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left"/>
        <w:rPr>
          <w:rFonts w:hint="eastAsia" w:ascii="黑体" w:hAnsi="黑体" w:eastAsia="黑体" w:cs="黑体"/>
          <w:bCs/>
          <w:color w:val="000000"/>
          <w:sz w:val="32"/>
        </w:rPr>
      </w:pPr>
      <w:r>
        <w:rPr>
          <w:rFonts w:hint="eastAsia" w:ascii="黑体" w:hAnsi="黑体" w:eastAsia="黑体" w:cs="黑体"/>
          <w:bCs/>
          <w:color w:val="000000"/>
          <w:sz w:val="32"/>
        </w:rPr>
        <w:t>附件1</w:t>
      </w:r>
    </w:p>
    <w:p>
      <w:pPr>
        <w:spacing w:line="240" w:lineRule="exact"/>
        <w:ind w:firstLine="480" w:firstLineChars="200"/>
        <w:jc w:val="left"/>
        <w:rPr>
          <w:rFonts w:eastAsia="仿宋_GB2312"/>
          <w:color w:val="000000"/>
          <w:sz w:val="24"/>
        </w:rPr>
      </w:pPr>
      <w:r>
        <w:rPr>
          <w:rFonts w:eastAsia="仿宋_GB2312"/>
          <w:color w:val="000000"/>
          <w:sz w:val="24"/>
        </w:rPr>
        <w:t>货运1表 第1页 共4页</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945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eastAsia="仿宋"/>
                <w:b/>
                <w:color w:val="000000"/>
                <w:sz w:val="28"/>
              </w:rPr>
            </w:pPr>
            <w:r>
              <w:rPr>
                <w:color w:val="000000"/>
                <w:sz w:val="28"/>
              </w:rPr>
              <w:t xml:space="preserve">                                     </w:t>
            </w:r>
            <w:r>
              <w:rPr>
                <w:rFonts w:eastAsia="仿宋"/>
                <w:color w:val="000000"/>
                <w:sz w:val="28"/>
              </w:rPr>
              <w:t>受理申请机关专用</w:t>
            </w:r>
          </w:p>
          <w:tbl>
            <w:tblPr>
              <w:tblStyle w:val="3"/>
              <w:tblpPr w:leftFromText="180" w:rightFromText="180" w:vertAnchor="text" w:horzAnchor="page" w:tblpX="5169" w:tblpY="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3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38" w:hRule="atLeast"/>
              </w:trPr>
              <w:tc>
                <w:tcPr>
                  <w:tcW w:w="3928" w:type="dxa"/>
                  <w:shd w:val="clear" w:color="auto" w:fill="FFFFFF"/>
                  <w:noWrap w:val="0"/>
                  <w:vAlign w:val="top"/>
                </w:tcPr>
                <w:p>
                  <w:pPr>
                    <w:spacing w:line="460" w:lineRule="exact"/>
                    <w:rPr>
                      <w:color w:val="000000"/>
                      <w:sz w:val="24"/>
                    </w:rPr>
                  </w:pPr>
                </w:p>
              </w:tc>
            </w:tr>
          </w:tbl>
          <w:p>
            <w:pPr>
              <w:spacing w:line="460" w:lineRule="exact"/>
              <w:rPr>
                <w:rFonts w:eastAsia="黑体"/>
                <w:b/>
                <w:color w:val="000000"/>
                <w:sz w:val="36"/>
              </w:rPr>
            </w:pPr>
          </w:p>
          <w:p>
            <w:pPr>
              <w:spacing w:line="460" w:lineRule="exact"/>
              <w:ind w:firstLine="181" w:firstLineChars="50"/>
              <w:rPr>
                <w:color w:val="000000"/>
                <w:sz w:val="24"/>
              </w:rPr>
            </w:pPr>
            <w:r>
              <w:rPr>
                <w:rFonts w:eastAsia="黑体"/>
                <w:b/>
                <w:color w:val="000000"/>
                <w:sz w:val="36"/>
              </w:rPr>
              <w:t xml:space="preserve">道路货物运输经营申请表   </w:t>
            </w:r>
          </w:p>
          <w:p>
            <w:pPr>
              <w:spacing w:line="4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9450" w:type="dxa"/>
            <w:tcBorders>
              <w:top w:val="single" w:color="auto" w:sz="4" w:space="0"/>
            </w:tcBorders>
            <w:noWrap w:val="0"/>
            <w:vAlign w:val="top"/>
          </w:tcPr>
          <w:p>
            <w:pPr>
              <w:spacing w:line="460" w:lineRule="exact"/>
              <w:rPr>
                <w:rFonts w:eastAsia="黑体"/>
                <w:b/>
                <w:color w:val="000000"/>
                <w:sz w:val="24"/>
              </w:rPr>
            </w:pPr>
            <w:r>
              <w:rPr>
                <w:rFonts w:eastAsia="黑体"/>
                <w:b/>
                <w:color w:val="000000"/>
                <w:sz w:val="24"/>
              </w:rPr>
              <w:t xml:space="preserve"> 说明</w:t>
            </w:r>
          </w:p>
          <w:p>
            <w:pPr>
              <w:spacing w:line="460" w:lineRule="exact"/>
              <w:ind w:left="483" w:hanging="482" w:hangingChars="230"/>
              <w:rPr>
                <w:rFonts w:hint="eastAsia"/>
                <w:color w:val="000000"/>
              </w:rPr>
            </w:pPr>
            <w:r>
              <w:rPr>
                <w:color w:val="000000"/>
              </w:rPr>
              <w:t xml:space="preserve">  </w:t>
            </w:r>
            <w:r>
              <w:rPr>
                <w:rFonts w:eastAsia="仿宋_GB2312"/>
                <w:color w:val="000000"/>
              </w:rPr>
              <w:t xml:space="preserve"> </w:t>
            </w:r>
            <w:r>
              <w:rPr>
                <w:color w:val="000000"/>
              </w:rPr>
              <w:t xml:space="preserve"> 1.本表根据《道路货物运输及站场管理规定》制作，申请从事道路货物运输经营应当向县级</w:t>
            </w:r>
            <w:r>
              <w:rPr>
                <w:rFonts w:hint="eastAsia"/>
                <w:color w:val="000000"/>
              </w:rPr>
              <w:t>人民</w:t>
            </w:r>
          </w:p>
          <w:p>
            <w:pPr>
              <w:spacing w:line="460" w:lineRule="exact"/>
              <w:ind w:left="483" w:hanging="482" w:hangingChars="230"/>
              <w:rPr>
                <w:color w:val="000000"/>
              </w:rPr>
            </w:pPr>
            <w:r>
              <w:rPr>
                <w:rFonts w:hint="eastAsia"/>
                <w:color w:val="000000"/>
              </w:rPr>
              <w:t>政府交通运输主管部门提出</w:t>
            </w:r>
            <w:r>
              <w:rPr>
                <w:color w:val="000000"/>
              </w:rPr>
              <w:t>申请，填写本表，并同时提交其它相关材料（材料要求见第4页）。</w:t>
            </w:r>
          </w:p>
          <w:p>
            <w:pPr>
              <w:numPr>
                <w:ilvl w:val="0"/>
                <w:numId w:val="1"/>
              </w:numPr>
              <w:spacing w:line="460" w:lineRule="exact"/>
              <w:rPr>
                <w:color w:val="000000"/>
              </w:rPr>
            </w:pPr>
            <w:r>
              <w:rPr>
                <w:color w:val="000000"/>
              </w:rPr>
              <w:t>本表可向</w:t>
            </w:r>
            <w:r>
              <w:rPr>
                <w:rFonts w:hint="eastAsia"/>
                <w:color w:val="000000"/>
              </w:rPr>
              <w:t>县级以上地方人民政府交通运输主管部门</w:t>
            </w:r>
            <w:r>
              <w:rPr>
                <w:color w:val="000000"/>
              </w:rPr>
              <w:t>免费索取，也可自行从交通运输部网站</w:t>
            </w:r>
          </w:p>
          <w:p>
            <w:pPr>
              <w:spacing w:line="460" w:lineRule="exact"/>
              <w:rPr>
                <w:color w:val="000000"/>
              </w:rPr>
            </w:pPr>
            <w:r>
              <w:rPr>
                <w:color w:val="000000"/>
              </w:rPr>
              <w:t>（www.mot.gov.cn)下载打印。</w:t>
            </w:r>
          </w:p>
          <w:p>
            <w:pPr>
              <w:spacing w:line="460" w:lineRule="exact"/>
              <w:ind w:left="483" w:hanging="482" w:hangingChars="230"/>
              <w:rPr>
                <w:color w:val="000000"/>
              </w:rPr>
            </w:pPr>
            <w:r>
              <w:rPr>
                <w:color w:val="000000"/>
              </w:rPr>
              <w:t xml:space="preserve">    3.有关常见问题可查询交通运输部网站。</w:t>
            </w:r>
          </w:p>
          <w:p>
            <w:pPr>
              <w:spacing w:line="460" w:lineRule="exact"/>
              <w:ind w:left="483" w:leftChars="200" w:hanging="63" w:hangingChars="30"/>
              <w:rPr>
                <w:color w:val="000000"/>
                <w:sz w:val="24"/>
              </w:rPr>
            </w:pPr>
            <w:r>
              <w:rPr>
                <w:color w:val="000000"/>
              </w:rPr>
              <w:t>4.本表</w:t>
            </w:r>
            <w:r>
              <w:rPr>
                <w:rFonts w:hint="eastAsia"/>
                <w:color w:val="000000"/>
              </w:rPr>
              <w:t>可手写</w:t>
            </w:r>
            <w:r>
              <w:rPr>
                <w:color w:val="000000"/>
              </w:rPr>
              <w:t>或者打印，要</w:t>
            </w:r>
            <w:r>
              <w:rPr>
                <w:rFonts w:hint="eastAsia"/>
                <w:color w:val="000000"/>
              </w:rPr>
              <w:t>求</w:t>
            </w:r>
            <w:r>
              <w:rPr>
                <w:color w:val="000000"/>
              </w:rPr>
              <w:t>字迹工整。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9450" w:type="dxa"/>
            <w:tcBorders>
              <w:bottom w:val="single" w:color="auto" w:sz="4" w:space="0"/>
            </w:tcBorders>
            <w:noWrap w:val="0"/>
            <w:vAlign w:val="top"/>
          </w:tcPr>
          <w:p>
            <w:pPr>
              <w:spacing w:line="460" w:lineRule="exact"/>
              <w:rPr>
                <w:rFonts w:eastAsia="仿宋_GB2312"/>
                <w:b/>
                <w:color w:val="000000"/>
                <w:sz w:val="28"/>
              </w:rPr>
            </w:pPr>
            <w:r>
              <w:rPr>
                <w:rFonts w:eastAsia="仿宋_GB2312"/>
                <w:b/>
                <w:color w:val="000000"/>
                <w:sz w:val="28"/>
              </w:rPr>
              <w:t>申请人基本信息</w:t>
            </w:r>
          </w:p>
          <w:p>
            <w:pPr>
              <w:spacing w:line="460" w:lineRule="exact"/>
              <w:rPr>
                <w:color w:val="000000"/>
                <w:u w:val="single"/>
              </w:rPr>
            </w:pPr>
            <w:r>
              <w:rPr>
                <w:color w:val="000000"/>
                <w:sz w:val="24"/>
              </w:rPr>
              <w:t xml:space="preserve">    </w:t>
            </w:r>
            <w:r>
              <w:rPr>
                <w:color w:val="000000"/>
              </w:rPr>
              <w:t>申请人名称</w:t>
            </w:r>
            <w:r>
              <w:rPr>
                <w:color w:val="000000"/>
                <w:u w:val="single"/>
              </w:rPr>
              <w:t xml:space="preserve">                                                           </w:t>
            </w:r>
          </w:p>
          <w:p>
            <w:pPr>
              <w:spacing w:line="460" w:lineRule="exact"/>
              <w:ind w:firstLine="1365" w:firstLineChars="650"/>
              <w:rPr>
                <w:color w:val="000000"/>
              </w:rPr>
            </w:pPr>
            <w:r>
              <w:rPr>
                <w:color w:val="000000"/>
              </w:rPr>
              <w:t xml:space="preserve"> 要求填写企业（公司）全称、企业预先核准全称或个体经营者姓名</w:t>
            </w:r>
          </w:p>
          <w:p>
            <w:pPr>
              <w:spacing w:line="460" w:lineRule="exact"/>
              <w:ind w:firstLine="420" w:firstLineChars="200"/>
              <w:rPr>
                <w:color w:val="000000"/>
                <w:u w:val="single"/>
              </w:rPr>
            </w:pPr>
            <w:r>
              <w:rPr>
                <w:color w:val="000000"/>
              </w:rPr>
              <w:t>负责人姓名</w:t>
            </w:r>
            <w:r>
              <w:rPr>
                <w:color w:val="000000"/>
                <w:u w:val="single"/>
              </w:rPr>
              <w:t xml:space="preserve">                          </w:t>
            </w:r>
            <w:r>
              <w:rPr>
                <w:color w:val="000000"/>
              </w:rPr>
              <w:t xml:space="preserve"> 经办人姓名</w:t>
            </w:r>
            <w:r>
              <w:rPr>
                <w:color w:val="000000"/>
                <w:u w:val="single"/>
              </w:rPr>
              <w:t xml:space="preserve">                       </w:t>
            </w:r>
          </w:p>
          <w:p>
            <w:pPr>
              <w:spacing w:line="460" w:lineRule="exact"/>
              <w:ind w:firstLine="1365" w:firstLineChars="650"/>
              <w:rPr>
                <w:color w:val="000000"/>
              </w:rPr>
            </w:pPr>
            <w:r>
              <w:rPr>
                <w:color w:val="000000"/>
              </w:rPr>
              <w:t>如系个人申请，不必填写“负责人姓名”及“经办人姓名”项</w:t>
            </w:r>
          </w:p>
          <w:p>
            <w:pPr>
              <w:spacing w:line="460" w:lineRule="exact"/>
              <w:ind w:firstLine="420" w:firstLineChars="200"/>
              <w:rPr>
                <w:color w:val="000000"/>
              </w:rPr>
            </w:pPr>
            <w:r>
              <w:rPr>
                <w:color w:val="000000"/>
              </w:rPr>
              <w:t>通 信 地 址</w:t>
            </w:r>
            <w:r>
              <w:rPr>
                <w:color w:val="000000"/>
                <w:u w:val="single"/>
              </w:rPr>
              <w:t xml:space="preserve">                                                            </w:t>
            </w:r>
          </w:p>
          <w:p>
            <w:pPr>
              <w:spacing w:line="460" w:lineRule="exact"/>
              <w:rPr>
                <w:color w:val="000000"/>
              </w:rPr>
            </w:pPr>
            <w:r>
              <w:rPr>
                <w:color w:val="000000"/>
              </w:rPr>
              <w:t xml:space="preserve">    邮       编</w:t>
            </w:r>
            <w:r>
              <w:rPr>
                <w:color w:val="000000"/>
                <w:u w:val="single"/>
              </w:rPr>
              <w:t xml:space="preserve">                          </w:t>
            </w:r>
            <w:r>
              <w:rPr>
                <w:color w:val="000000"/>
              </w:rPr>
              <w:t xml:space="preserve"> 电       话</w:t>
            </w:r>
            <w:r>
              <w:rPr>
                <w:color w:val="000000"/>
                <w:u w:val="single"/>
              </w:rPr>
              <w:t xml:space="preserve">                       </w:t>
            </w:r>
          </w:p>
          <w:p>
            <w:pPr>
              <w:spacing w:line="460" w:lineRule="exact"/>
              <w:rPr>
                <w:color w:val="000000"/>
                <w:sz w:val="24"/>
              </w:rPr>
            </w:pPr>
            <w:r>
              <w:rPr>
                <w:color w:val="000000"/>
              </w:rPr>
              <w:t xml:space="preserve">    手       机</w:t>
            </w:r>
            <w:r>
              <w:rPr>
                <w:color w:val="000000"/>
                <w:u w:val="single"/>
              </w:rPr>
              <w:t xml:space="preserve">                          </w:t>
            </w:r>
            <w:r>
              <w:rPr>
                <w:color w:val="000000"/>
              </w:rPr>
              <w:t xml:space="preserve"> 电 子 邮 箱</w:t>
            </w:r>
            <w:r>
              <w:rPr>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450" w:type="dxa"/>
            <w:tcBorders>
              <w:bottom w:val="single" w:color="auto" w:sz="4" w:space="0"/>
            </w:tcBorders>
            <w:noWrap w:val="0"/>
            <w:vAlign w:val="top"/>
          </w:tcPr>
          <w:p>
            <w:pPr>
              <w:spacing w:before="156" w:beforeLines="50" w:after="156" w:afterLines="50" w:line="460" w:lineRule="exact"/>
              <w:rPr>
                <w:rFonts w:eastAsia="楷体_GB2312"/>
                <w:bCs/>
                <w:color w:val="000000"/>
                <w:sz w:val="24"/>
              </w:rPr>
            </w:pPr>
            <w:r>
              <w:rPr>
                <w:rFonts w:eastAsia="仿宋_GB2312"/>
                <w:b/>
                <w:color w:val="000000"/>
                <w:sz w:val="28"/>
              </w:rPr>
              <w:t xml:space="preserve">申请许可内容    </w:t>
            </w:r>
            <w:r>
              <w:rPr>
                <w:rFonts w:eastAsia="楷体_GB2312"/>
                <w:bCs/>
                <w:color w:val="000000"/>
                <w:sz w:val="24"/>
              </w:rPr>
              <w:t xml:space="preserve">                                 请在□内划√</w:t>
            </w:r>
          </w:p>
          <w:p>
            <w:pPr>
              <w:spacing w:line="460" w:lineRule="exact"/>
              <w:ind w:left="315" w:leftChars="150"/>
              <w:rPr>
                <w:rFonts w:eastAsia="黑体"/>
                <w:b/>
                <w:color w:val="000000"/>
                <w:sz w:val="28"/>
              </w:rPr>
            </w:pPr>
            <w:r>
              <w:rPr>
                <w:color w:val="000000"/>
                <w:spacing w:val="1"/>
                <w:szCs w:val="21"/>
              </w:rPr>
              <w:t>拟申请的道路货物运输经营范围或拟申请扩大的道路货物运输经营范围：</w:t>
            </w:r>
            <w:r>
              <w:rPr>
                <w:rFonts w:eastAsia="黑体"/>
                <w:b/>
                <w:color w:val="000000"/>
                <w:sz w:val="28"/>
              </w:rPr>
              <w:t xml:space="preserve">           </w:t>
            </w:r>
          </w:p>
          <w:p>
            <w:pPr>
              <w:tabs>
                <w:tab w:val="left" w:pos="2240"/>
                <w:tab w:val="left" w:pos="3640"/>
              </w:tabs>
              <w:overflowPunct w:val="0"/>
              <w:spacing w:line="460" w:lineRule="exact"/>
              <w:rPr>
                <w:color w:val="000000"/>
                <w:spacing w:val="1"/>
                <w:szCs w:val="21"/>
              </w:rPr>
            </w:pPr>
            <w:r>
              <w:rPr>
                <w:color w:val="000000"/>
                <w:spacing w:val="1"/>
                <w:szCs w:val="21"/>
              </w:rPr>
              <w:t xml:space="preserve">   普通货运□          专用运输□          大型物件运输□</w:t>
            </w:r>
          </w:p>
          <w:p>
            <w:pPr>
              <w:tabs>
                <w:tab w:val="left" w:pos="2240"/>
                <w:tab w:val="left" w:pos="3640"/>
              </w:tabs>
              <w:overflowPunct w:val="0"/>
              <w:spacing w:line="460" w:lineRule="exact"/>
              <w:rPr>
                <w:color w:val="000000"/>
                <w:spacing w:val="1"/>
                <w:szCs w:val="21"/>
              </w:rPr>
            </w:pPr>
            <w:r>
              <w:rPr>
                <w:color w:val="000000"/>
                <w:spacing w:val="1"/>
                <w:szCs w:val="21"/>
              </w:rPr>
              <w:t xml:space="preserve">   如拟申请扩大道路货物运输经营范围，请选择现有的经营范围：</w:t>
            </w:r>
          </w:p>
          <w:p>
            <w:pPr>
              <w:tabs>
                <w:tab w:val="left" w:pos="2240"/>
                <w:tab w:val="left" w:pos="3640"/>
              </w:tabs>
              <w:overflowPunct w:val="0"/>
              <w:spacing w:line="460" w:lineRule="exact"/>
              <w:ind w:firstLine="318" w:firstLineChars="150"/>
              <w:rPr>
                <w:color w:val="000000"/>
                <w:spacing w:val="1"/>
                <w:szCs w:val="21"/>
              </w:rPr>
            </w:pPr>
            <w:r>
              <w:rPr>
                <w:color w:val="000000"/>
                <w:spacing w:val="1"/>
                <w:szCs w:val="21"/>
              </w:rPr>
              <w:t>普通货运□          专用运输□          大型物件运输□</w:t>
            </w:r>
          </w:p>
        </w:tc>
      </w:tr>
    </w:tbl>
    <w:p>
      <w:pPr>
        <w:ind w:firstLine="400" w:firstLineChars="200"/>
        <w:rPr>
          <w:rFonts w:eastAsia="仿宋_GB2312"/>
          <w:color w:val="000000"/>
          <w:sz w:val="20"/>
        </w:rPr>
      </w:pPr>
      <w:r>
        <w:rPr>
          <w:rFonts w:eastAsia="仿宋_GB2312"/>
          <w:color w:val="000000"/>
          <w:sz w:val="20"/>
        </w:rPr>
        <w:br w:type="page"/>
      </w:r>
      <w:r>
        <w:rPr>
          <w:rFonts w:eastAsia="仿宋_GB2312"/>
          <w:color w:val="000000"/>
          <w:sz w:val="24"/>
        </w:rPr>
        <w:t>货运1表 第2页 共4页</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5" w:hRule="atLeast"/>
        </w:trPr>
        <w:tc>
          <w:tcPr>
            <w:tcW w:w="9353" w:type="dxa"/>
            <w:tcBorders>
              <w:top w:val="single" w:color="auto" w:sz="4" w:space="0"/>
            </w:tcBorders>
            <w:noWrap w:val="0"/>
            <w:vAlign w:val="center"/>
          </w:tcPr>
          <w:p>
            <w:pPr>
              <w:spacing w:before="156" w:beforeLines="50" w:line="400" w:lineRule="exact"/>
              <w:rPr>
                <w:rFonts w:eastAsia="仿宋_GB2312"/>
                <w:color w:val="000000"/>
                <w:sz w:val="28"/>
              </w:rPr>
            </w:pPr>
            <w:r>
              <w:rPr>
                <w:rFonts w:eastAsia="仿宋_GB2312"/>
                <w:color w:val="000000"/>
                <w:sz w:val="28"/>
              </w:rPr>
              <w:t>货物运输车辆信息</w:t>
            </w:r>
          </w:p>
          <w:p>
            <w:pPr>
              <w:spacing w:before="156" w:beforeLines="50" w:after="156" w:afterLines="50" w:line="400" w:lineRule="exact"/>
              <w:jc w:val="center"/>
              <w:rPr>
                <w:rFonts w:eastAsia="黑体"/>
                <w:b/>
                <w:color w:val="000000"/>
                <w:sz w:val="28"/>
              </w:rPr>
            </w:pPr>
            <w:r>
              <w:rPr>
                <w:rFonts w:eastAsia="黑体"/>
                <w:b/>
                <w:color w:val="000000"/>
                <w:sz w:val="28"/>
              </w:rPr>
              <w:t>已购置货物运输车辆情况</w:t>
            </w:r>
          </w:p>
          <w:tbl>
            <w:tblPr>
              <w:tblStyle w:val="3"/>
              <w:tblW w:w="0" w:type="auto"/>
              <w:tblInd w:w="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750"/>
              <w:gridCol w:w="1330"/>
              <w:gridCol w:w="1080"/>
              <w:gridCol w:w="150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65" w:type="dxa"/>
                  <w:tcBorders>
                    <w:top w:val="nil"/>
                    <w:left w:val="nil"/>
                    <w:bottom w:val="nil"/>
                    <w:right w:val="nil"/>
                  </w:tcBorders>
                  <w:noWrap w:val="0"/>
                  <w:vAlign w:val="center"/>
                </w:tcPr>
                <w:p>
                  <w:pPr>
                    <w:overflowPunct w:val="0"/>
                    <w:spacing w:line="300" w:lineRule="exact"/>
                    <w:jc w:val="center"/>
                    <w:rPr>
                      <w:color w:val="000000"/>
                      <w:spacing w:val="1"/>
                      <w:szCs w:val="21"/>
                    </w:rPr>
                  </w:pPr>
                  <w:r>
                    <w:rPr>
                      <w:color w:val="000000"/>
                      <w:spacing w:val="1"/>
                      <w:szCs w:val="21"/>
                    </w:rPr>
                    <w:t>序号</w:t>
                  </w:r>
                </w:p>
              </w:tc>
              <w:tc>
                <w:tcPr>
                  <w:tcW w:w="1750" w:type="dxa"/>
                  <w:tcBorders>
                    <w:top w:val="nil"/>
                    <w:left w:val="nil"/>
                    <w:bottom w:val="single" w:color="auto" w:sz="4" w:space="0"/>
                    <w:right w:val="nil"/>
                  </w:tcBorders>
                  <w:noWrap w:val="0"/>
                  <w:vAlign w:val="center"/>
                </w:tcPr>
                <w:p>
                  <w:pPr>
                    <w:overflowPunct w:val="0"/>
                    <w:spacing w:line="300" w:lineRule="exact"/>
                    <w:jc w:val="center"/>
                    <w:rPr>
                      <w:color w:val="000000"/>
                      <w:spacing w:val="1"/>
                      <w:szCs w:val="21"/>
                    </w:rPr>
                  </w:pPr>
                  <w:r>
                    <w:rPr>
                      <w:color w:val="000000"/>
                      <w:spacing w:val="1"/>
                      <w:szCs w:val="21"/>
                    </w:rPr>
                    <w:t>厂牌型号</w:t>
                  </w:r>
                </w:p>
              </w:tc>
              <w:tc>
                <w:tcPr>
                  <w:tcW w:w="1330" w:type="dxa"/>
                  <w:tcBorders>
                    <w:top w:val="nil"/>
                    <w:left w:val="nil"/>
                    <w:bottom w:val="single" w:color="auto" w:sz="4" w:space="0"/>
                    <w:right w:val="nil"/>
                  </w:tcBorders>
                  <w:noWrap w:val="0"/>
                  <w:vAlign w:val="center"/>
                </w:tcPr>
                <w:p>
                  <w:pPr>
                    <w:overflowPunct w:val="0"/>
                    <w:spacing w:line="300" w:lineRule="exact"/>
                    <w:jc w:val="center"/>
                    <w:rPr>
                      <w:color w:val="000000"/>
                      <w:spacing w:val="1"/>
                      <w:szCs w:val="21"/>
                    </w:rPr>
                  </w:pPr>
                  <w:r>
                    <w:rPr>
                      <w:color w:val="000000"/>
                      <w:spacing w:val="1"/>
                      <w:szCs w:val="21"/>
                    </w:rPr>
                    <w:t>数量</w:t>
                  </w:r>
                </w:p>
              </w:tc>
              <w:tc>
                <w:tcPr>
                  <w:tcW w:w="1080" w:type="dxa"/>
                  <w:tcBorders>
                    <w:top w:val="nil"/>
                    <w:left w:val="nil"/>
                    <w:bottom w:val="single" w:color="auto" w:sz="4" w:space="0"/>
                    <w:right w:val="nil"/>
                  </w:tcBorders>
                  <w:noWrap w:val="0"/>
                  <w:vAlign w:val="center"/>
                </w:tcPr>
                <w:p>
                  <w:pPr>
                    <w:overflowPunct w:val="0"/>
                    <w:spacing w:line="300" w:lineRule="exact"/>
                    <w:jc w:val="center"/>
                    <w:rPr>
                      <w:color w:val="000000"/>
                      <w:spacing w:val="1"/>
                      <w:szCs w:val="21"/>
                    </w:rPr>
                  </w:pPr>
                  <w:r>
                    <w:rPr>
                      <w:color w:val="000000"/>
                      <w:spacing w:val="1"/>
                      <w:szCs w:val="21"/>
                    </w:rPr>
                    <w:t>载重质量（吨）</w:t>
                  </w:r>
                </w:p>
              </w:tc>
              <w:tc>
                <w:tcPr>
                  <w:tcW w:w="1500" w:type="dxa"/>
                  <w:tcBorders>
                    <w:top w:val="nil"/>
                    <w:left w:val="nil"/>
                    <w:bottom w:val="single" w:color="auto" w:sz="4" w:space="0"/>
                    <w:right w:val="nil"/>
                  </w:tcBorders>
                  <w:noWrap w:val="0"/>
                  <w:vAlign w:val="center"/>
                </w:tcPr>
                <w:p>
                  <w:pPr>
                    <w:overflowPunct w:val="0"/>
                    <w:spacing w:line="300" w:lineRule="exact"/>
                    <w:jc w:val="center"/>
                    <w:rPr>
                      <w:color w:val="000000"/>
                      <w:spacing w:val="1"/>
                      <w:szCs w:val="21"/>
                    </w:rPr>
                  </w:pPr>
                  <w:r>
                    <w:rPr>
                      <w:color w:val="000000"/>
                      <w:spacing w:val="1"/>
                      <w:szCs w:val="21"/>
                    </w:rPr>
                    <w:t>车辆技术</w:t>
                  </w:r>
                </w:p>
                <w:p>
                  <w:pPr>
                    <w:overflowPunct w:val="0"/>
                    <w:spacing w:line="300" w:lineRule="exact"/>
                    <w:jc w:val="center"/>
                    <w:rPr>
                      <w:color w:val="000000"/>
                      <w:spacing w:val="1"/>
                      <w:szCs w:val="21"/>
                    </w:rPr>
                  </w:pPr>
                  <w:r>
                    <w:rPr>
                      <w:color w:val="000000"/>
                      <w:spacing w:val="1"/>
                      <w:szCs w:val="21"/>
                    </w:rPr>
                    <w:t>等级</w:t>
                  </w:r>
                </w:p>
              </w:tc>
              <w:tc>
                <w:tcPr>
                  <w:tcW w:w="1180" w:type="dxa"/>
                  <w:tcBorders>
                    <w:top w:val="nil"/>
                    <w:left w:val="nil"/>
                    <w:bottom w:val="single" w:color="auto" w:sz="4" w:space="0"/>
                    <w:right w:val="nil"/>
                  </w:tcBorders>
                  <w:noWrap w:val="0"/>
                  <w:vAlign w:val="center"/>
                </w:tcPr>
                <w:p>
                  <w:pPr>
                    <w:overflowPunct w:val="0"/>
                    <w:spacing w:line="300" w:lineRule="exact"/>
                    <w:jc w:val="center"/>
                    <w:rPr>
                      <w:color w:val="000000"/>
                      <w:spacing w:val="1"/>
                      <w:szCs w:val="21"/>
                    </w:rPr>
                  </w:pPr>
                  <w:r>
                    <w:rPr>
                      <w:color w:val="000000"/>
                      <w:spacing w:val="1"/>
                      <w:szCs w:val="21"/>
                    </w:rPr>
                    <w:t>外廓尺寸（毫米）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65" w:type="dxa"/>
                  <w:tcBorders>
                    <w:top w:val="nil"/>
                    <w:left w:val="nil"/>
                    <w:bottom w:val="nil"/>
                    <w:right w:val="single" w:color="auto" w:sz="4" w:space="0"/>
                  </w:tcBorders>
                  <w:noWrap w:val="0"/>
                  <w:vAlign w:val="center"/>
                </w:tcPr>
                <w:p>
                  <w:pPr>
                    <w:overflowPunct w:val="0"/>
                    <w:spacing w:line="300" w:lineRule="exact"/>
                    <w:jc w:val="center"/>
                    <w:rPr>
                      <w:color w:val="000000"/>
                      <w:spacing w:val="1"/>
                      <w:szCs w:val="21"/>
                    </w:rPr>
                  </w:pPr>
                  <w:r>
                    <w:rPr>
                      <w:color w:val="000000"/>
                      <w:spacing w:val="1"/>
                      <w:szCs w:val="21"/>
                    </w:rPr>
                    <w:t>1</w:t>
                  </w:r>
                </w:p>
              </w:tc>
              <w:tc>
                <w:tcPr>
                  <w:tcW w:w="1750" w:type="dxa"/>
                  <w:tcBorders>
                    <w:top w:val="single" w:color="auto" w:sz="4" w:space="0"/>
                    <w:left w:val="single" w:color="auto" w:sz="4" w:space="0"/>
                  </w:tcBorders>
                  <w:noWrap w:val="0"/>
                  <w:vAlign w:val="center"/>
                </w:tcPr>
                <w:p>
                  <w:pPr>
                    <w:overflowPunct w:val="0"/>
                    <w:spacing w:line="300" w:lineRule="exact"/>
                    <w:jc w:val="center"/>
                    <w:rPr>
                      <w:color w:val="000000"/>
                      <w:spacing w:val="1"/>
                      <w:szCs w:val="21"/>
                    </w:rPr>
                  </w:pPr>
                </w:p>
              </w:tc>
              <w:tc>
                <w:tcPr>
                  <w:tcW w:w="1330" w:type="dxa"/>
                  <w:tcBorders>
                    <w:top w:val="single" w:color="auto" w:sz="4" w:space="0"/>
                  </w:tcBorders>
                  <w:noWrap w:val="0"/>
                  <w:vAlign w:val="center"/>
                </w:tcPr>
                <w:p>
                  <w:pPr>
                    <w:overflowPunct w:val="0"/>
                    <w:spacing w:line="300" w:lineRule="exact"/>
                    <w:jc w:val="center"/>
                    <w:rPr>
                      <w:color w:val="000000"/>
                      <w:spacing w:val="1"/>
                      <w:szCs w:val="21"/>
                    </w:rPr>
                  </w:pPr>
                </w:p>
              </w:tc>
              <w:tc>
                <w:tcPr>
                  <w:tcW w:w="1080" w:type="dxa"/>
                  <w:tcBorders>
                    <w:top w:val="single" w:color="auto" w:sz="4" w:space="0"/>
                  </w:tcBorders>
                  <w:noWrap w:val="0"/>
                  <w:vAlign w:val="center"/>
                </w:tcPr>
                <w:p>
                  <w:pPr>
                    <w:overflowPunct w:val="0"/>
                    <w:spacing w:line="300" w:lineRule="exact"/>
                    <w:jc w:val="center"/>
                    <w:rPr>
                      <w:color w:val="000000"/>
                      <w:spacing w:val="1"/>
                      <w:szCs w:val="21"/>
                    </w:rPr>
                  </w:pPr>
                </w:p>
              </w:tc>
              <w:tc>
                <w:tcPr>
                  <w:tcW w:w="1500" w:type="dxa"/>
                  <w:tcBorders>
                    <w:top w:val="single" w:color="auto" w:sz="4" w:space="0"/>
                  </w:tcBorders>
                  <w:noWrap w:val="0"/>
                  <w:vAlign w:val="center"/>
                </w:tcPr>
                <w:p>
                  <w:pPr>
                    <w:overflowPunct w:val="0"/>
                    <w:spacing w:line="300" w:lineRule="exact"/>
                    <w:jc w:val="center"/>
                    <w:rPr>
                      <w:color w:val="000000"/>
                      <w:spacing w:val="1"/>
                      <w:szCs w:val="21"/>
                    </w:rPr>
                  </w:pPr>
                </w:p>
              </w:tc>
              <w:tc>
                <w:tcPr>
                  <w:tcW w:w="1180" w:type="dxa"/>
                  <w:tcBorders>
                    <w:top w:val="single" w:color="auto" w:sz="4" w:space="0"/>
                  </w:tcBorders>
                  <w:noWrap w:val="0"/>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65" w:type="dxa"/>
                  <w:tcBorders>
                    <w:top w:val="nil"/>
                    <w:left w:val="nil"/>
                    <w:bottom w:val="nil"/>
                    <w:right w:val="single" w:color="auto" w:sz="4" w:space="0"/>
                  </w:tcBorders>
                  <w:noWrap w:val="0"/>
                  <w:vAlign w:val="center"/>
                </w:tcPr>
                <w:p>
                  <w:pPr>
                    <w:overflowPunct w:val="0"/>
                    <w:spacing w:line="300" w:lineRule="exact"/>
                    <w:jc w:val="center"/>
                    <w:rPr>
                      <w:color w:val="000000"/>
                      <w:spacing w:val="1"/>
                      <w:szCs w:val="21"/>
                    </w:rPr>
                  </w:pPr>
                  <w:r>
                    <w:rPr>
                      <w:color w:val="000000"/>
                      <w:spacing w:val="1"/>
                      <w:szCs w:val="21"/>
                    </w:rPr>
                    <w:t>2</w:t>
                  </w:r>
                </w:p>
              </w:tc>
              <w:tc>
                <w:tcPr>
                  <w:tcW w:w="1750" w:type="dxa"/>
                  <w:tcBorders>
                    <w:left w:val="single" w:color="auto" w:sz="4" w:space="0"/>
                  </w:tcBorders>
                  <w:noWrap w:val="0"/>
                  <w:vAlign w:val="center"/>
                </w:tcPr>
                <w:p>
                  <w:pPr>
                    <w:overflowPunct w:val="0"/>
                    <w:spacing w:line="300" w:lineRule="exact"/>
                    <w:jc w:val="center"/>
                    <w:rPr>
                      <w:color w:val="000000"/>
                      <w:spacing w:val="1"/>
                      <w:szCs w:val="21"/>
                    </w:rPr>
                  </w:pPr>
                </w:p>
              </w:tc>
              <w:tc>
                <w:tcPr>
                  <w:tcW w:w="1330" w:type="dxa"/>
                  <w:noWrap w:val="0"/>
                  <w:vAlign w:val="center"/>
                </w:tcPr>
                <w:p>
                  <w:pPr>
                    <w:overflowPunct w:val="0"/>
                    <w:spacing w:line="300" w:lineRule="exact"/>
                    <w:jc w:val="center"/>
                    <w:rPr>
                      <w:color w:val="000000"/>
                      <w:spacing w:val="1"/>
                      <w:szCs w:val="21"/>
                    </w:rPr>
                  </w:pPr>
                </w:p>
              </w:tc>
              <w:tc>
                <w:tcPr>
                  <w:tcW w:w="1080" w:type="dxa"/>
                  <w:noWrap w:val="0"/>
                  <w:vAlign w:val="center"/>
                </w:tcPr>
                <w:p>
                  <w:pPr>
                    <w:overflowPunct w:val="0"/>
                    <w:spacing w:line="300" w:lineRule="exact"/>
                    <w:jc w:val="center"/>
                    <w:rPr>
                      <w:color w:val="000000"/>
                      <w:spacing w:val="1"/>
                      <w:szCs w:val="21"/>
                    </w:rPr>
                  </w:pPr>
                </w:p>
              </w:tc>
              <w:tc>
                <w:tcPr>
                  <w:tcW w:w="1500" w:type="dxa"/>
                  <w:noWrap w:val="0"/>
                  <w:vAlign w:val="center"/>
                </w:tcPr>
                <w:p>
                  <w:pPr>
                    <w:overflowPunct w:val="0"/>
                    <w:spacing w:line="300" w:lineRule="exact"/>
                    <w:jc w:val="center"/>
                    <w:rPr>
                      <w:color w:val="000000"/>
                      <w:spacing w:val="1"/>
                      <w:szCs w:val="21"/>
                    </w:rPr>
                  </w:pPr>
                </w:p>
              </w:tc>
              <w:tc>
                <w:tcPr>
                  <w:tcW w:w="1180" w:type="dxa"/>
                  <w:noWrap w:val="0"/>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65" w:type="dxa"/>
                  <w:tcBorders>
                    <w:top w:val="nil"/>
                    <w:left w:val="nil"/>
                    <w:bottom w:val="nil"/>
                    <w:right w:val="single" w:color="auto" w:sz="4" w:space="0"/>
                  </w:tcBorders>
                  <w:noWrap w:val="0"/>
                  <w:vAlign w:val="center"/>
                </w:tcPr>
                <w:p>
                  <w:pPr>
                    <w:overflowPunct w:val="0"/>
                    <w:spacing w:line="300" w:lineRule="exact"/>
                    <w:jc w:val="center"/>
                    <w:rPr>
                      <w:color w:val="000000"/>
                      <w:spacing w:val="1"/>
                      <w:szCs w:val="21"/>
                    </w:rPr>
                  </w:pPr>
                  <w:r>
                    <w:rPr>
                      <w:color w:val="000000"/>
                      <w:spacing w:val="1"/>
                      <w:szCs w:val="21"/>
                    </w:rPr>
                    <w:t>3</w:t>
                  </w:r>
                </w:p>
              </w:tc>
              <w:tc>
                <w:tcPr>
                  <w:tcW w:w="1750" w:type="dxa"/>
                  <w:tcBorders>
                    <w:left w:val="single" w:color="auto" w:sz="4" w:space="0"/>
                  </w:tcBorders>
                  <w:noWrap w:val="0"/>
                  <w:vAlign w:val="center"/>
                </w:tcPr>
                <w:p>
                  <w:pPr>
                    <w:overflowPunct w:val="0"/>
                    <w:spacing w:line="300" w:lineRule="exact"/>
                    <w:jc w:val="center"/>
                    <w:rPr>
                      <w:color w:val="000000"/>
                      <w:spacing w:val="1"/>
                      <w:szCs w:val="21"/>
                    </w:rPr>
                  </w:pPr>
                </w:p>
              </w:tc>
              <w:tc>
                <w:tcPr>
                  <w:tcW w:w="1330" w:type="dxa"/>
                  <w:noWrap w:val="0"/>
                  <w:vAlign w:val="center"/>
                </w:tcPr>
                <w:p>
                  <w:pPr>
                    <w:overflowPunct w:val="0"/>
                    <w:spacing w:line="300" w:lineRule="exact"/>
                    <w:jc w:val="center"/>
                    <w:rPr>
                      <w:color w:val="000000"/>
                      <w:spacing w:val="1"/>
                      <w:szCs w:val="21"/>
                    </w:rPr>
                  </w:pPr>
                </w:p>
              </w:tc>
              <w:tc>
                <w:tcPr>
                  <w:tcW w:w="1080" w:type="dxa"/>
                  <w:noWrap w:val="0"/>
                  <w:vAlign w:val="center"/>
                </w:tcPr>
                <w:p>
                  <w:pPr>
                    <w:overflowPunct w:val="0"/>
                    <w:spacing w:line="300" w:lineRule="exact"/>
                    <w:jc w:val="center"/>
                    <w:rPr>
                      <w:color w:val="000000"/>
                      <w:spacing w:val="1"/>
                      <w:szCs w:val="21"/>
                    </w:rPr>
                  </w:pPr>
                </w:p>
              </w:tc>
              <w:tc>
                <w:tcPr>
                  <w:tcW w:w="1500" w:type="dxa"/>
                  <w:noWrap w:val="0"/>
                  <w:vAlign w:val="center"/>
                </w:tcPr>
                <w:p>
                  <w:pPr>
                    <w:overflowPunct w:val="0"/>
                    <w:spacing w:line="300" w:lineRule="exact"/>
                    <w:jc w:val="center"/>
                    <w:rPr>
                      <w:color w:val="000000"/>
                      <w:spacing w:val="1"/>
                      <w:szCs w:val="21"/>
                    </w:rPr>
                  </w:pPr>
                </w:p>
              </w:tc>
              <w:tc>
                <w:tcPr>
                  <w:tcW w:w="1180" w:type="dxa"/>
                  <w:noWrap w:val="0"/>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65" w:type="dxa"/>
                  <w:tcBorders>
                    <w:top w:val="nil"/>
                    <w:left w:val="nil"/>
                    <w:bottom w:val="nil"/>
                    <w:right w:val="single" w:color="auto" w:sz="4" w:space="0"/>
                  </w:tcBorders>
                  <w:noWrap w:val="0"/>
                  <w:vAlign w:val="center"/>
                </w:tcPr>
                <w:p>
                  <w:pPr>
                    <w:overflowPunct w:val="0"/>
                    <w:spacing w:line="300" w:lineRule="exact"/>
                    <w:jc w:val="center"/>
                    <w:rPr>
                      <w:color w:val="000000"/>
                      <w:spacing w:val="1"/>
                      <w:szCs w:val="21"/>
                    </w:rPr>
                  </w:pPr>
                  <w:r>
                    <w:rPr>
                      <w:color w:val="000000"/>
                      <w:spacing w:val="1"/>
                      <w:szCs w:val="21"/>
                    </w:rPr>
                    <w:t>4</w:t>
                  </w:r>
                </w:p>
              </w:tc>
              <w:tc>
                <w:tcPr>
                  <w:tcW w:w="1750" w:type="dxa"/>
                  <w:tcBorders>
                    <w:left w:val="single" w:color="auto" w:sz="4" w:space="0"/>
                  </w:tcBorders>
                  <w:noWrap w:val="0"/>
                  <w:vAlign w:val="center"/>
                </w:tcPr>
                <w:p>
                  <w:pPr>
                    <w:overflowPunct w:val="0"/>
                    <w:spacing w:line="300" w:lineRule="exact"/>
                    <w:jc w:val="center"/>
                    <w:rPr>
                      <w:color w:val="000000"/>
                      <w:spacing w:val="1"/>
                      <w:szCs w:val="21"/>
                    </w:rPr>
                  </w:pPr>
                </w:p>
              </w:tc>
              <w:tc>
                <w:tcPr>
                  <w:tcW w:w="1330" w:type="dxa"/>
                  <w:noWrap w:val="0"/>
                  <w:vAlign w:val="center"/>
                </w:tcPr>
                <w:p>
                  <w:pPr>
                    <w:overflowPunct w:val="0"/>
                    <w:spacing w:line="300" w:lineRule="exact"/>
                    <w:jc w:val="center"/>
                    <w:rPr>
                      <w:color w:val="000000"/>
                      <w:spacing w:val="1"/>
                      <w:szCs w:val="21"/>
                    </w:rPr>
                  </w:pPr>
                </w:p>
              </w:tc>
              <w:tc>
                <w:tcPr>
                  <w:tcW w:w="1080" w:type="dxa"/>
                  <w:noWrap w:val="0"/>
                  <w:vAlign w:val="center"/>
                </w:tcPr>
                <w:p>
                  <w:pPr>
                    <w:overflowPunct w:val="0"/>
                    <w:spacing w:line="300" w:lineRule="exact"/>
                    <w:jc w:val="center"/>
                    <w:rPr>
                      <w:color w:val="000000"/>
                      <w:spacing w:val="1"/>
                      <w:szCs w:val="21"/>
                    </w:rPr>
                  </w:pPr>
                </w:p>
              </w:tc>
              <w:tc>
                <w:tcPr>
                  <w:tcW w:w="1500" w:type="dxa"/>
                  <w:noWrap w:val="0"/>
                  <w:vAlign w:val="center"/>
                </w:tcPr>
                <w:p>
                  <w:pPr>
                    <w:overflowPunct w:val="0"/>
                    <w:spacing w:line="300" w:lineRule="exact"/>
                    <w:jc w:val="center"/>
                    <w:rPr>
                      <w:color w:val="000000"/>
                      <w:spacing w:val="1"/>
                      <w:szCs w:val="21"/>
                    </w:rPr>
                  </w:pPr>
                </w:p>
              </w:tc>
              <w:tc>
                <w:tcPr>
                  <w:tcW w:w="1180" w:type="dxa"/>
                  <w:noWrap w:val="0"/>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65" w:type="dxa"/>
                  <w:tcBorders>
                    <w:top w:val="nil"/>
                    <w:left w:val="nil"/>
                    <w:bottom w:val="nil"/>
                    <w:right w:val="single" w:color="auto" w:sz="4" w:space="0"/>
                  </w:tcBorders>
                  <w:noWrap w:val="0"/>
                  <w:vAlign w:val="center"/>
                </w:tcPr>
                <w:p>
                  <w:pPr>
                    <w:overflowPunct w:val="0"/>
                    <w:spacing w:line="300" w:lineRule="exact"/>
                    <w:jc w:val="center"/>
                    <w:rPr>
                      <w:color w:val="000000"/>
                      <w:spacing w:val="1"/>
                      <w:szCs w:val="21"/>
                    </w:rPr>
                  </w:pPr>
                  <w:r>
                    <w:rPr>
                      <w:color w:val="000000"/>
                      <w:spacing w:val="1"/>
                      <w:szCs w:val="21"/>
                    </w:rPr>
                    <w:t>5</w:t>
                  </w:r>
                </w:p>
              </w:tc>
              <w:tc>
                <w:tcPr>
                  <w:tcW w:w="1750" w:type="dxa"/>
                  <w:tcBorders>
                    <w:left w:val="single" w:color="auto" w:sz="4" w:space="0"/>
                  </w:tcBorders>
                  <w:noWrap w:val="0"/>
                  <w:vAlign w:val="center"/>
                </w:tcPr>
                <w:p>
                  <w:pPr>
                    <w:overflowPunct w:val="0"/>
                    <w:spacing w:line="300" w:lineRule="exact"/>
                    <w:jc w:val="center"/>
                    <w:rPr>
                      <w:color w:val="000000"/>
                      <w:spacing w:val="1"/>
                      <w:szCs w:val="21"/>
                    </w:rPr>
                  </w:pPr>
                </w:p>
              </w:tc>
              <w:tc>
                <w:tcPr>
                  <w:tcW w:w="1330" w:type="dxa"/>
                  <w:noWrap w:val="0"/>
                  <w:vAlign w:val="center"/>
                </w:tcPr>
                <w:p>
                  <w:pPr>
                    <w:overflowPunct w:val="0"/>
                    <w:spacing w:line="300" w:lineRule="exact"/>
                    <w:jc w:val="center"/>
                    <w:rPr>
                      <w:color w:val="000000"/>
                      <w:spacing w:val="1"/>
                      <w:szCs w:val="21"/>
                    </w:rPr>
                  </w:pPr>
                </w:p>
              </w:tc>
              <w:tc>
                <w:tcPr>
                  <w:tcW w:w="1080" w:type="dxa"/>
                  <w:noWrap w:val="0"/>
                  <w:vAlign w:val="center"/>
                </w:tcPr>
                <w:p>
                  <w:pPr>
                    <w:overflowPunct w:val="0"/>
                    <w:spacing w:line="300" w:lineRule="exact"/>
                    <w:jc w:val="center"/>
                    <w:rPr>
                      <w:color w:val="000000"/>
                      <w:spacing w:val="1"/>
                      <w:szCs w:val="21"/>
                    </w:rPr>
                  </w:pPr>
                </w:p>
              </w:tc>
              <w:tc>
                <w:tcPr>
                  <w:tcW w:w="1500" w:type="dxa"/>
                  <w:noWrap w:val="0"/>
                  <w:vAlign w:val="center"/>
                </w:tcPr>
                <w:p>
                  <w:pPr>
                    <w:overflowPunct w:val="0"/>
                    <w:spacing w:line="300" w:lineRule="exact"/>
                    <w:jc w:val="center"/>
                    <w:rPr>
                      <w:color w:val="000000"/>
                      <w:spacing w:val="1"/>
                      <w:szCs w:val="21"/>
                    </w:rPr>
                  </w:pPr>
                </w:p>
              </w:tc>
              <w:tc>
                <w:tcPr>
                  <w:tcW w:w="1180" w:type="dxa"/>
                  <w:noWrap w:val="0"/>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65" w:type="dxa"/>
                  <w:tcBorders>
                    <w:top w:val="nil"/>
                    <w:left w:val="nil"/>
                    <w:bottom w:val="nil"/>
                    <w:right w:val="single" w:color="auto" w:sz="4" w:space="0"/>
                  </w:tcBorders>
                  <w:noWrap w:val="0"/>
                  <w:vAlign w:val="center"/>
                </w:tcPr>
                <w:p>
                  <w:pPr>
                    <w:overflowPunct w:val="0"/>
                    <w:spacing w:line="300" w:lineRule="exact"/>
                    <w:jc w:val="center"/>
                    <w:rPr>
                      <w:color w:val="000000"/>
                      <w:spacing w:val="1"/>
                      <w:szCs w:val="21"/>
                    </w:rPr>
                  </w:pPr>
                  <w:r>
                    <w:rPr>
                      <w:color w:val="000000"/>
                      <w:spacing w:val="1"/>
                      <w:szCs w:val="21"/>
                    </w:rPr>
                    <w:t>6</w:t>
                  </w:r>
                </w:p>
              </w:tc>
              <w:tc>
                <w:tcPr>
                  <w:tcW w:w="1750" w:type="dxa"/>
                  <w:tcBorders>
                    <w:left w:val="single" w:color="auto" w:sz="4" w:space="0"/>
                  </w:tcBorders>
                  <w:noWrap w:val="0"/>
                  <w:vAlign w:val="center"/>
                </w:tcPr>
                <w:p>
                  <w:pPr>
                    <w:overflowPunct w:val="0"/>
                    <w:spacing w:line="300" w:lineRule="exact"/>
                    <w:jc w:val="center"/>
                    <w:rPr>
                      <w:color w:val="000000"/>
                      <w:spacing w:val="1"/>
                      <w:szCs w:val="21"/>
                    </w:rPr>
                  </w:pPr>
                </w:p>
              </w:tc>
              <w:tc>
                <w:tcPr>
                  <w:tcW w:w="1330" w:type="dxa"/>
                  <w:noWrap w:val="0"/>
                  <w:vAlign w:val="center"/>
                </w:tcPr>
                <w:p>
                  <w:pPr>
                    <w:overflowPunct w:val="0"/>
                    <w:spacing w:line="300" w:lineRule="exact"/>
                    <w:jc w:val="center"/>
                    <w:rPr>
                      <w:color w:val="000000"/>
                      <w:spacing w:val="1"/>
                      <w:szCs w:val="21"/>
                    </w:rPr>
                  </w:pPr>
                </w:p>
              </w:tc>
              <w:tc>
                <w:tcPr>
                  <w:tcW w:w="1080" w:type="dxa"/>
                  <w:noWrap w:val="0"/>
                  <w:vAlign w:val="center"/>
                </w:tcPr>
                <w:p>
                  <w:pPr>
                    <w:overflowPunct w:val="0"/>
                    <w:spacing w:line="300" w:lineRule="exact"/>
                    <w:jc w:val="center"/>
                    <w:rPr>
                      <w:color w:val="000000"/>
                      <w:spacing w:val="1"/>
                      <w:szCs w:val="21"/>
                    </w:rPr>
                  </w:pPr>
                </w:p>
              </w:tc>
              <w:tc>
                <w:tcPr>
                  <w:tcW w:w="1500" w:type="dxa"/>
                  <w:noWrap w:val="0"/>
                  <w:vAlign w:val="center"/>
                </w:tcPr>
                <w:p>
                  <w:pPr>
                    <w:overflowPunct w:val="0"/>
                    <w:spacing w:line="300" w:lineRule="exact"/>
                    <w:jc w:val="center"/>
                    <w:rPr>
                      <w:color w:val="000000"/>
                      <w:spacing w:val="1"/>
                      <w:szCs w:val="21"/>
                    </w:rPr>
                  </w:pPr>
                </w:p>
              </w:tc>
              <w:tc>
                <w:tcPr>
                  <w:tcW w:w="1180" w:type="dxa"/>
                  <w:noWrap w:val="0"/>
                  <w:vAlign w:val="center"/>
                </w:tcPr>
                <w:p>
                  <w:pPr>
                    <w:overflowPunct w:val="0"/>
                    <w:spacing w:line="300" w:lineRule="exact"/>
                    <w:jc w:val="center"/>
                    <w:rPr>
                      <w:color w:val="000000"/>
                      <w:spacing w:val="1"/>
                      <w:szCs w:val="21"/>
                    </w:rPr>
                  </w:pPr>
                </w:p>
              </w:tc>
            </w:tr>
          </w:tbl>
          <w:p>
            <w:pPr>
              <w:overflowPunct w:val="0"/>
              <w:spacing w:line="300" w:lineRule="exact"/>
              <w:rPr>
                <w:color w:val="000000"/>
                <w:spacing w:val="1"/>
                <w:szCs w:val="21"/>
              </w:rPr>
            </w:pPr>
            <w:r>
              <w:rPr>
                <w:color w:val="000000"/>
                <w:spacing w:val="1"/>
                <w:szCs w:val="21"/>
              </w:rPr>
              <w:t xml:space="preserve">         表格不够，可另附表填写。外廓尺寸指车辆长×宽×高。</w:t>
            </w:r>
          </w:p>
          <w:p>
            <w:pPr>
              <w:spacing w:before="156" w:beforeLines="50" w:after="156" w:afterLines="50" w:line="400" w:lineRule="exact"/>
              <w:jc w:val="center"/>
              <w:rPr>
                <w:rFonts w:eastAsia="黑体"/>
                <w:b/>
                <w:color w:val="000000"/>
                <w:sz w:val="28"/>
              </w:rPr>
            </w:pPr>
            <w:r>
              <w:rPr>
                <w:rFonts w:eastAsia="黑体"/>
                <w:b/>
                <w:color w:val="000000"/>
                <w:sz w:val="28"/>
              </w:rPr>
              <w:t>拟购置货物运输车辆情况</w:t>
            </w:r>
          </w:p>
          <w:tbl>
            <w:tblPr>
              <w:tblStyle w:val="3"/>
              <w:tblW w:w="0" w:type="auto"/>
              <w:tblInd w:w="6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730"/>
              <w:gridCol w:w="1330"/>
              <w:gridCol w:w="1080"/>
              <w:gridCol w:w="151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70" w:type="dxa"/>
                  <w:tcBorders>
                    <w:top w:val="nil"/>
                    <w:left w:val="nil"/>
                    <w:bottom w:val="nil"/>
                    <w:right w:val="nil"/>
                  </w:tcBorders>
                  <w:noWrap w:val="0"/>
                  <w:vAlign w:val="center"/>
                </w:tcPr>
                <w:p>
                  <w:pPr>
                    <w:overflowPunct w:val="0"/>
                    <w:spacing w:line="300" w:lineRule="exact"/>
                    <w:jc w:val="center"/>
                    <w:rPr>
                      <w:color w:val="000000"/>
                      <w:spacing w:val="1"/>
                      <w:szCs w:val="21"/>
                    </w:rPr>
                  </w:pPr>
                  <w:r>
                    <w:rPr>
                      <w:color w:val="000000"/>
                      <w:spacing w:val="1"/>
                      <w:szCs w:val="21"/>
                    </w:rPr>
                    <w:t>序号</w:t>
                  </w:r>
                </w:p>
              </w:tc>
              <w:tc>
                <w:tcPr>
                  <w:tcW w:w="1730" w:type="dxa"/>
                  <w:tcBorders>
                    <w:top w:val="nil"/>
                    <w:left w:val="nil"/>
                    <w:bottom w:val="single" w:color="auto" w:sz="4" w:space="0"/>
                    <w:right w:val="nil"/>
                  </w:tcBorders>
                  <w:noWrap w:val="0"/>
                  <w:vAlign w:val="center"/>
                </w:tcPr>
                <w:p>
                  <w:pPr>
                    <w:overflowPunct w:val="0"/>
                    <w:spacing w:line="300" w:lineRule="exact"/>
                    <w:jc w:val="center"/>
                    <w:rPr>
                      <w:color w:val="000000"/>
                      <w:spacing w:val="1"/>
                      <w:szCs w:val="21"/>
                    </w:rPr>
                  </w:pPr>
                  <w:r>
                    <w:rPr>
                      <w:color w:val="000000"/>
                      <w:spacing w:val="1"/>
                      <w:szCs w:val="21"/>
                    </w:rPr>
                    <w:t>厂牌型号</w:t>
                  </w:r>
                </w:p>
              </w:tc>
              <w:tc>
                <w:tcPr>
                  <w:tcW w:w="1330" w:type="dxa"/>
                  <w:tcBorders>
                    <w:top w:val="nil"/>
                    <w:left w:val="nil"/>
                    <w:bottom w:val="single" w:color="auto" w:sz="4" w:space="0"/>
                    <w:right w:val="nil"/>
                  </w:tcBorders>
                  <w:noWrap w:val="0"/>
                  <w:vAlign w:val="center"/>
                </w:tcPr>
                <w:p>
                  <w:pPr>
                    <w:overflowPunct w:val="0"/>
                    <w:spacing w:line="300" w:lineRule="exact"/>
                    <w:jc w:val="center"/>
                    <w:rPr>
                      <w:color w:val="000000"/>
                      <w:spacing w:val="1"/>
                      <w:szCs w:val="21"/>
                    </w:rPr>
                  </w:pPr>
                  <w:r>
                    <w:rPr>
                      <w:color w:val="000000"/>
                      <w:spacing w:val="1"/>
                      <w:szCs w:val="21"/>
                    </w:rPr>
                    <w:t>数量</w:t>
                  </w:r>
                </w:p>
              </w:tc>
              <w:tc>
                <w:tcPr>
                  <w:tcW w:w="1080" w:type="dxa"/>
                  <w:tcBorders>
                    <w:top w:val="nil"/>
                    <w:left w:val="nil"/>
                    <w:bottom w:val="single" w:color="auto" w:sz="4" w:space="0"/>
                    <w:right w:val="nil"/>
                  </w:tcBorders>
                  <w:noWrap w:val="0"/>
                  <w:vAlign w:val="center"/>
                </w:tcPr>
                <w:p>
                  <w:pPr>
                    <w:overflowPunct w:val="0"/>
                    <w:spacing w:line="300" w:lineRule="exact"/>
                    <w:jc w:val="center"/>
                    <w:rPr>
                      <w:color w:val="000000"/>
                      <w:spacing w:val="1"/>
                      <w:szCs w:val="21"/>
                    </w:rPr>
                  </w:pPr>
                  <w:r>
                    <w:rPr>
                      <w:color w:val="000000"/>
                      <w:spacing w:val="1"/>
                      <w:szCs w:val="21"/>
                    </w:rPr>
                    <w:t>载重质量（吨）</w:t>
                  </w:r>
                </w:p>
              </w:tc>
              <w:tc>
                <w:tcPr>
                  <w:tcW w:w="1510" w:type="dxa"/>
                  <w:tcBorders>
                    <w:top w:val="nil"/>
                    <w:left w:val="nil"/>
                    <w:bottom w:val="single" w:color="auto" w:sz="4" w:space="0"/>
                    <w:right w:val="nil"/>
                  </w:tcBorders>
                  <w:noWrap w:val="0"/>
                  <w:vAlign w:val="center"/>
                </w:tcPr>
                <w:p>
                  <w:pPr>
                    <w:overflowPunct w:val="0"/>
                    <w:spacing w:line="300" w:lineRule="exact"/>
                    <w:jc w:val="center"/>
                    <w:rPr>
                      <w:color w:val="000000"/>
                      <w:spacing w:val="1"/>
                      <w:szCs w:val="21"/>
                    </w:rPr>
                  </w:pPr>
                  <w:r>
                    <w:rPr>
                      <w:color w:val="000000"/>
                      <w:spacing w:val="1"/>
                      <w:szCs w:val="21"/>
                    </w:rPr>
                    <w:t>车辆技术</w:t>
                  </w:r>
                </w:p>
                <w:p>
                  <w:pPr>
                    <w:overflowPunct w:val="0"/>
                    <w:spacing w:line="300" w:lineRule="exact"/>
                    <w:jc w:val="center"/>
                    <w:rPr>
                      <w:color w:val="000000"/>
                      <w:spacing w:val="1"/>
                      <w:szCs w:val="21"/>
                    </w:rPr>
                  </w:pPr>
                  <w:r>
                    <w:rPr>
                      <w:color w:val="000000"/>
                      <w:spacing w:val="1"/>
                      <w:szCs w:val="21"/>
                    </w:rPr>
                    <w:t>等级</w:t>
                  </w:r>
                </w:p>
              </w:tc>
              <w:tc>
                <w:tcPr>
                  <w:tcW w:w="1220" w:type="dxa"/>
                  <w:tcBorders>
                    <w:top w:val="nil"/>
                    <w:left w:val="nil"/>
                    <w:bottom w:val="single" w:color="auto" w:sz="4" w:space="0"/>
                    <w:right w:val="nil"/>
                  </w:tcBorders>
                  <w:noWrap w:val="0"/>
                  <w:vAlign w:val="center"/>
                </w:tcPr>
                <w:p>
                  <w:pPr>
                    <w:overflowPunct w:val="0"/>
                    <w:spacing w:line="300" w:lineRule="exact"/>
                    <w:jc w:val="center"/>
                    <w:rPr>
                      <w:color w:val="000000"/>
                      <w:spacing w:val="1"/>
                      <w:szCs w:val="21"/>
                    </w:rPr>
                  </w:pPr>
                  <w:r>
                    <w:rPr>
                      <w:color w:val="000000"/>
                      <w:spacing w:val="1"/>
                      <w:szCs w:val="21"/>
                    </w:rPr>
                    <w:t>外廓尺寸（毫米）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70" w:type="dxa"/>
                  <w:tcBorders>
                    <w:top w:val="nil"/>
                    <w:left w:val="nil"/>
                    <w:bottom w:val="nil"/>
                    <w:right w:val="single" w:color="auto" w:sz="4" w:space="0"/>
                  </w:tcBorders>
                  <w:noWrap w:val="0"/>
                  <w:vAlign w:val="center"/>
                </w:tcPr>
                <w:p>
                  <w:pPr>
                    <w:overflowPunct w:val="0"/>
                    <w:spacing w:line="300" w:lineRule="exact"/>
                    <w:jc w:val="center"/>
                    <w:rPr>
                      <w:color w:val="000000"/>
                      <w:spacing w:val="1"/>
                      <w:szCs w:val="21"/>
                    </w:rPr>
                  </w:pPr>
                  <w:r>
                    <w:rPr>
                      <w:color w:val="000000"/>
                      <w:spacing w:val="1"/>
                      <w:szCs w:val="21"/>
                    </w:rPr>
                    <w:t>1</w:t>
                  </w:r>
                </w:p>
              </w:tc>
              <w:tc>
                <w:tcPr>
                  <w:tcW w:w="1730" w:type="dxa"/>
                  <w:tcBorders>
                    <w:top w:val="single" w:color="auto" w:sz="4" w:space="0"/>
                    <w:left w:val="single" w:color="auto" w:sz="4" w:space="0"/>
                  </w:tcBorders>
                  <w:noWrap w:val="0"/>
                  <w:vAlign w:val="center"/>
                </w:tcPr>
                <w:p>
                  <w:pPr>
                    <w:overflowPunct w:val="0"/>
                    <w:spacing w:line="300" w:lineRule="exact"/>
                    <w:jc w:val="center"/>
                    <w:rPr>
                      <w:color w:val="000000"/>
                      <w:spacing w:val="1"/>
                      <w:szCs w:val="21"/>
                    </w:rPr>
                  </w:pPr>
                </w:p>
              </w:tc>
              <w:tc>
                <w:tcPr>
                  <w:tcW w:w="1330" w:type="dxa"/>
                  <w:tcBorders>
                    <w:top w:val="single" w:color="auto" w:sz="4" w:space="0"/>
                  </w:tcBorders>
                  <w:noWrap w:val="0"/>
                  <w:vAlign w:val="center"/>
                </w:tcPr>
                <w:p>
                  <w:pPr>
                    <w:overflowPunct w:val="0"/>
                    <w:spacing w:line="300" w:lineRule="exact"/>
                    <w:jc w:val="center"/>
                    <w:rPr>
                      <w:color w:val="000000"/>
                      <w:spacing w:val="1"/>
                      <w:szCs w:val="21"/>
                    </w:rPr>
                  </w:pPr>
                </w:p>
              </w:tc>
              <w:tc>
                <w:tcPr>
                  <w:tcW w:w="1080" w:type="dxa"/>
                  <w:tcBorders>
                    <w:top w:val="single" w:color="auto" w:sz="4" w:space="0"/>
                  </w:tcBorders>
                  <w:noWrap w:val="0"/>
                  <w:vAlign w:val="center"/>
                </w:tcPr>
                <w:p>
                  <w:pPr>
                    <w:overflowPunct w:val="0"/>
                    <w:spacing w:line="300" w:lineRule="exact"/>
                    <w:jc w:val="center"/>
                    <w:rPr>
                      <w:color w:val="000000"/>
                      <w:spacing w:val="1"/>
                      <w:szCs w:val="21"/>
                    </w:rPr>
                  </w:pPr>
                </w:p>
              </w:tc>
              <w:tc>
                <w:tcPr>
                  <w:tcW w:w="1510" w:type="dxa"/>
                  <w:tcBorders>
                    <w:top w:val="single" w:color="auto" w:sz="4" w:space="0"/>
                  </w:tcBorders>
                  <w:noWrap w:val="0"/>
                  <w:vAlign w:val="center"/>
                </w:tcPr>
                <w:p>
                  <w:pPr>
                    <w:overflowPunct w:val="0"/>
                    <w:spacing w:line="300" w:lineRule="exact"/>
                    <w:jc w:val="center"/>
                    <w:rPr>
                      <w:color w:val="000000"/>
                      <w:spacing w:val="1"/>
                      <w:szCs w:val="21"/>
                    </w:rPr>
                  </w:pPr>
                </w:p>
              </w:tc>
              <w:tc>
                <w:tcPr>
                  <w:tcW w:w="1220" w:type="dxa"/>
                  <w:tcBorders>
                    <w:top w:val="single" w:color="auto" w:sz="4" w:space="0"/>
                  </w:tcBorders>
                  <w:noWrap w:val="0"/>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70" w:type="dxa"/>
                  <w:tcBorders>
                    <w:top w:val="nil"/>
                    <w:left w:val="nil"/>
                    <w:bottom w:val="nil"/>
                    <w:right w:val="single" w:color="auto" w:sz="4" w:space="0"/>
                  </w:tcBorders>
                  <w:noWrap w:val="0"/>
                  <w:vAlign w:val="center"/>
                </w:tcPr>
                <w:p>
                  <w:pPr>
                    <w:overflowPunct w:val="0"/>
                    <w:spacing w:line="300" w:lineRule="exact"/>
                    <w:jc w:val="center"/>
                    <w:rPr>
                      <w:color w:val="000000"/>
                      <w:spacing w:val="1"/>
                      <w:szCs w:val="21"/>
                    </w:rPr>
                  </w:pPr>
                  <w:r>
                    <w:rPr>
                      <w:color w:val="000000"/>
                      <w:spacing w:val="1"/>
                      <w:szCs w:val="21"/>
                    </w:rPr>
                    <w:t>2</w:t>
                  </w:r>
                </w:p>
              </w:tc>
              <w:tc>
                <w:tcPr>
                  <w:tcW w:w="1730" w:type="dxa"/>
                  <w:tcBorders>
                    <w:left w:val="single" w:color="auto" w:sz="4" w:space="0"/>
                  </w:tcBorders>
                  <w:noWrap w:val="0"/>
                  <w:vAlign w:val="center"/>
                </w:tcPr>
                <w:p>
                  <w:pPr>
                    <w:overflowPunct w:val="0"/>
                    <w:spacing w:line="300" w:lineRule="exact"/>
                    <w:jc w:val="center"/>
                    <w:rPr>
                      <w:color w:val="000000"/>
                      <w:spacing w:val="1"/>
                      <w:szCs w:val="21"/>
                    </w:rPr>
                  </w:pPr>
                </w:p>
              </w:tc>
              <w:tc>
                <w:tcPr>
                  <w:tcW w:w="1330" w:type="dxa"/>
                  <w:noWrap w:val="0"/>
                  <w:vAlign w:val="center"/>
                </w:tcPr>
                <w:p>
                  <w:pPr>
                    <w:overflowPunct w:val="0"/>
                    <w:spacing w:line="300" w:lineRule="exact"/>
                    <w:jc w:val="center"/>
                    <w:rPr>
                      <w:color w:val="000000"/>
                      <w:spacing w:val="1"/>
                      <w:szCs w:val="21"/>
                    </w:rPr>
                  </w:pPr>
                </w:p>
              </w:tc>
              <w:tc>
                <w:tcPr>
                  <w:tcW w:w="1080" w:type="dxa"/>
                  <w:noWrap w:val="0"/>
                  <w:vAlign w:val="center"/>
                </w:tcPr>
                <w:p>
                  <w:pPr>
                    <w:overflowPunct w:val="0"/>
                    <w:spacing w:line="300" w:lineRule="exact"/>
                    <w:jc w:val="center"/>
                    <w:rPr>
                      <w:color w:val="000000"/>
                      <w:spacing w:val="1"/>
                      <w:szCs w:val="21"/>
                    </w:rPr>
                  </w:pPr>
                </w:p>
              </w:tc>
              <w:tc>
                <w:tcPr>
                  <w:tcW w:w="1510" w:type="dxa"/>
                  <w:noWrap w:val="0"/>
                  <w:vAlign w:val="center"/>
                </w:tcPr>
                <w:p>
                  <w:pPr>
                    <w:overflowPunct w:val="0"/>
                    <w:spacing w:line="300" w:lineRule="exact"/>
                    <w:jc w:val="center"/>
                    <w:rPr>
                      <w:color w:val="000000"/>
                      <w:spacing w:val="1"/>
                      <w:szCs w:val="21"/>
                    </w:rPr>
                  </w:pPr>
                </w:p>
              </w:tc>
              <w:tc>
                <w:tcPr>
                  <w:tcW w:w="1220" w:type="dxa"/>
                  <w:noWrap w:val="0"/>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70" w:type="dxa"/>
                  <w:tcBorders>
                    <w:top w:val="nil"/>
                    <w:left w:val="nil"/>
                    <w:bottom w:val="nil"/>
                    <w:right w:val="single" w:color="auto" w:sz="4" w:space="0"/>
                  </w:tcBorders>
                  <w:noWrap w:val="0"/>
                  <w:vAlign w:val="center"/>
                </w:tcPr>
                <w:p>
                  <w:pPr>
                    <w:overflowPunct w:val="0"/>
                    <w:spacing w:line="300" w:lineRule="exact"/>
                    <w:jc w:val="center"/>
                    <w:rPr>
                      <w:color w:val="000000"/>
                      <w:spacing w:val="1"/>
                      <w:szCs w:val="21"/>
                    </w:rPr>
                  </w:pPr>
                  <w:r>
                    <w:rPr>
                      <w:color w:val="000000"/>
                      <w:spacing w:val="1"/>
                      <w:szCs w:val="21"/>
                    </w:rPr>
                    <w:t>3</w:t>
                  </w:r>
                </w:p>
              </w:tc>
              <w:tc>
                <w:tcPr>
                  <w:tcW w:w="1730" w:type="dxa"/>
                  <w:tcBorders>
                    <w:left w:val="single" w:color="auto" w:sz="4" w:space="0"/>
                  </w:tcBorders>
                  <w:noWrap w:val="0"/>
                  <w:vAlign w:val="center"/>
                </w:tcPr>
                <w:p>
                  <w:pPr>
                    <w:overflowPunct w:val="0"/>
                    <w:spacing w:line="300" w:lineRule="exact"/>
                    <w:jc w:val="center"/>
                    <w:rPr>
                      <w:color w:val="000000"/>
                      <w:spacing w:val="1"/>
                      <w:szCs w:val="21"/>
                    </w:rPr>
                  </w:pPr>
                </w:p>
              </w:tc>
              <w:tc>
                <w:tcPr>
                  <w:tcW w:w="1330" w:type="dxa"/>
                  <w:noWrap w:val="0"/>
                  <w:vAlign w:val="center"/>
                </w:tcPr>
                <w:p>
                  <w:pPr>
                    <w:overflowPunct w:val="0"/>
                    <w:spacing w:line="300" w:lineRule="exact"/>
                    <w:jc w:val="center"/>
                    <w:rPr>
                      <w:color w:val="000000"/>
                      <w:spacing w:val="1"/>
                      <w:szCs w:val="21"/>
                    </w:rPr>
                  </w:pPr>
                </w:p>
              </w:tc>
              <w:tc>
                <w:tcPr>
                  <w:tcW w:w="1080" w:type="dxa"/>
                  <w:noWrap w:val="0"/>
                  <w:vAlign w:val="center"/>
                </w:tcPr>
                <w:p>
                  <w:pPr>
                    <w:overflowPunct w:val="0"/>
                    <w:spacing w:line="300" w:lineRule="exact"/>
                    <w:jc w:val="center"/>
                    <w:rPr>
                      <w:color w:val="000000"/>
                      <w:spacing w:val="1"/>
                      <w:szCs w:val="21"/>
                    </w:rPr>
                  </w:pPr>
                </w:p>
              </w:tc>
              <w:tc>
                <w:tcPr>
                  <w:tcW w:w="1510" w:type="dxa"/>
                  <w:noWrap w:val="0"/>
                  <w:vAlign w:val="center"/>
                </w:tcPr>
                <w:p>
                  <w:pPr>
                    <w:overflowPunct w:val="0"/>
                    <w:spacing w:line="300" w:lineRule="exact"/>
                    <w:jc w:val="center"/>
                    <w:rPr>
                      <w:color w:val="000000"/>
                      <w:spacing w:val="1"/>
                      <w:szCs w:val="21"/>
                    </w:rPr>
                  </w:pPr>
                </w:p>
              </w:tc>
              <w:tc>
                <w:tcPr>
                  <w:tcW w:w="1220" w:type="dxa"/>
                  <w:noWrap w:val="0"/>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70" w:type="dxa"/>
                  <w:tcBorders>
                    <w:top w:val="nil"/>
                    <w:left w:val="nil"/>
                    <w:bottom w:val="nil"/>
                    <w:right w:val="single" w:color="auto" w:sz="4" w:space="0"/>
                  </w:tcBorders>
                  <w:noWrap w:val="0"/>
                  <w:vAlign w:val="center"/>
                </w:tcPr>
                <w:p>
                  <w:pPr>
                    <w:overflowPunct w:val="0"/>
                    <w:spacing w:line="300" w:lineRule="exact"/>
                    <w:jc w:val="center"/>
                    <w:rPr>
                      <w:color w:val="000000"/>
                      <w:spacing w:val="1"/>
                      <w:szCs w:val="21"/>
                    </w:rPr>
                  </w:pPr>
                  <w:r>
                    <w:rPr>
                      <w:color w:val="000000"/>
                      <w:spacing w:val="1"/>
                      <w:szCs w:val="21"/>
                    </w:rPr>
                    <w:t>4</w:t>
                  </w:r>
                </w:p>
              </w:tc>
              <w:tc>
                <w:tcPr>
                  <w:tcW w:w="1730" w:type="dxa"/>
                  <w:tcBorders>
                    <w:left w:val="single" w:color="auto" w:sz="4" w:space="0"/>
                  </w:tcBorders>
                  <w:noWrap w:val="0"/>
                  <w:vAlign w:val="center"/>
                </w:tcPr>
                <w:p>
                  <w:pPr>
                    <w:overflowPunct w:val="0"/>
                    <w:spacing w:line="300" w:lineRule="exact"/>
                    <w:jc w:val="center"/>
                    <w:rPr>
                      <w:color w:val="000000"/>
                      <w:spacing w:val="1"/>
                      <w:szCs w:val="21"/>
                    </w:rPr>
                  </w:pPr>
                </w:p>
              </w:tc>
              <w:tc>
                <w:tcPr>
                  <w:tcW w:w="1330" w:type="dxa"/>
                  <w:noWrap w:val="0"/>
                  <w:vAlign w:val="center"/>
                </w:tcPr>
                <w:p>
                  <w:pPr>
                    <w:overflowPunct w:val="0"/>
                    <w:spacing w:line="300" w:lineRule="exact"/>
                    <w:jc w:val="center"/>
                    <w:rPr>
                      <w:color w:val="000000"/>
                      <w:spacing w:val="1"/>
                      <w:szCs w:val="21"/>
                    </w:rPr>
                  </w:pPr>
                </w:p>
              </w:tc>
              <w:tc>
                <w:tcPr>
                  <w:tcW w:w="1080" w:type="dxa"/>
                  <w:noWrap w:val="0"/>
                  <w:vAlign w:val="center"/>
                </w:tcPr>
                <w:p>
                  <w:pPr>
                    <w:overflowPunct w:val="0"/>
                    <w:spacing w:line="300" w:lineRule="exact"/>
                    <w:jc w:val="center"/>
                    <w:rPr>
                      <w:color w:val="000000"/>
                      <w:spacing w:val="1"/>
                      <w:szCs w:val="21"/>
                    </w:rPr>
                  </w:pPr>
                </w:p>
              </w:tc>
              <w:tc>
                <w:tcPr>
                  <w:tcW w:w="1510" w:type="dxa"/>
                  <w:noWrap w:val="0"/>
                  <w:vAlign w:val="center"/>
                </w:tcPr>
                <w:p>
                  <w:pPr>
                    <w:overflowPunct w:val="0"/>
                    <w:spacing w:line="300" w:lineRule="exact"/>
                    <w:jc w:val="center"/>
                    <w:rPr>
                      <w:color w:val="000000"/>
                      <w:spacing w:val="1"/>
                      <w:szCs w:val="21"/>
                    </w:rPr>
                  </w:pPr>
                </w:p>
              </w:tc>
              <w:tc>
                <w:tcPr>
                  <w:tcW w:w="1220" w:type="dxa"/>
                  <w:noWrap w:val="0"/>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70" w:type="dxa"/>
                  <w:tcBorders>
                    <w:top w:val="nil"/>
                    <w:left w:val="nil"/>
                    <w:bottom w:val="nil"/>
                    <w:right w:val="single" w:color="auto" w:sz="4" w:space="0"/>
                  </w:tcBorders>
                  <w:noWrap w:val="0"/>
                  <w:vAlign w:val="center"/>
                </w:tcPr>
                <w:p>
                  <w:pPr>
                    <w:overflowPunct w:val="0"/>
                    <w:spacing w:line="300" w:lineRule="exact"/>
                    <w:jc w:val="center"/>
                    <w:rPr>
                      <w:color w:val="000000"/>
                      <w:spacing w:val="1"/>
                      <w:szCs w:val="21"/>
                    </w:rPr>
                  </w:pPr>
                  <w:r>
                    <w:rPr>
                      <w:color w:val="000000"/>
                      <w:spacing w:val="1"/>
                      <w:szCs w:val="21"/>
                    </w:rPr>
                    <w:t>5</w:t>
                  </w:r>
                </w:p>
              </w:tc>
              <w:tc>
                <w:tcPr>
                  <w:tcW w:w="1730" w:type="dxa"/>
                  <w:tcBorders>
                    <w:left w:val="single" w:color="auto" w:sz="4" w:space="0"/>
                  </w:tcBorders>
                  <w:noWrap w:val="0"/>
                  <w:vAlign w:val="center"/>
                </w:tcPr>
                <w:p>
                  <w:pPr>
                    <w:overflowPunct w:val="0"/>
                    <w:spacing w:line="300" w:lineRule="exact"/>
                    <w:jc w:val="center"/>
                    <w:rPr>
                      <w:color w:val="000000"/>
                      <w:spacing w:val="1"/>
                      <w:szCs w:val="21"/>
                    </w:rPr>
                  </w:pPr>
                </w:p>
              </w:tc>
              <w:tc>
                <w:tcPr>
                  <w:tcW w:w="1330" w:type="dxa"/>
                  <w:noWrap w:val="0"/>
                  <w:vAlign w:val="center"/>
                </w:tcPr>
                <w:p>
                  <w:pPr>
                    <w:overflowPunct w:val="0"/>
                    <w:spacing w:line="300" w:lineRule="exact"/>
                    <w:jc w:val="center"/>
                    <w:rPr>
                      <w:color w:val="000000"/>
                      <w:spacing w:val="1"/>
                      <w:szCs w:val="21"/>
                    </w:rPr>
                  </w:pPr>
                </w:p>
              </w:tc>
              <w:tc>
                <w:tcPr>
                  <w:tcW w:w="1080" w:type="dxa"/>
                  <w:noWrap w:val="0"/>
                  <w:vAlign w:val="center"/>
                </w:tcPr>
                <w:p>
                  <w:pPr>
                    <w:overflowPunct w:val="0"/>
                    <w:spacing w:line="300" w:lineRule="exact"/>
                    <w:jc w:val="center"/>
                    <w:rPr>
                      <w:color w:val="000000"/>
                      <w:spacing w:val="1"/>
                      <w:szCs w:val="21"/>
                    </w:rPr>
                  </w:pPr>
                </w:p>
              </w:tc>
              <w:tc>
                <w:tcPr>
                  <w:tcW w:w="1510" w:type="dxa"/>
                  <w:noWrap w:val="0"/>
                  <w:vAlign w:val="center"/>
                </w:tcPr>
                <w:p>
                  <w:pPr>
                    <w:overflowPunct w:val="0"/>
                    <w:spacing w:line="300" w:lineRule="exact"/>
                    <w:jc w:val="center"/>
                    <w:rPr>
                      <w:color w:val="000000"/>
                      <w:spacing w:val="1"/>
                      <w:szCs w:val="21"/>
                    </w:rPr>
                  </w:pPr>
                </w:p>
              </w:tc>
              <w:tc>
                <w:tcPr>
                  <w:tcW w:w="1220" w:type="dxa"/>
                  <w:noWrap w:val="0"/>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70" w:type="dxa"/>
                  <w:tcBorders>
                    <w:top w:val="nil"/>
                    <w:left w:val="nil"/>
                    <w:bottom w:val="nil"/>
                    <w:right w:val="single" w:color="auto" w:sz="4" w:space="0"/>
                  </w:tcBorders>
                  <w:noWrap w:val="0"/>
                  <w:vAlign w:val="center"/>
                </w:tcPr>
                <w:p>
                  <w:pPr>
                    <w:overflowPunct w:val="0"/>
                    <w:spacing w:line="300" w:lineRule="exact"/>
                    <w:jc w:val="center"/>
                    <w:rPr>
                      <w:color w:val="000000"/>
                      <w:spacing w:val="1"/>
                      <w:szCs w:val="21"/>
                    </w:rPr>
                  </w:pPr>
                  <w:r>
                    <w:rPr>
                      <w:color w:val="000000"/>
                      <w:spacing w:val="1"/>
                      <w:szCs w:val="21"/>
                    </w:rPr>
                    <w:t>6</w:t>
                  </w:r>
                </w:p>
              </w:tc>
              <w:tc>
                <w:tcPr>
                  <w:tcW w:w="1730" w:type="dxa"/>
                  <w:tcBorders>
                    <w:left w:val="single" w:color="auto" w:sz="4" w:space="0"/>
                  </w:tcBorders>
                  <w:noWrap w:val="0"/>
                  <w:vAlign w:val="center"/>
                </w:tcPr>
                <w:p>
                  <w:pPr>
                    <w:overflowPunct w:val="0"/>
                    <w:spacing w:line="300" w:lineRule="exact"/>
                    <w:jc w:val="center"/>
                    <w:rPr>
                      <w:color w:val="000000"/>
                      <w:spacing w:val="1"/>
                      <w:szCs w:val="21"/>
                    </w:rPr>
                  </w:pPr>
                </w:p>
              </w:tc>
              <w:tc>
                <w:tcPr>
                  <w:tcW w:w="1330" w:type="dxa"/>
                  <w:noWrap w:val="0"/>
                  <w:vAlign w:val="center"/>
                </w:tcPr>
                <w:p>
                  <w:pPr>
                    <w:overflowPunct w:val="0"/>
                    <w:spacing w:line="300" w:lineRule="exact"/>
                    <w:jc w:val="center"/>
                    <w:rPr>
                      <w:color w:val="000000"/>
                      <w:spacing w:val="1"/>
                      <w:szCs w:val="21"/>
                    </w:rPr>
                  </w:pPr>
                </w:p>
              </w:tc>
              <w:tc>
                <w:tcPr>
                  <w:tcW w:w="1080" w:type="dxa"/>
                  <w:noWrap w:val="0"/>
                  <w:vAlign w:val="center"/>
                </w:tcPr>
                <w:p>
                  <w:pPr>
                    <w:overflowPunct w:val="0"/>
                    <w:spacing w:line="300" w:lineRule="exact"/>
                    <w:jc w:val="center"/>
                    <w:rPr>
                      <w:color w:val="000000"/>
                      <w:spacing w:val="1"/>
                      <w:szCs w:val="21"/>
                    </w:rPr>
                  </w:pPr>
                </w:p>
              </w:tc>
              <w:tc>
                <w:tcPr>
                  <w:tcW w:w="1510" w:type="dxa"/>
                  <w:noWrap w:val="0"/>
                  <w:vAlign w:val="center"/>
                </w:tcPr>
                <w:p>
                  <w:pPr>
                    <w:overflowPunct w:val="0"/>
                    <w:spacing w:line="300" w:lineRule="exact"/>
                    <w:jc w:val="center"/>
                    <w:rPr>
                      <w:color w:val="000000"/>
                      <w:spacing w:val="1"/>
                      <w:szCs w:val="21"/>
                    </w:rPr>
                  </w:pPr>
                </w:p>
              </w:tc>
              <w:tc>
                <w:tcPr>
                  <w:tcW w:w="1220" w:type="dxa"/>
                  <w:noWrap w:val="0"/>
                  <w:vAlign w:val="center"/>
                </w:tcPr>
                <w:p>
                  <w:pPr>
                    <w:overflowPunct w:val="0"/>
                    <w:spacing w:line="300" w:lineRule="exact"/>
                    <w:jc w:val="center"/>
                    <w:rPr>
                      <w:color w:val="000000"/>
                      <w:spacing w:val="1"/>
                      <w:szCs w:val="21"/>
                    </w:rPr>
                  </w:pPr>
                </w:p>
              </w:tc>
            </w:tr>
          </w:tbl>
          <w:p>
            <w:pPr>
              <w:overflowPunct w:val="0"/>
              <w:spacing w:line="360" w:lineRule="auto"/>
              <w:rPr>
                <w:color w:val="000000"/>
                <w:spacing w:val="1"/>
                <w:szCs w:val="21"/>
              </w:rPr>
            </w:pPr>
            <w:r>
              <w:rPr>
                <w:color w:val="000000"/>
                <w:spacing w:val="1"/>
                <w:szCs w:val="21"/>
              </w:rPr>
              <w:t xml:space="preserve">         表格不够，可另附表填写。外廓尺寸指车辆长×宽×高。</w:t>
            </w:r>
          </w:p>
          <w:p>
            <w:pPr>
              <w:overflowPunct w:val="0"/>
              <w:spacing w:line="360" w:lineRule="auto"/>
              <w:rPr>
                <w:color w:val="000000"/>
                <w:spacing w:val="1"/>
                <w:szCs w:val="21"/>
              </w:rPr>
            </w:pPr>
            <w:r>
              <w:rPr>
                <w:color w:val="000000"/>
                <w:spacing w:val="1"/>
                <w:szCs w:val="21"/>
              </w:rPr>
              <w:t>如申请扩大经营范围，请填写“现有运输车辆情况”表</w:t>
            </w:r>
          </w:p>
          <w:p>
            <w:pPr>
              <w:spacing w:before="156" w:beforeLines="50" w:after="156" w:afterLines="50" w:line="400" w:lineRule="exact"/>
              <w:jc w:val="center"/>
              <w:rPr>
                <w:rFonts w:eastAsia="黑体"/>
                <w:b/>
                <w:color w:val="000000"/>
                <w:sz w:val="28"/>
              </w:rPr>
            </w:pPr>
            <w:r>
              <w:rPr>
                <w:rFonts w:eastAsia="黑体"/>
                <w:b/>
                <w:color w:val="000000"/>
                <w:sz w:val="28"/>
              </w:rPr>
              <w:t>现有运输车辆情况</w:t>
            </w:r>
          </w:p>
          <w:tbl>
            <w:tblPr>
              <w:tblStyle w:val="3"/>
              <w:tblW w:w="0" w:type="auto"/>
              <w:tblInd w:w="7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100"/>
              <w:gridCol w:w="1290"/>
              <w:gridCol w:w="1180"/>
              <w:gridCol w:w="1180"/>
              <w:gridCol w:w="100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0" w:type="dxa"/>
                  <w:tcBorders>
                    <w:top w:val="nil"/>
                    <w:left w:val="nil"/>
                    <w:bottom w:val="nil"/>
                    <w:right w:val="nil"/>
                  </w:tcBorders>
                  <w:noWrap w:val="0"/>
                  <w:vAlign w:val="center"/>
                </w:tcPr>
                <w:p>
                  <w:pPr>
                    <w:overflowPunct w:val="0"/>
                    <w:spacing w:line="300" w:lineRule="exact"/>
                    <w:jc w:val="center"/>
                    <w:rPr>
                      <w:color w:val="000000"/>
                      <w:spacing w:val="1"/>
                      <w:szCs w:val="21"/>
                    </w:rPr>
                  </w:pPr>
                  <w:r>
                    <w:rPr>
                      <w:color w:val="000000"/>
                      <w:spacing w:val="1"/>
                      <w:szCs w:val="21"/>
                    </w:rPr>
                    <w:t>序号</w:t>
                  </w:r>
                </w:p>
              </w:tc>
              <w:tc>
                <w:tcPr>
                  <w:tcW w:w="1100" w:type="dxa"/>
                  <w:tcBorders>
                    <w:top w:val="nil"/>
                    <w:left w:val="nil"/>
                    <w:bottom w:val="single" w:color="auto" w:sz="4" w:space="0"/>
                    <w:right w:val="nil"/>
                  </w:tcBorders>
                  <w:noWrap w:val="0"/>
                  <w:vAlign w:val="top"/>
                </w:tcPr>
                <w:p>
                  <w:pPr>
                    <w:overflowPunct w:val="0"/>
                    <w:spacing w:line="300" w:lineRule="exact"/>
                    <w:jc w:val="center"/>
                    <w:rPr>
                      <w:color w:val="000000"/>
                      <w:spacing w:val="1"/>
                      <w:szCs w:val="21"/>
                    </w:rPr>
                  </w:pPr>
                </w:p>
                <w:p>
                  <w:pPr>
                    <w:overflowPunct w:val="0"/>
                    <w:spacing w:line="300" w:lineRule="exact"/>
                    <w:jc w:val="center"/>
                    <w:rPr>
                      <w:color w:val="000000"/>
                      <w:spacing w:val="1"/>
                      <w:szCs w:val="21"/>
                    </w:rPr>
                  </w:pPr>
                  <w:r>
                    <w:rPr>
                      <w:color w:val="000000"/>
                      <w:spacing w:val="1"/>
                      <w:szCs w:val="21"/>
                    </w:rPr>
                    <w:t>道路运输证号</w:t>
                  </w:r>
                </w:p>
              </w:tc>
              <w:tc>
                <w:tcPr>
                  <w:tcW w:w="1290" w:type="dxa"/>
                  <w:tcBorders>
                    <w:top w:val="nil"/>
                    <w:left w:val="nil"/>
                    <w:bottom w:val="single" w:color="auto" w:sz="4" w:space="0"/>
                    <w:right w:val="nil"/>
                  </w:tcBorders>
                  <w:noWrap w:val="0"/>
                  <w:vAlign w:val="center"/>
                </w:tcPr>
                <w:p>
                  <w:pPr>
                    <w:overflowPunct w:val="0"/>
                    <w:spacing w:line="300" w:lineRule="exact"/>
                    <w:jc w:val="center"/>
                    <w:rPr>
                      <w:color w:val="000000"/>
                      <w:spacing w:val="1"/>
                      <w:szCs w:val="21"/>
                    </w:rPr>
                  </w:pPr>
                  <w:r>
                    <w:rPr>
                      <w:color w:val="000000"/>
                      <w:spacing w:val="1"/>
                      <w:szCs w:val="21"/>
                    </w:rPr>
                    <w:t>厂牌型号</w:t>
                  </w:r>
                </w:p>
              </w:tc>
              <w:tc>
                <w:tcPr>
                  <w:tcW w:w="1180" w:type="dxa"/>
                  <w:tcBorders>
                    <w:top w:val="nil"/>
                    <w:left w:val="nil"/>
                    <w:bottom w:val="single" w:color="auto" w:sz="4" w:space="0"/>
                    <w:right w:val="nil"/>
                  </w:tcBorders>
                  <w:noWrap w:val="0"/>
                  <w:vAlign w:val="center"/>
                </w:tcPr>
                <w:p>
                  <w:pPr>
                    <w:overflowPunct w:val="0"/>
                    <w:spacing w:line="300" w:lineRule="exact"/>
                    <w:jc w:val="center"/>
                    <w:rPr>
                      <w:color w:val="000000"/>
                      <w:spacing w:val="1"/>
                      <w:szCs w:val="21"/>
                    </w:rPr>
                  </w:pPr>
                  <w:r>
                    <w:rPr>
                      <w:color w:val="000000"/>
                      <w:spacing w:val="1"/>
                      <w:szCs w:val="21"/>
                    </w:rPr>
                    <w:t>车辆数量</w:t>
                  </w:r>
                </w:p>
              </w:tc>
              <w:tc>
                <w:tcPr>
                  <w:tcW w:w="1180" w:type="dxa"/>
                  <w:tcBorders>
                    <w:top w:val="nil"/>
                    <w:left w:val="nil"/>
                    <w:bottom w:val="single" w:color="auto" w:sz="4" w:space="0"/>
                    <w:right w:val="nil"/>
                  </w:tcBorders>
                  <w:noWrap w:val="0"/>
                  <w:vAlign w:val="center"/>
                </w:tcPr>
                <w:p>
                  <w:pPr>
                    <w:overflowPunct w:val="0"/>
                    <w:spacing w:line="300" w:lineRule="exact"/>
                    <w:jc w:val="center"/>
                    <w:rPr>
                      <w:color w:val="000000"/>
                      <w:spacing w:val="1"/>
                      <w:szCs w:val="21"/>
                    </w:rPr>
                  </w:pPr>
                  <w:r>
                    <w:rPr>
                      <w:color w:val="000000"/>
                      <w:spacing w:val="1"/>
                      <w:szCs w:val="21"/>
                    </w:rPr>
                    <w:t>载重质量（吨）</w:t>
                  </w:r>
                </w:p>
              </w:tc>
              <w:tc>
                <w:tcPr>
                  <w:tcW w:w="1000" w:type="dxa"/>
                  <w:tcBorders>
                    <w:top w:val="nil"/>
                    <w:left w:val="nil"/>
                    <w:bottom w:val="single" w:color="auto" w:sz="4" w:space="0"/>
                    <w:right w:val="nil"/>
                  </w:tcBorders>
                  <w:noWrap w:val="0"/>
                  <w:vAlign w:val="center"/>
                </w:tcPr>
                <w:p>
                  <w:pPr>
                    <w:overflowPunct w:val="0"/>
                    <w:spacing w:line="300" w:lineRule="exact"/>
                    <w:jc w:val="center"/>
                    <w:rPr>
                      <w:color w:val="000000"/>
                      <w:spacing w:val="1"/>
                      <w:szCs w:val="21"/>
                    </w:rPr>
                  </w:pPr>
                  <w:r>
                    <w:rPr>
                      <w:color w:val="000000"/>
                      <w:spacing w:val="1"/>
                      <w:szCs w:val="21"/>
                    </w:rPr>
                    <w:t>车辆技术等级</w:t>
                  </w:r>
                </w:p>
              </w:tc>
              <w:tc>
                <w:tcPr>
                  <w:tcW w:w="1190" w:type="dxa"/>
                  <w:tcBorders>
                    <w:top w:val="nil"/>
                    <w:left w:val="nil"/>
                    <w:bottom w:val="single" w:color="auto" w:sz="4" w:space="0"/>
                    <w:right w:val="nil"/>
                  </w:tcBorders>
                  <w:noWrap w:val="0"/>
                  <w:vAlign w:val="center"/>
                </w:tcPr>
                <w:p>
                  <w:pPr>
                    <w:overflowPunct w:val="0"/>
                    <w:spacing w:line="300" w:lineRule="exact"/>
                    <w:jc w:val="center"/>
                    <w:rPr>
                      <w:color w:val="000000"/>
                      <w:spacing w:val="1"/>
                      <w:szCs w:val="21"/>
                    </w:rPr>
                  </w:pPr>
                  <w:r>
                    <w:rPr>
                      <w:color w:val="000000"/>
                      <w:spacing w:val="1"/>
                      <w:szCs w:val="21"/>
                    </w:rPr>
                    <w:t>外廓尺寸（毫米）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0" w:type="dxa"/>
                  <w:tcBorders>
                    <w:top w:val="nil"/>
                    <w:left w:val="nil"/>
                    <w:bottom w:val="nil"/>
                    <w:right w:val="single" w:color="auto" w:sz="4" w:space="0"/>
                  </w:tcBorders>
                  <w:noWrap w:val="0"/>
                  <w:vAlign w:val="center"/>
                </w:tcPr>
                <w:p>
                  <w:pPr>
                    <w:overflowPunct w:val="0"/>
                    <w:spacing w:line="300" w:lineRule="exact"/>
                    <w:jc w:val="center"/>
                    <w:rPr>
                      <w:color w:val="000000"/>
                      <w:spacing w:val="1"/>
                      <w:szCs w:val="21"/>
                    </w:rPr>
                  </w:pPr>
                  <w:r>
                    <w:rPr>
                      <w:color w:val="000000"/>
                      <w:spacing w:val="1"/>
                      <w:szCs w:val="21"/>
                    </w:rPr>
                    <w:t>1</w:t>
                  </w:r>
                </w:p>
              </w:tc>
              <w:tc>
                <w:tcPr>
                  <w:tcW w:w="1100" w:type="dxa"/>
                  <w:tcBorders>
                    <w:top w:val="single" w:color="auto" w:sz="4" w:space="0"/>
                    <w:left w:val="single" w:color="auto" w:sz="4" w:space="0"/>
                    <w:right w:val="single" w:color="auto" w:sz="4" w:space="0"/>
                  </w:tcBorders>
                  <w:noWrap w:val="0"/>
                  <w:vAlign w:val="top"/>
                </w:tcPr>
                <w:p>
                  <w:pPr>
                    <w:overflowPunct w:val="0"/>
                    <w:spacing w:line="300" w:lineRule="exact"/>
                    <w:jc w:val="center"/>
                    <w:rPr>
                      <w:color w:val="000000"/>
                      <w:spacing w:val="1"/>
                      <w:szCs w:val="21"/>
                    </w:rPr>
                  </w:pPr>
                </w:p>
              </w:tc>
              <w:tc>
                <w:tcPr>
                  <w:tcW w:w="1290" w:type="dxa"/>
                  <w:tcBorders>
                    <w:top w:val="single" w:color="auto" w:sz="4" w:space="0"/>
                    <w:left w:val="single" w:color="auto" w:sz="4" w:space="0"/>
                  </w:tcBorders>
                  <w:noWrap w:val="0"/>
                  <w:vAlign w:val="center"/>
                </w:tcPr>
                <w:p>
                  <w:pPr>
                    <w:overflowPunct w:val="0"/>
                    <w:spacing w:line="300" w:lineRule="exact"/>
                    <w:jc w:val="center"/>
                    <w:rPr>
                      <w:color w:val="000000"/>
                      <w:spacing w:val="1"/>
                      <w:szCs w:val="21"/>
                    </w:rPr>
                  </w:pPr>
                </w:p>
              </w:tc>
              <w:tc>
                <w:tcPr>
                  <w:tcW w:w="1180" w:type="dxa"/>
                  <w:tcBorders>
                    <w:top w:val="single" w:color="auto" w:sz="4" w:space="0"/>
                  </w:tcBorders>
                  <w:noWrap w:val="0"/>
                  <w:vAlign w:val="center"/>
                </w:tcPr>
                <w:p>
                  <w:pPr>
                    <w:overflowPunct w:val="0"/>
                    <w:spacing w:line="300" w:lineRule="exact"/>
                    <w:jc w:val="center"/>
                    <w:rPr>
                      <w:color w:val="000000"/>
                      <w:spacing w:val="1"/>
                      <w:szCs w:val="21"/>
                    </w:rPr>
                  </w:pPr>
                </w:p>
              </w:tc>
              <w:tc>
                <w:tcPr>
                  <w:tcW w:w="1180" w:type="dxa"/>
                  <w:tcBorders>
                    <w:top w:val="single" w:color="auto" w:sz="4" w:space="0"/>
                  </w:tcBorders>
                  <w:noWrap w:val="0"/>
                  <w:vAlign w:val="center"/>
                </w:tcPr>
                <w:p>
                  <w:pPr>
                    <w:overflowPunct w:val="0"/>
                    <w:spacing w:line="300" w:lineRule="exact"/>
                    <w:jc w:val="center"/>
                    <w:rPr>
                      <w:color w:val="000000"/>
                      <w:spacing w:val="1"/>
                      <w:szCs w:val="21"/>
                    </w:rPr>
                  </w:pPr>
                </w:p>
              </w:tc>
              <w:tc>
                <w:tcPr>
                  <w:tcW w:w="1000" w:type="dxa"/>
                  <w:tcBorders>
                    <w:top w:val="single" w:color="auto" w:sz="4" w:space="0"/>
                  </w:tcBorders>
                  <w:noWrap w:val="0"/>
                  <w:vAlign w:val="center"/>
                </w:tcPr>
                <w:p>
                  <w:pPr>
                    <w:overflowPunct w:val="0"/>
                    <w:spacing w:line="300" w:lineRule="exact"/>
                    <w:jc w:val="center"/>
                    <w:rPr>
                      <w:color w:val="000000"/>
                      <w:spacing w:val="1"/>
                      <w:szCs w:val="21"/>
                    </w:rPr>
                  </w:pPr>
                </w:p>
              </w:tc>
              <w:tc>
                <w:tcPr>
                  <w:tcW w:w="1190" w:type="dxa"/>
                  <w:tcBorders>
                    <w:top w:val="single" w:color="auto" w:sz="4" w:space="0"/>
                  </w:tcBorders>
                  <w:noWrap w:val="0"/>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70" w:type="dxa"/>
                  <w:tcBorders>
                    <w:top w:val="nil"/>
                    <w:left w:val="nil"/>
                    <w:bottom w:val="nil"/>
                    <w:right w:val="single" w:color="auto" w:sz="4" w:space="0"/>
                  </w:tcBorders>
                  <w:noWrap w:val="0"/>
                  <w:vAlign w:val="center"/>
                </w:tcPr>
                <w:p>
                  <w:pPr>
                    <w:overflowPunct w:val="0"/>
                    <w:spacing w:line="300" w:lineRule="exact"/>
                    <w:jc w:val="center"/>
                    <w:rPr>
                      <w:color w:val="000000"/>
                      <w:spacing w:val="1"/>
                      <w:szCs w:val="21"/>
                    </w:rPr>
                  </w:pPr>
                  <w:r>
                    <w:rPr>
                      <w:color w:val="000000"/>
                      <w:spacing w:val="1"/>
                      <w:szCs w:val="21"/>
                    </w:rPr>
                    <w:t>2</w:t>
                  </w:r>
                </w:p>
              </w:tc>
              <w:tc>
                <w:tcPr>
                  <w:tcW w:w="1100" w:type="dxa"/>
                  <w:tcBorders>
                    <w:left w:val="single" w:color="auto" w:sz="4" w:space="0"/>
                    <w:right w:val="single" w:color="auto" w:sz="4" w:space="0"/>
                  </w:tcBorders>
                  <w:noWrap w:val="0"/>
                  <w:vAlign w:val="top"/>
                </w:tcPr>
                <w:p>
                  <w:pPr>
                    <w:overflowPunct w:val="0"/>
                    <w:spacing w:line="300" w:lineRule="exact"/>
                    <w:jc w:val="center"/>
                    <w:rPr>
                      <w:color w:val="000000"/>
                      <w:spacing w:val="1"/>
                      <w:szCs w:val="21"/>
                    </w:rPr>
                  </w:pPr>
                </w:p>
              </w:tc>
              <w:tc>
                <w:tcPr>
                  <w:tcW w:w="1290" w:type="dxa"/>
                  <w:tcBorders>
                    <w:left w:val="single" w:color="auto" w:sz="4" w:space="0"/>
                  </w:tcBorders>
                  <w:noWrap w:val="0"/>
                  <w:vAlign w:val="center"/>
                </w:tcPr>
                <w:p>
                  <w:pPr>
                    <w:overflowPunct w:val="0"/>
                    <w:spacing w:line="300" w:lineRule="exact"/>
                    <w:jc w:val="center"/>
                    <w:rPr>
                      <w:color w:val="000000"/>
                      <w:spacing w:val="1"/>
                      <w:szCs w:val="21"/>
                    </w:rPr>
                  </w:pPr>
                </w:p>
              </w:tc>
              <w:tc>
                <w:tcPr>
                  <w:tcW w:w="1180" w:type="dxa"/>
                  <w:noWrap w:val="0"/>
                  <w:vAlign w:val="center"/>
                </w:tcPr>
                <w:p>
                  <w:pPr>
                    <w:overflowPunct w:val="0"/>
                    <w:spacing w:line="300" w:lineRule="exact"/>
                    <w:jc w:val="center"/>
                    <w:rPr>
                      <w:color w:val="000000"/>
                      <w:spacing w:val="1"/>
                      <w:szCs w:val="21"/>
                    </w:rPr>
                  </w:pPr>
                </w:p>
              </w:tc>
              <w:tc>
                <w:tcPr>
                  <w:tcW w:w="1180" w:type="dxa"/>
                  <w:noWrap w:val="0"/>
                  <w:vAlign w:val="center"/>
                </w:tcPr>
                <w:p>
                  <w:pPr>
                    <w:overflowPunct w:val="0"/>
                    <w:spacing w:line="300" w:lineRule="exact"/>
                    <w:jc w:val="center"/>
                    <w:rPr>
                      <w:color w:val="000000"/>
                      <w:spacing w:val="1"/>
                      <w:szCs w:val="21"/>
                    </w:rPr>
                  </w:pPr>
                </w:p>
              </w:tc>
              <w:tc>
                <w:tcPr>
                  <w:tcW w:w="1000" w:type="dxa"/>
                  <w:noWrap w:val="0"/>
                  <w:vAlign w:val="center"/>
                </w:tcPr>
                <w:p>
                  <w:pPr>
                    <w:overflowPunct w:val="0"/>
                    <w:spacing w:line="300" w:lineRule="exact"/>
                    <w:jc w:val="center"/>
                    <w:rPr>
                      <w:color w:val="000000"/>
                      <w:spacing w:val="1"/>
                      <w:szCs w:val="21"/>
                    </w:rPr>
                  </w:pPr>
                </w:p>
              </w:tc>
              <w:tc>
                <w:tcPr>
                  <w:tcW w:w="1190" w:type="dxa"/>
                  <w:noWrap w:val="0"/>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0" w:type="dxa"/>
                  <w:tcBorders>
                    <w:top w:val="nil"/>
                    <w:left w:val="nil"/>
                    <w:bottom w:val="nil"/>
                    <w:right w:val="single" w:color="auto" w:sz="4" w:space="0"/>
                  </w:tcBorders>
                  <w:noWrap w:val="0"/>
                  <w:vAlign w:val="center"/>
                </w:tcPr>
                <w:p>
                  <w:pPr>
                    <w:overflowPunct w:val="0"/>
                    <w:spacing w:line="300" w:lineRule="exact"/>
                    <w:jc w:val="center"/>
                    <w:rPr>
                      <w:color w:val="000000"/>
                      <w:spacing w:val="1"/>
                      <w:szCs w:val="21"/>
                    </w:rPr>
                  </w:pPr>
                  <w:r>
                    <w:rPr>
                      <w:color w:val="000000"/>
                      <w:spacing w:val="1"/>
                      <w:szCs w:val="21"/>
                    </w:rPr>
                    <w:t>3</w:t>
                  </w:r>
                </w:p>
              </w:tc>
              <w:tc>
                <w:tcPr>
                  <w:tcW w:w="1100" w:type="dxa"/>
                  <w:tcBorders>
                    <w:left w:val="single" w:color="auto" w:sz="4" w:space="0"/>
                    <w:right w:val="single" w:color="auto" w:sz="4" w:space="0"/>
                  </w:tcBorders>
                  <w:noWrap w:val="0"/>
                  <w:vAlign w:val="top"/>
                </w:tcPr>
                <w:p>
                  <w:pPr>
                    <w:overflowPunct w:val="0"/>
                    <w:spacing w:line="300" w:lineRule="exact"/>
                    <w:jc w:val="center"/>
                    <w:rPr>
                      <w:color w:val="000000"/>
                      <w:spacing w:val="1"/>
                      <w:szCs w:val="21"/>
                    </w:rPr>
                  </w:pPr>
                </w:p>
              </w:tc>
              <w:tc>
                <w:tcPr>
                  <w:tcW w:w="1290" w:type="dxa"/>
                  <w:tcBorders>
                    <w:left w:val="single" w:color="auto" w:sz="4" w:space="0"/>
                  </w:tcBorders>
                  <w:noWrap w:val="0"/>
                  <w:vAlign w:val="center"/>
                </w:tcPr>
                <w:p>
                  <w:pPr>
                    <w:overflowPunct w:val="0"/>
                    <w:spacing w:line="300" w:lineRule="exact"/>
                    <w:jc w:val="center"/>
                    <w:rPr>
                      <w:color w:val="000000"/>
                      <w:spacing w:val="1"/>
                      <w:szCs w:val="21"/>
                    </w:rPr>
                  </w:pPr>
                </w:p>
              </w:tc>
              <w:tc>
                <w:tcPr>
                  <w:tcW w:w="1180" w:type="dxa"/>
                  <w:noWrap w:val="0"/>
                  <w:vAlign w:val="center"/>
                </w:tcPr>
                <w:p>
                  <w:pPr>
                    <w:overflowPunct w:val="0"/>
                    <w:spacing w:line="300" w:lineRule="exact"/>
                    <w:jc w:val="center"/>
                    <w:rPr>
                      <w:color w:val="000000"/>
                      <w:spacing w:val="1"/>
                      <w:szCs w:val="21"/>
                    </w:rPr>
                  </w:pPr>
                </w:p>
              </w:tc>
              <w:tc>
                <w:tcPr>
                  <w:tcW w:w="1180" w:type="dxa"/>
                  <w:noWrap w:val="0"/>
                  <w:vAlign w:val="center"/>
                </w:tcPr>
                <w:p>
                  <w:pPr>
                    <w:overflowPunct w:val="0"/>
                    <w:spacing w:line="300" w:lineRule="exact"/>
                    <w:jc w:val="center"/>
                    <w:rPr>
                      <w:color w:val="000000"/>
                      <w:spacing w:val="1"/>
                      <w:szCs w:val="21"/>
                    </w:rPr>
                  </w:pPr>
                </w:p>
              </w:tc>
              <w:tc>
                <w:tcPr>
                  <w:tcW w:w="1000" w:type="dxa"/>
                  <w:noWrap w:val="0"/>
                  <w:vAlign w:val="center"/>
                </w:tcPr>
                <w:p>
                  <w:pPr>
                    <w:overflowPunct w:val="0"/>
                    <w:spacing w:line="300" w:lineRule="exact"/>
                    <w:jc w:val="center"/>
                    <w:rPr>
                      <w:color w:val="000000"/>
                      <w:spacing w:val="1"/>
                      <w:szCs w:val="21"/>
                    </w:rPr>
                  </w:pPr>
                </w:p>
              </w:tc>
              <w:tc>
                <w:tcPr>
                  <w:tcW w:w="1190" w:type="dxa"/>
                  <w:noWrap w:val="0"/>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70" w:type="dxa"/>
                  <w:tcBorders>
                    <w:top w:val="nil"/>
                    <w:left w:val="nil"/>
                    <w:bottom w:val="nil"/>
                    <w:right w:val="single" w:color="auto" w:sz="4" w:space="0"/>
                  </w:tcBorders>
                  <w:noWrap w:val="0"/>
                  <w:vAlign w:val="center"/>
                </w:tcPr>
                <w:p>
                  <w:pPr>
                    <w:overflowPunct w:val="0"/>
                    <w:spacing w:line="300" w:lineRule="exact"/>
                    <w:jc w:val="center"/>
                    <w:rPr>
                      <w:color w:val="000000"/>
                      <w:spacing w:val="1"/>
                      <w:szCs w:val="21"/>
                    </w:rPr>
                  </w:pPr>
                  <w:r>
                    <w:rPr>
                      <w:color w:val="000000"/>
                      <w:spacing w:val="1"/>
                      <w:szCs w:val="21"/>
                    </w:rPr>
                    <w:t>4</w:t>
                  </w:r>
                </w:p>
              </w:tc>
              <w:tc>
                <w:tcPr>
                  <w:tcW w:w="1100" w:type="dxa"/>
                  <w:tcBorders>
                    <w:left w:val="single" w:color="auto" w:sz="4" w:space="0"/>
                    <w:right w:val="single" w:color="auto" w:sz="4" w:space="0"/>
                  </w:tcBorders>
                  <w:noWrap w:val="0"/>
                  <w:vAlign w:val="top"/>
                </w:tcPr>
                <w:p>
                  <w:pPr>
                    <w:overflowPunct w:val="0"/>
                    <w:spacing w:line="300" w:lineRule="exact"/>
                    <w:jc w:val="center"/>
                    <w:rPr>
                      <w:color w:val="000000"/>
                      <w:spacing w:val="1"/>
                      <w:szCs w:val="21"/>
                    </w:rPr>
                  </w:pPr>
                </w:p>
              </w:tc>
              <w:tc>
                <w:tcPr>
                  <w:tcW w:w="1290" w:type="dxa"/>
                  <w:tcBorders>
                    <w:left w:val="single" w:color="auto" w:sz="4" w:space="0"/>
                  </w:tcBorders>
                  <w:noWrap w:val="0"/>
                  <w:vAlign w:val="center"/>
                </w:tcPr>
                <w:p>
                  <w:pPr>
                    <w:overflowPunct w:val="0"/>
                    <w:spacing w:line="300" w:lineRule="exact"/>
                    <w:jc w:val="center"/>
                    <w:rPr>
                      <w:color w:val="000000"/>
                      <w:spacing w:val="1"/>
                      <w:szCs w:val="21"/>
                    </w:rPr>
                  </w:pPr>
                </w:p>
              </w:tc>
              <w:tc>
                <w:tcPr>
                  <w:tcW w:w="1180" w:type="dxa"/>
                  <w:noWrap w:val="0"/>
                  <w:vAlign w:val="center"/>
                </w:tcPr>
                <w:p>
                  <w:pPr>
                    <w:overflowPunct w:val="0"/>
                    <w:spacing w:line="300" w:lineRule="exact"/>
                    <w:jc w:val="center"/>
                    <w:rPr>
                      <w:color w:val="000000"/>
                      <w:spacing w:val="1"/>
                      <w:szCs w:val="21"/>
                    </w:rPr>
                  </w:pPr>
                </w:p>
              </w:tc>
              <w:tc>
                <w:tcPr>
                  <w:tcW w:w="1180" w:type="dxa"/>
                  <w:noWrap w:val="0"/>
                  <w:vAlign w:val="center"/>
                </w:tcPr>
                <w:p>
                  <w:pPr>
                    <w:overflowPunct w:val="0"/>
                    <w:spacing w:line="300" w:lineRule="exact"/>
                    <w:jc w:val="center"/>
                    <w:rPr>
                      <w:color w:val="000000"/>
                      <w:spacing w:val="1"/>
                      <w:szCs w:val="21"/>
                    </w:rPr>
                  </w:pPr>
                </w:p>
              </w:tc>
              <w:tc>
                <w:tcPr>
                  <w:tcW w:w="1000" w:type="dxa"/>
                  <w:noWrap w:val="0"/>
                  <w:vAlign w:val="center"/>
                </w:tcPr>
                <w:p>
                  <w:pPr>
                    <w:overflowPunct w:val="0"/>
                    <w:spacing w:line="300" w:lineRule="exact"/>
                    <w:jc w:val="center"/>
                    <w:rPr>
                      <w:color w:val="000000"/>
                      <w:spacing w:val="1"/>
                      <w:szCs w:val="21"/>
                    </w:rPr>
                  </w:pPr>
                </w:p>
              </w:tc>
              <w:tc>
                <w:tcPr>
                  <w:tcW w:w="1190" w:type="dxa"/>
                  <w:noWrap w:val="0"/>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0" w:type="dxa"/>
                  <w:tcBorders>
                    <w:top w:val="nil"/>
                    <w:left w:val="nil"/>
                    <w:bottom w:val="nil"/>
                    <w:right w:val="single" w:color="auto" w:sz="4" w:space="0"/>
                  </w:tcBorders>
                  <w:noWrap w:val="0"/>
                  <w:vAlign w:val="center"/>
                </w:tcPr>
                <w:p>
                  <w:pPr>
                    <w:overflowPunct w:val="0"/>
                    <w:spacing w:line="300" w:lineRule="exact"/>
                    <w:jc w:val="center"/>
                    <w:rPr>
                      <w:color w:val="000000"/>
                      <w:spacing w:val="1"/>
                      <w:szCs w:val="21"/>
                    </w:rPr>
                  </w:pPr>
                  <w:r>
                    <w:rPr>
                      <w:color w:val="000000"/>
                      <w:spacing w:val="1"/>
                      <w:szCs w:val="21"/>
                    </w:rPr>
                    <w:t>5</w:t>
                  </w:r>
                </w:p>
              </w:tc>
              <w:tc>
                <w:tcPr>
                  <w:tcW w:w="1100" w:type="dxa"/>
                  <w:tcBorders>
                    <w:left w:val="single" w:color="auto" w:sz="4" w:space="0"/>
                    <w:right w:val="single" w:color="auto" w:sz="4" w:space="0"/>
                  </w:tcBorders>
                  <w:noWrap w:val="0"/>
                  <w:vAlign w:val="top"/>
                </w:tcPr>
                <w:p>
                  <w:pPr>
                    <w:overflowPunct w:val="0"/>
                    <w:spacing w:line="300" w:lineRule="exact"/>
                    <w:jc w:val="center"/>
                    <w:rPr>
                      <w:color w:val="000000"/>
                      <w:spacing w:val="1"/>
                      <w:szCs w:val="21"/>
                    </w:rPr>
                  </w:pPr>
                </w:p>
              </w:tc>
              <w:tc>
                <w:tcPr>
                  <w:tcW w:w="1290" w:type="dxa"/>
                  <w:tcBorders>
                    <w:left w:val="single" w:color="auto" w:sz="4" w:space="0"/>
                  </w:tcBorders>
                  <w:noWrap w:val="0"/>
                  <w:vAlign w:val="center"/>
                </w:tcPr>
                <w:p>
                  <w:pPr>
                    <w:overflowPunct w:val="0"/>
                    <w:spacing w:line="300" w:lineRule="exact"/>
                    <w:jc w:val="center"/>
                    <w:rPr>
                      <w:color w:val="000000"/>
                      <w:spacing w:val="1"/>
                      <w:szCs w:val="21"/>
                    </w:rPr>
                  </w:pPr>
                </w:p>
              </w:tc>
              <w:tc>
                <w:tcPr>
                  <w:tcW w:w="1180" w:type="dxa"/>
                  <w:noWrap w:val="0"/>
                  <w:vAlign w:val="center"/>
                </w:tcPr>
                <w:p>
                  <w:pPr>
                    <w:overflowPunct w:val="0"/>
                    <w:spacing w:line="300" w:lineRule="exact"/>
                    <w:jc w:val="center"/>
                    <w:rPr>
                      <w:color w:val="000000"/>
                      <w:spacing w:val="1"/>
                      <w:szCs w:val="21"/>
                    </w:rPr>
                  </w:pPr>
                </w:p>
              </w:tc>
              <w:tc>
                <w:tcPr>
                  <w:tcW w:w="1180" w:type="dxa"/>
                  <w:noWrap w:val="0"/>
                  <w:vAlign w:val="center"/>
                </w:tcPr>
                <w:p>
                  <w:pPr>
                    <w:overflowPunct w:val="0"/>
                    <w:spacing w:line="300" w:lineRule="exact"/>
                    <w:jc w:val="center"/>
                    <w:rPr>
                      <w:color w:val="000000"/>
                      <w:spacing w:val="1"/>
                      <w:szCs w:val="21"/>
                    </w:rPr>
                  </w:pPr>
                </w:p>
              </w:tc>
              <w:tc>
                <w:tcPr>
                  <w:tcW w:w="1000" w:type="dxa"/>
                  <w:noWrap w:val="0"/>
                  <w:vAlign w:val="center"/>
                </w:tcPr>
                <w:p>
                  <w:pPr>
                    <w:overflowPunct w:val="0"/>
                    <w:spacing w:line="300" w:lineRule="exact"/>
                    <w:jc w:val="center"/>
                    <w:rPr>
                      <w:color w:val="000000"/>
                      <w:spacing w:val="1"/>
                      <w:szCs w:val="21"/>
                    </w:rPr>
                  </w:pPr>
                </w:p>
              </w:tc>
              <w:tc>
                <w:tcPr>
                  <w:tcW w:w="1190" w:type="dxa"/>
                  <w:noWrap w:val="0"/>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0" w:type="dxa"/>
                  <w:tcBorders>
                    <w:top w:val="nil"/>
                    <w:left w:val="nil"/>
                    <w:bottom w:val="nil"/>
                    <w:right w:val="single" w:color="auto" w:sz="4" w:space="0"/>
                  </w:tcBorders>
                  <w:noWrap w:val="0"/>
                  <w:vAlign w:val="center"/>
                </w:tcPr>
                <w:p>
                  <w:pPr>
                    <w:overflowPunct w:val="0"/>
                    <w:spacing w:line="300" w:lineRule="exact"/>
                    <w:jc w:val="center"/>
                    <w:rPr>
                      <w:color w:val="000000"/>
                      <w:spacing w:val="1"/>
                      <w:szCs w:val="21"/>
                    </w:rPr>
                  </w:pPr>
                  <w:r>
                    <w:rPr>
                      <w:color w:val="000000"/>
                      <w:spacing w:val="1"/>
                      <w:szCs w:val="21"/>
                    </w:rPr>
                    <w:t>6</w:t>
                  </w:r>
                </w:p>
              </w:tc>
              <w:tc>
                <w:tcPr>
                  <w:tcW w:w="1100" w:type="dxa"/>
                  <w:tcBorders>
                    <w:left w:val="single" w:color="auto" w:sz="4" w:space="0"/>
                    <w:right w:val="single" w:color="auto" w:sz="4" w:space="0"/>
                  </w:tcBorders>
                  <w:noWrap w:val="0"/>
                  <w:vAlign w:val="top"/>
                </w:tcPr>
                <w:p>
                  <w:pPr>
                    <w:overflowPunct w:val="0"/>
                    <w:spacing w:line="300" w:lineRule="exact"/>
                    <w:jc w:val="center"/>
                    <w:rPr>
                      <w:color w:val="000000"/>
                      <w:spacing w:val="1"/>
                      <w:szCs w:val="21"/>
                    </w:rPr>
                  </w:pPr>
                </w:p>
              </w:tc>
              <w:tc>
                <w:tcPr>
                  <w:tcW w:w="1290" w:type="dxa"/>
                  <w:tcBorders>
                    <w:left w:val="single" w:color="auto" w:sz="4" w:space="0"/>
                  </w:tcBorders>
                  <w:noWrap w:val="0"/>
                  <w:vAlign w:val="center"/>
                </w:tcPr>
                <w:p>
                  <w:pPr>
                    <w:overflowPunct w:val="0"/>
                    <w:spacing w:line="300" w:lineRule="exact"/>
                    <w:jc w:val="center"/>
                    <w:rPr>
                      <w:color w:val="000000"/>
                      <w:spacing w:val="1"/>
                      <w:szCs w:val="21"/>
                    </w:rPr>
                  </w:pPr>
                </w:p>
              </w:tc>
              <w:tc>
                <w:tcPr>
                  <w:tcW w:w="1180" w:type="dxa"/>
                  <w:noWrap w:val="0"/>
                  <w:vAlign w:val="center"/>
                </w:tcPr>
                <w:p>
                  <w:pPr>
                    <w:overflowPunct w:val="0"/>
                    <w:spacing w:line="300" w:lineRule="exact"/>
                    <w:jc w:val="center"/>
                    <w:rPr>
                      <w:color w:val="000000"/>
                      <w:spacing w:val="1"/>
                      <w:szCs w:val="21"/>
                    </w:rPr>
                  </w:pPr>
                </w:p>
              </w:tc>
              <w:tc>
                <w:tcPr>
                  <w:tcW w:w="1180" w:type="dxa"/>
                  <w:noWrap w:val="0"/>
                  <w:vAlign w:val="center"/>
                </w:tcPr>
                <w:p>
                  <w:pPr>
                    <w:overflowPunct w:val="0"/>
                    <w:spacing w:line="300" w:lineRule="exact"/>
                    <w:jc w:val="center"/>
                    <w:rPr>
                      <w:color w:val="000000"/>
                      <w:spacing w:val="1"/>
                      <w:szCs w:val="21"/>
                    </w:rPr>
                  </w:pPr>
                </w:p>
              </w:tc>
              <w:tc>
                <w:tcPr>
                  <w:tcW w:w="1000" w:type="dxa"/>
                  <w:noWrap w:val="0"/>
                  <w:vAlign w:val="center"/>
                </w:tcPr>
                <w:p>
                  <w:pPr>
                    <w:overflowPunct w:val="0"/>
                    <w:spacing w:line="300" w:lineRule="exact"/>
                    <w:jc w:val="center"/>
                    <w:rPr>
                      <w:color w:val="000000"/>
                      <w:spacing w:val="1"/>
                      <w:szCs w:val="21"/>
                    </w:rPr>
                  </w:pPr>
                </w:p>
              </w:tc>
              <w:tc>
                <w:tcPr>
                  <w:tcW w:w="1190" w:type="dxa"/>
                  <w:noWrap w:val="0"/>
                  <w:vAlign w:val="center"/>
                </w:tcPr>
                <w:p>
                  <w:pPr>
                    <w:overflowPunct w:val="0"/>
                    <w:spacing w:line="300" w:lineRule="exact"/>
                    <w:jc w:val="center"/>
                    <w:rPr>
                      <w:color w:val="000000"/>
                      <w:spacing w:val="1"/>
                      <w:szCs w:val="21"/>
                    </w:rPr>
                  </w:pPr>
                </w:p>
              </w:tc>
            </w:tr>
          </w:tbl>
          <w:p>
            <w:pPr>
              <w:overflowPunct w:val="0"/>
              <w:spacing w:line="300" w:lineRule="exact"/>
              <w:rPr>
                <w:color w:val="000000"/>
                <w:spacing w:val="1"/>
                <w:szCs w:val="21"/>
              </w:rPr>
            </w:pPr>
            <w:r>
              <w:rPr>
                <w:color w:val="000000"/>
                <w:spacing w:val="1"/>
                <w:szCs w:val="21"/>
              </w:rPr>
              <w:t xml:space="preserve">         表格不够，可另附表填写。外廓尺寸指车辆长×宽×高。     　                                  </w:t>
            </w:r>
            <w:r>
              <w:rPr>
                <w:rFonts w:eastAsia="楷体_GB2312"/>
                <w:bCs/>
                <w:color w:val="000000"/>
                <w:sz w:val="24"/>
              </w:rPr>
              <w:t xml:space="preserve"> </w:t>
            </w:r>
          </w:p>
        </w:tc>
      </w:tr>
    </w:tbl>
    <w:p>
      <w:r>
        <w:br w:type="page"/>
      </w:r>
      <w:r>
        <w:rPr>
          <w:rFonts w:eastAsia="仿宋_GB2312"/>
          <w:color w:val="000000"/>
          <w:sz w:val="24"/>
        </w:rPr>
        <w:t>货运1表 第3页  共4页</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2" w:hRule="atLeast"/>
        </w:trPr>
        <w:tc>
          <w:tcPr>
            <w:tcW w:w="9533" w:type="dxa"/>
            <w:noWrap w:val="0"/>
            <w:vAlign w:val="top"/>
          </w:tcPr>
          <w:p>
            <w:pPr>
              <w:spacing w:line="700" w:lineRule="exact"/>
              <w:rPr>
                <w:rFonts w:eastAsia="仿宋_GB2312"/>
                <w:color w:val="000000"/>
                <w:sz w:val="32"/>
              </w:rPr>
            </w:pPr>
            <w:r>
              <w:rPr>
                <w:rFonts w:eastAsia="仿宋_GB2312"/>
                <w:color w:val="000000"/>
                <w:sz w:val="32"/>
              </w:rPr>
              <w:t>拟聘用营运货车驾驶员情况</w:t>
            </w:r>
          </w:p>
          <w:tbl>
            <w:tblPr>
              <w:tblStyle w:val="3"/>
              <w:tblpPr w:leftFromText="180" w:rightFromText="180" w:vertAnchor="text" w:horzAnchor="page" w:tblpX="335" w:tblpY="3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114"/>
              <w:gridCol w:w="990"/>
              <w:gridCol w:w="1030"/>
              <w:gridCol w:w="1650"/>
              <w:gridCol w:w="137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895" w:type="dxa"/>
                  <w:tcBorders>
                    <w:top w:val="nil"/>
                    <w:left w:val="nil"/>
                    <w:bottom w:val="nil"/>
                    <w:right w:val="nil"/>
                  </w:tcBorders>
                  <w:noWrap w:val="0"/>
                  <w:vAlign w:val="center"/>
                </w:tcPr>
                <w:p>
                  <w:pPr>
                    <w:jc w:val="center"/>
                  </w:pPr>
                  <w:r>
                    <w:t>序号</w:t>
                  </w:r>
                </w:p>
              </w:tc>
              <w:tc>
                <w:tcPr>
                  <w:tcW w:w="1114" w:type="dxa"/>
                  <w:tcBorders>
                    <w:top w:val="nil"/>
                    <w:left w:val="nil"/>
                    <w:bottom w:val="single" w:color="auto" w:sz="4" w:space="0"/>
                    <w:right w:val="nil"/>
                  </w:tcBorders>
                  <w:noWrap w:val="0"/>
                  <w:vAlign w:val="center"/>
                </w:tcPr>
                <w:p>
                  <w:pPr>
                    <w:jc w:val="center"/>
                  </w:pPr>
                  <w:r>
                    <w:t>姓名</w:t>
                  </w:r>
                </w:p>
              </w:tc>
              <w:tc>
                <w:tcPr>
                  <w:tcW w:w="990" w:type="dxa"/>
                  <w:tcBorders>
                    <w:top w:val="nil"/>
                    <w:left w:val="nil"/>
                    <w:bottom w:val="single" w:color="auto" w:sz="4" w:space="0"/>
                    <w:right w:val="nil"/>
                  </w:tcBorders>
                  <w:noWrap w:val="0"/>
                  <w:vAlign w:val="center"/>
                </w:tcPr>
                <w:p>
                  <w:pPr>
                    <w:jc w:val="center"/>
                  </w:pPr>
                  <w:r>
                    <w:t>性别</w:t>
                  </w:r>
                </w:p>
              </w:tc>
              <w:tc>
                <w:tcPr>
                  <w:tcW w:w="1030" w:type="dxa"/>
                  <w:tcBorders>
                    <w:top w:val="nil"/>
                    <w:left w:val="nil"/>
                    <w:bottom w:val="single" w:color="auto" w:sz="4" w:space="0"/>
                    <w:right w:val="nil"/>
                  </w:tcBorders>
                  <w:noWrap w:val="0"/>
                  <w:vAlign w:val="center"/>
                </w:tcPr>
                <w:p>
                  <w:pPr>
                    <w:jc w:val="center"/>
                  </w:pPr>
                  <w:r>
                    <w:t>年龄</w:t>
                  </w:r>
                </w:p>
              </w:tc>
              <w:tc>
                <w:tcPr>
                  <w:tcW w:w="1650" w:type="dxa"/>
                  <w:tcBorders>
                    <w:top w:val="nil"/>
                    <w:left w:val="nil"/>
                    <w:bottom w:val="single" w:color="auto" w:sz="4" w:space="0"/>
                    <w:right w:val="nil"/>
                  </w:tcBorders>
                  <w:noWrap w:val="0"/>
                  <w:vAlign w:val="center"/>
                </w:tcPr>
                <w:p>
                  <w:pPr>
                    <w:jc w:val="center"/>
                  </w:pPr>
                  <w:r>
                    <w:t>取得驾驶证</w:t>
                  </w:r>
                </w:p>
                <w:p>
                  <w:pPr>
                    <w:jc w:val="center"/>
                  </w:pPr>
                  <w:r>
                    <w:t>时间</w:t>
                  </w:r>
                </w:p>
              </w:tc>
              <w:tc>
                <w:tcPr>
                  <w:tcW w:w="1370" w:type="dxa"/>
                  <w:tcBorders>
                    <w:top w:val="nil"/>
                    <w:left w:val="nil"/>
                    <w:bottom w:val="single" w:color="auto" w:sz="4" w:space="0"/>
                    <w:right w:val="nil"/>
                  </w:tcBorders>
                  <w:noWrap w:val="0"/>
                  <w:vAlign w:val="center"/>
                </w:tcPr>
                <w:p>
                  <w:pPr>
                    <w:jc w:val="center"/>
                  </w:pPr>
                  <w:r>
                    <w:t>从业资格</w:t>
                  </w:r>
                </w:p>
                <w:p>
                  <w:pPr>
                    <w:jc w:val="center"/>
                  </w:pPr>
                  <w:r>
                    <w:t>证号</w:t>
                  </w:r>
                </w:p>
              </w:tc>
              <w:tc>
                <w:tcPr>
                  <w:tcW w:w="1570" w:type="dxa"/>
                  <w:tcBorders>
                    <w:top w:val="nil"/>
                    <w:left w:val="nil"/>
                    <w:bottom w:val="single" w:color="auto" w:sz="4" w:space="0"/>
                    <w:right w:val="nil"/>
                  </w:tcBorders>
                  <w:noWrap w:val="0"/>
                  <w:vAlign w:val="center"/>
                </w:tcPr>
                <w:p>
                  <w:pPr>
                    <w:jc w:val="center"/>
                  </w:pPr>
                  <w:r>
                    <w:t>从业人员资格类型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1</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2</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3</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4</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5</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6</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7</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8</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9</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10</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11</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12</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13</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14</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15</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16</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17</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18</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19</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20</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21</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22</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23</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24</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25</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26</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27</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28</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29</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noWrap w:val="0"/>
                  <w:vAlign w:val="bottom"/>
                </w:tcPr>
                <w:p>
                  <w:pPr>
                    <w:jc w:val="center"/>
                  </w:pPr>
                  <w:r>
                    <w:t>30</w:t>
                  </w:r>
                </w:p>
              </w:tc>
              <w:tc>
                <w:tcPr>
                  <w:tcW w:w="1114" w:type="dxa"/>
                  <w:tcBorders>
                    <w:top w:val="single" w:color="auto" w:sz="4" w:space="0"/>
                    <w:left w:val="single" w:color="auto" w:sz="4" w:space="0"/>
                    <w:bottom w:val="single" w:color="auto" w:sz="4" w:space="0"/>
                    <w:right w:val="single" w:color="auto" w:sz="4" w:space="0"/>
                  </w:tcBorders>
                  <w:noWrap w:val="0"/>
                  <w:vAlign w:val="top"/>
                </w:tcPr>
                <w:p/>
              </w:tc>
              <w:tc>
                <w:tcPr>
                  <w:tcW w:w="990" w:type="dxa"/>
                  <w:tcBorders>
                    <w:top w:val="single" w:color="auto" w:sz="4" w:space="0"/>
                    <w:left w:val="single" w:color="auto" w:sz="4" w:space="0"/>
                    <w:bottom w:val="single" w:color="auto" w:sz="4" w:space="0"/>
                    <w:right w:val="single" w:color="auto" w:sz="4" w:space="0"/>
                  </w:tcBorders>
                  <w:noWrap w:val="0"/>
                  <w:vAlign w:val="top"/>
                </w:tcPr>
                <w:p/>
              </w:tc>
              <w:tc>
                <w:tcPr>
                  <w:tcW w:w="1030" w:type="dxa"/>
                  <w:tcBorders>
                    <w:top w:val="single" w:color="auto" w:sz="4" w:space="0"/>
                    <w:left w:val="single" w:color="auto" w:sz="4" w:space="0"/>
                    <w:bottom w:val="single" w:color="auto" w:sz="4" w:space="0"/>
                    <w:right w:val="single" w:color="auto" w:sz="4" w:space="0"/>
                  </w:tcBorders>
                  <w:noWrap w:val="0"/>
                  <w:vAlign w:val="top"/>
                </w:tcPr>
                <w:p/>
              </w:tc>
              <w:tc>
                <w:tcPr>
                  <w:tcW w:w="1650" w:type="dxa"/>
                  <w:tcBorders>
                    <w:top w:val="single" w:color="auto" w:sz="4" w:space="0"/>
                    <w:left w:val="single" w:color="auto" w:sz="4" w:space="0"/>
                    <w:bottom w:val="single" w:color="auto" w:sz="4" w:space="0"/>
                    <w:right w:val="single" w:color="auto" w:sz="4" w:space="0"/>
                  </w:tcBorders>
                  <w:noWrap w:val="0"/>
                  <w:vAlign w:val="top"/>
                </w:tcPr>
                <w:p/>
              </w:tc>
              <w:tc>
                <w:tcPr>
                  <w:tcW w:w="1370" w:type="dxa"/>
                  <w:tcBorders>
                    <w:top w:val="single" w:color="auto" w:sz="4" w:space="0"/>
                    <w:left w:val="single" w:color="auto" w:sz="4" w:space="0"/>
                    <w:bottom w:val="single" w:color="auto" w:sz="4" w:space="0"/>
                    <w:right w:val="single" w:color="auto" w:sz="4" w:space="0"/>
                  </w:tcBorders>
                  <w:noWrap w:val="0"/>
                  <w:vAlign w:val="top"/>
                </w:tcPr>
                <w:p/>
              </w:tc>
              <w:tc>
                <w:tcPr>
                  <w:tcW w:w="1570" w:type="dxa"/>
                  <w:tcBorders>
                    <w:top w:val="single" w:color="auto" w:sz="4" w:space="0"/>
                    <w:left w:val="single" w:color="auto" w:sz="4" w:space="0"/>
                    <w:bottom w:val="single" w:color="auto" w:sz="4" w:space="0"/>
                  </w:tcBorders>
                  <w:noWrap w:val="0"/>
                  <w:vAlign w:val="top"/>
                </w:tcPr>
                <w:p/>
              </w:tc>
            </w:tr>
          </w:tbl>
          <w:p>
            <w:pPr>
              <w:spacing w:line="700" w:lineRule="exact"/>
            </w:pPr>
            <w:r>
              <w:rPr>
                <w:rFonts w:eastAsia="仿宋_GB2312"/>
                <w:color w:val="000000"/>
                <w:sz w:val="24"/>
              </w:rPr>
              <w:t>表格不够，可另附表填写</w:t>
            </w:r>
          </w:p>
        </w:tc>
      </w:tr>
    </w:tbl>
    <w:p>
      <w:r>
        <w:br w:type="page"/>
      </w:r>
      <w:r>
        <w:rPr>
          <w:rFonts w:eastAsia="仿宋_GB2312"/>
          <w:color w:val="000000"/>
          <w:sz w:val="24"/>
        </w:rPr>
        <w:t>货运1表 第4页 共4页</w:t>
      </w:r>
    </w:p>
    <w:tbl>
      <w:tblPr>
        <w:tblStyle w:val="3"/>
        <w:tblW w:w="0" w:type="auto"/>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1" w:hRule="atLeast"/>
        </w:trPr>
        <w:tc>
          <w:tcPr>
            <w:tcW w:w="9495" w:type="dxa"/>
            <w:noWrap w:val="0"/>
            <w:vAlign w:val="top"/>
          </w:tcPr>
          <w:p>
            <w:pPr>
              <w:rPr>
                <w:rFonts w:eastAsia="楷体_GB2312"/>
              </w:rPr>
            </w:pPr>
            <w:r>
              <w:rPr>
                <w:rFonts w:eastAsia="仿宋_GB2312"/>
                <w:sz w:val="32"/>
              </w:rPr>
              <w:t xml:space="preserve">申请材料核对表 </w:t>
            </w:r>
            <w:r>
              <w:rPr>
                <w:rFonts w:eastAsia="楷体_GB2312"/>
              </w:rPr>
              <w:t xml:space="preserve">       </w:t>
            </w:r>
            <w:r>
              <w:rPr>
                <w:rFonts w:eastAsia="楷体_GB2312"/>
                <w:sz w:val="24"/>
              </w:rPr>
              <w:t xml:space="preserve"> </w:t>
            </w:r>
            <w:r>
              <w:rPr>
                <w:rFonts w:eastAsia="仿宋_GB2312"/>
                <w:sz w:val="24"/>
              </w:rPr>
              <w:t>请在□内划√</w:t>
            </w:r>
          </w:p>
          <w:p>
            <w:pPr>
              <w:spacing w:line="500" w:lineRule="exact"/>
              <w:jc w:val="left"/>
              <w:rPr>
                <w:rFonts w:eastAsia="仿宋_GB2312"/>
                <w:sz w:val="24"/>
              </w:rPr>
            </w:pPr>
          </w:p>
          <w:p>
            <w:pPr>
              <w:spacing w:line="500" w:lineRule="exact"/>
              <w:ind w:firstLine="240" w:firstLineChars="100"/>
              <w:jc w:val="left"/>
              <w:rPr>
                <w:rFonts w:hint="eastAsia" w:eastAsia="仿宋_GB2312"/>
                <w:sz w:val="24"/>
              </w:rPr>
            </w:pPr>
            <w:r>
              <w:rPr>
                <w:rFonts w:eastAsia="仿宋_GB2312"/>
                <w:sz w:val="24"/>
              </w:rPr>
              <w:t xml:space="preserve">1.道路货物运输经营申请表（本表）                                        </w:t>
            </w:r>
            <w:r>
              <w:rPr>
                <w:rFonts w:hint="eastAsia" w:eastAsia="仿宋_GB2312"/>
                <w:sz w:val="24"/>
              </w:rPr>
              <w:t>□</w:t>
            </w:r>
          </w:p>
          <w:p>
            <w:pPr>
              <w:spacing w:line="500" w:lineRule="exact"/>
              <w:ind w:firstLine="240" w:firstLineChars="100"/>
              <w:jc w:val="left"/>
              <w:rPr>
                <w:rFonts w:hint="eastAsia" w:eastAsia="仿宋_GB2312"/>
                <w:sz w:val="24"/>
              </w:rPr>
            </w:pPr>
            <w:r>
              <w:rPr>
                <w:rFonts w:eastAsia="仿宋_GB2312"/>
                <w:sz w:val="24"/>
              </w:rPr>
              <w:t xml:space="preserve">2.负责人、办理人身份证明和委托书 </w:t>
            </w:r>
            <w:r>
              <w:rPr>
                <w:rFonts w:hint="eastAsia" w:eastAsia="仿宋_GB2312"/>
                <w:sz w:val="24"/>
              </w:rPr>
              <w:t xml:space="preserve">                                    </w:t>
            </w:r>
            <w:r>
              <w:rPr>
                <w:rFonts w:eastAsia="仿宋_GB2312"/>
              </w:rPr>
              <w:t xml:space="preserve">    </w:t>
            </w:r>
            <w:r>
              <w:rPr>
                <w:rFonts w:hint="eastAsia" w:eastAsia="仿宋_GB2312"/>
                <w:sz w:val="24"/>
              </w:rPr>
              <w:t>□</w:t>
            </w:r>
          </w:p>
          <w:p>
            <w:pPr>
              <w:spacing w:line="500" w:lineRule="exact"/>
              <w:ind w:firstLine="240" w:firstLineChars="100"/>
              <w:jc w:val="left"/>
              <w:rPr>
                <w:rFonts w:eastAsia="仿宋_GB2312"/>
                <w:sz w:val="24"/>
              </w:rPr>
            </w:pPr>
            <w:r>
              <w:rPr>
                <w:rFonts w:eastAsia="仿宋_GB2312"/>
                <w:sz w:val="24"/>
              </w:rPr>
              <w:t>3.现有机动车辆行驶证、车辆技术等级证书或车辆技术检测合格证复印件，拟投入</w:t>
            </w:r>
          </w:p>
          <w:p>
            <w:pPr>
              <w:spacing w:line="500" w:lineRule="exact"/>
              <w:ind w:left="210" w:leftChars="100" w:firstLine="360" w:firstLineChars="150"/>
              <w:jc w:val="left"/>
              <w:rPr>
                <w:rFonts w:hint="eastAsia" w:eastAsia="仿宋_GB2312"/>
                <w:sz w:val="24"/>
              </w:rPr>
            </w:pPr>
            <w:r>
              <w:rPr>
                <w:rFonts w:eastAsia="仿宋_GB2312"/>
                <w:sz w:val="24"/>
              </w:rPr>
              <w:t xml:space="preserve">运输车辆的承诺书                                                   </w:t>
            </w:r>
            <w:r>
              <w:rPr>
                <w:rFonts w:hint="eastAsia" w:eastAsia="仿宋_GB2312"/>
                <w:sz w:val="24"/>
              </w:rPr>
              <w:t xml:space="preserve">  </w:t>
            </w:r>
            <w:r>
              <w:rPr>
                <w:rFonts w:eastAsia="仿宋_GB2312"/>
                <w:sz w:val="24"/>
              </w:rPr>
              <w:t xml:space="preserve"> </w:t>
            </w:r>
            <w:r>
              <w:rPr>
                <w:rFonts w:hint="eastAsia" w:eastAsia="仿宋_GB2312"/>
                <w:sz w:val="24"/>
              </w:rPr>
              <w:t>□</w:t>
            </w:r>
          </w:p>
          <w:p>
            <w:pPr>
              <w:spacing w:line="500" w:lineRule="exact"/>
              <w:ind w:firstLine="240" w:firstLineChars="100"/>
              <w:jc w:val="left"/>
              <w:rPr>
                <w:rFonts w:hint="eastAsia" w:eastAsia="仿宋_GB2312"/>
                <w:sz w:val="24"/>
              </w:rPr>
            </w:pPr>
            <w:r>
              <w:rPr>
                <w:rFonts w:eastAsia="仿宋_GB2312"/>
                <w:sz w:val="24"/>
              </w:rPr>
              <w:t xml:space="preserve">4.已聘用或拟聘用驾驶员的机动车驾驶证、从业资格证及其复印件               </w:t>
            </w:r>
            <w:r>
              <w:rPr>
                <w:rFonts w:hint="eastAsia" w:eastAsia="仿宋_GB2312"/>
                <w:sz w:val="24"/>
              </w:rPr>
              <w:t>□</w:t>
            </w:r>
          </w:p>
          <w:p>
            <w:pPr>
              <w:spacing w:line="500" w:lineRule="exact"/>
              <w:ind w:firstLine="240" w:firstLineChars="100"/>
              <w:jc w:val="left"/>
              <w:rPr>
                <w:rFonts w:hint="eastAsia" w:eastAsia="仿宋_GB2312"/>
                <w:sz w:val="24"/>
              </w:rPr>
            </w:pPr>
            <w:r>
              <w:rPr>
                <w:rFonts w:eastAsia="仿宋_GB2312"/>
                <w:sz w:val="24"/>
              </w:rPr>
              <w:t xml:space="preserve">5.安全生产管理制度文本                                                   </w:t>
            </w:r>
            <w:r>
              <w:rPr>
                <w:rFonts w:hint="eastAsia" w:eastAsia="仿宋_GB2312"/>
                <w:sz w:val="24"/>
              </w:rPr>
              <w:t>□</w:t>
            </w:r>
          </w:p>
          <w:p>
            <w:pPr>
              <w:spacing w:before="312" w:beforeLines="100" w:after="312" w:afterLines="100" w:line="500" w:lineRule="exact"/>
              <w:ind w:firstLine="640" w:firstLineChars="200"/>
              <w:rPr>
                <w:rFonts w:eastAsia="仿宋_GB2312"/>
                <w:sz w:val="32"/>
              </w:rPr>
            </w:pPr>
            <w:r>
              <w:rPr>
                <w:rFonts w:eastAsia="仿宋_GB2312"/>
                <w:sz w:val="32"/>
              </w:rPr>
              <w:t>只有上述5份材料齐全有效后，您的申请才能受理</w:t>
            </w:r>
          </w:p>
          <w:p>
            <w:pPr>
              <w:spacing w:line="500" w:lineRule="exact"/>
              <w:rPr>
                <w:rFonts w:eastAsia="仿宋_GB2312"/>
                <w:sz w:val="32"/>
              </w:rPr>
            </w:pPr>
            <w:r>
              <w:rPr>
                <w:rFonts w:eastAsia="仿宋_GB2312"/>
                <w:sz w:val="32"/>
              </w:rPr>
              <w:t>声明</w:t>
            </w:r>
          </w:p>
          <w:p>
            <w:pPr>
              <w:spacing w:line="500" w:lineRule="exact"/>
              <w:ind w:firstLine="210" w:firstLineChars="100"/>
            </w:pPr>
            <w:r>
              <w:t>我声明本表及其它相关材料中提供的信息均真实可靠。</w:t>
            </w:r>
          </w:p>
          <w:p>
            <w:pPr>
              <w:spacing w:line="500" w:lineRule="exact"/>
              <w:ind w:firstLine="210" w:firstLineChars="100"/>
            </w:pPr>
            <w:r>
              <w:t>我知悉如此表中有故意填写的虚假信息，</w:t>
            </w:r>
            <w:r>
              <w:rPr>
                <w:rFonts w:hint="eastAsia"/>
              </w:rPr>
              <w:t>愿承担相应的法律责任</w:t>
            </w:r>
            <w:r>
              <w:t>。</w:t>
            </w:r>
          </w:p>
          <w:p>
            <w:pPr>
              <w:spacing w:line="500" w:lineRule="exact"/>
              <w:ind w:firstLine="210" w:firstLineChars="100"/>
            </w:pPr>
            <w:r>
              <w:t>我承诺将遵守《中华人民共和国道路运输条例》及其它有关道路运输法规的规定。</w:t>
            </w:r>
          </w:p>
          <w:p>
            <w:pPr>
              <w:spacing w:line="500" w:lineRule="exact"/>
            </w:pPr>
          </w:p>
          <w:p>
            <w:pPr>
              <w:spacing w:line="500" w:lineRule="exact"/>
            </w:pPr>
          </w:p>
          <w:p>
            <w:pPr>
              <w:spacing w:line="500" w:lineRule="exact"/>
            </w:pPr>
          </w:p>
          <w:p>
            <w:pPr>
              <w:spacing w:line="720" w:lineRule="auto"/>
              <w:ind w:firstLine="210" w:firstLineChars="100"/>
              <w:rPr>
                <w:u w:val="single"/>
              </w:rPr>
            </w:pPr>
            <w:r>
              <w:t xml:space="preserve">负责人签名 </w:t>
            </w:r>
            <w:r>
              <w:rPr>
                <w:u w:val="single"/>
              </w:rPr>
              <w:t xml:space="preserve">                   </w:t>
            </w:r>
            <w:r>
              <w:t xml:space="preserve">                     日期</w:t>
            </w:r>
            <w:r>
              <w:rPr>
                <w:u w:val="single"/>
              </w:rPr>
              <w:t xml:space="preserve">               </w:t>
            </w:r>
          </w:p>
          <w:p>
            <w:pPr>
              <w:spacing w:line="720" w:lineRule="auto"/>
              <w:ind w:firstLine="210" w:firstLineChars="100"/>
            </w:pPr>
            <w:r>
              <w:t xml:space="preserve">负责人职位 </w:t>
            </w:r>
            <w:r>
              <w:rPr>
                <w:u w:val="single"/>
              </w:rPr>
              <w:t xml:space="preserve">                   </w:t>
            </w:r>
            <w:r>
              <w:t xml:space="preserve">                      </w:t>
            </w:r>
          </w:p>
          <w:p>
            <w:pPr>
              <w:spacing w:line="500" w:lineRule="exact"/>
            </w:pPr>
          </w:p>
          <w:p>
            <w:pPr>
              <w:spacing w:line="500" w:lineRule="exact"/>
              <w:ind w:firstLine="630" w:firstLineChars="300"/>
            </w:pPr>
            <w:r>
              <w:t>如系个人申请不必填写“负责人职位”项</w:t>
            </w:r>
          </w:p>
          <w:p>
            <w:pPr>
              <w:spacing w:line="500" w:lineRule="exact"/>
            </w:pPr>
          </w:p>
          <w:p>
            <w:pPr>
              <w:spacing w:line="500" w:lineRule="exact"/>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8FD7D"/>
    <w:multiLevelType w:val="singleLevel"/>
    <w:tmpl w:val="AF78FD7D"/>
    <w:lvl w:ilvl="0" w:tentative="0">
      <w:start w:val="2"/>
      <w:numFmt w:val="decimal"/>
      <w:lvlText w:val="%1."/>
      <w:lvlJc w:val="left"/>
      <w:pPr>
        <w:tabs>
          <w:tab w:val="left" w:pos="312"/>
        </w:tabs>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MjkyMGM3ZjM5YzJkNDVlNTVkMzZiZWUyYmQ5YTUifQ=="/>
  </w:docVars>
  <w:rsids>
    <w:rsidRoot w:val="4F5851C1"/>
    <w:rsid w:val="4F58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32"/>
      <w:szCs w:val="3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2023-07-24T06:46:00Z</dcterms:created>
  <dc:creator>147</dc:creator>
  <cp:lastModifiedBy>147</cp:lastModifiedBy>
  <dcterms:modified xsi:type="dcterms:W3CDTF">2023-07-24T06:47:55Z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60A9C544057546AAB86101B506FAB438_11</vt:lpwstr>
  </property>
</Properties>
</file>