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966875" w14:textId="77777777" w:rsidR="00CD0571" w:rsidRDefault="00CD0571" w:rsidP="004E1E02">
      <w:pPr>
        <w:spacing w:line="560" w:lineRule="exact"/>
        <w:jc w:val="center"/>
        <w:rPr>
          <w:rFonts w:ascii="方正小标宋简体" w:eastAsia="方正小标宋简体"/>
          <w:sz w:val="36"/>
          <w:szCs w:val="36"/>
        </w:rPr>
      </w:pPr>
      <w:r w:rsidRPr="00CD0571">
        <w:rPr>
          <w:rFonts w:ascii="方正小标宋简体" w:eastAsia="方正小标宋简体" w:hint="eastAsia"/>
          <w:sz w:val="36"/>
          <w:szCs w:val="36"/>
        </w:rPr>
        <w:t>北京市国有粮油仓储物流设施备案管理办法</w:t>
      </w:r>
    </w:p>
    <w:p w14:paraId="6687268E" w14:textId="77777777" w:rsidR="00CD0571" w:rsidRDefault="00CD0571" w:rsidP="004E1E02">
      <w:pPr>
        <w:spacing w:line="560" w:lineRule="exact"/>
      </w:pPr>
    </w:p>
    <w:p w14:paraId="69DF157C" w14:textId="77777777" w:rsidR="005D6D7A" w:rsidRPr="005D6D7A" w:rsidRDefault="005D6D7A" w:rsidP="004E1E02">
      <w:pPr>
        <w:spacing w:line="560" w:lineRule="exact"/>
        <w:jc w:val="center"/>
        <w:rPr>
          <w:rFonts w:ascii="黑体" w:eastAsia="黑体" w:hAnsi="黑体" w:cs="宋体"/>
          <w:kern w:val="0"/>
          <w:sz w:val="32"/>
          <w:szCs w:val="32"/>
        </w:rPr>
      </w:pPr>
      <w:r w:rsidRPr="005D6D7A">
        <w:rPr>
          <w:rFonts w:ascii="黑体" w:eastAsia="黑体" w:hAnsi="黑体" w:cs="宋体" w:hint="eastAsia"/>
          <w:kern w:val="0"/>
          <w:sz w:val="32"/>
          <w:szCs w:val="32"/>
        </w:rPr>
        <w:t>第一章  总则</w:t>
      </w:r>
    </w:p>
    <w:p w14:paraId="2E483893" w14:textId="1C5FE9F5" w:rsidR="00CD0571" w:rsidRDefault="00CD0571" w:rsidP="004E1E02">
      <w:pPr>
        <w:spacing w:line="560" w:lineRule="exact"/>
        <w:ind w:firstLineChars="200" w:firstLine="640"/>
        <w:rPr>
          <w:rFonts w:ascii="仿宋_GB2312" w:eastAsia="仿宋_GB2312" w:hAnsi="宋体" w:cs="宋体"/>
          <w:kern w:val="0"/>
          <w:sz w:val="32"/>
          <w:szCs w:val="32"/>
        </w:rPr>
      </w:pPr>
      <w:r w:rsidRPr="005D6D7A">
        <w:rPr>
          <w:rFonts w:ascii="黑体" w:eastAsia="黑体" w:hAnsi="黑体" w:cs="宋体" w:hint="eastAsia"/>
          <w:kern w:val="0"/>
          <w:sz w:val="32"/>
          <w:szCs w:val="32"/>
        </w:rPr>
        <w:t>第一条</w:t>
      </w:r>
      <w:r w:rsidRPr="00CD0571">
        <w:rPr>
          <w:rFonts w:ascii="仿宋_GB2312" w:eastAsia="仿宋_GB2312" w:hAnsi="宋体" w:cs="宋体" w:hint="eastAsia"/>
          <w:kern w:val="0"/>
          <w:sz w:val="32"/>
          <w:szCs w:val="32"/>
        </w:rPr>
        <w:t xml:space="preserve">  为贯彻落实</w:t>
      </w:r>
      <w:r w:rsidRPr="00561CD8">
        <w:rPr>
          <w:rFonts w:ascii="仿宋_GB2312" w:eastAsia="仿宋_GB2312" w:hAnsi="宋体" w:cs="宋体" w:hint="eastAsia"/>
          <w:kern w:val="0"/>
          <w:sz w:val="32"/>
          <w:szCs w:val="32"/>
        </w:rPr>
        <w:t>国家发展</w:t>
      </w:r>
      <w:r w:rsidR="00BA218C">
        <w:rPr>
          <w:rFonts w:ascii="仿宋_GB2312" w:eastAsia="仿宋_GB2312" w:hAnsi="宋体" w:cs="宋体" w:hint="eastAsia"/>
          <w:kern w:val="0"/>
          <w:sz w:val="32"/>
          <w:szCs w:val="32"/>
        </w:rPr>
        <w:t>和</w:t>
      </w:r>
      <w:r w:rsidRPr="00561CD8">
        <w:rPr>
          <w:rFonts w:ascii="仿宋_GB2312" w:eastAsia="仿宋_GB2312" w:hAnsi="宋体" w:cs="宋体" w:hint="eastAsia"/>
          <w:kern w:val="0"/>
          <w:sz w:val="32"/>
          <w:szCs w:val="32"/>
        </w:rPr>
        <w:t>改革委</w:t>
      </w:r>
      <w:r w:rsidR="00BA218C">
        <w:rPr>
          <w:rFonts w:ascii="仿宋_GB2312" w:eastAsia="仿宋_GB2312" w:hAnsi="宋体" w:cs="宋体" w:hint="eastAsia"/>
          <w:kern w:val="0"/>
          <w:sz w:val="32"/>
          <w:szCs w:val="32"/>
        </w:rPr>
        <w:t>员</w:t>
      </w:r>
      <w:r w:rsidR="00BA218C">
        <w:rPr>
          <w:rFonts w:ascii="仿宋_GB2312" w:eastAsia="仿宋_GB2312" w:hAnsi="宋体" w:cs="宋体"/>
          <w:kern w:val="0"/>
          <w:sz w:val="32"/>
          <w:szCs w:val="32"/>
        </w:rPr>
        <w:t>会令</w:t>
      </w:r>
      <w:r>
        <w:rPr>
          <w:rFonts w:ascii="仿宋_GB2312" w:eastAsia="仿宋_GB2312" w:hAnsi="宋体" w:cs="宋体" w:hint="eastAsia"/>
          <w:kern w:val="0"/>
          <w:sz w:val="32"/>
          <w:szCs w:val="32"/>
        </w:rPr>
        <w:t>2016年</w:t>
      </w:r>
      <w:r w:rsidRPr="00561CD8">
        <w:rPr>
          <w:rFonts w:ascii="仿宋_GB2312" w:eastAsia="仿宋_GB2312" w:hAnsi="宋体" w:cs="宋体" w:hint="eastAsia"/>
          <w:kern w:val="0"/>
          <w:sz w:val="32"/>
          <w:szCs w:val="32"/>
        </w:rPr>
        <w:t>第</w:t>
      </w:r>
      <w:r>
        <w:rPr>
          <w:rFonts w:ascii="仿宋_GB2312" w:eastAsia="仿宋_GB2312" w:hAnsi="宋体" w:cs="宋体" w:hint="eastAsia"/>
          <w:kern w:val="0"/>
          <w:sz w:val="32"/>
          <w:szCs w:val="32"/>
        </w:rPr>
        <w:t>40</w:t>
      </w:r>
      <w:r w:rsidRPr="00561CD8">
        <w:rPr>
          <w:rFonts w:ascii="仿宋_GB2312" w:eastAsia="仿宋_GB2312" w:hAnsi="宋体" w:cs="宋体" w:hint="eastAsia"/>
          <w:kern w:val="0"/>
          <w:sz w:val="32"/>
          <w:szCs w:val="32"/>
        </w:rPr>
        <w:t>号</w:t>
      </w:r>
      <w:r w:rsidRPr="00CD0571">
        <w:rPr>
          <w:rFonts w:ascii="仿宋_GB2312" w:eastAsia="仿宋_GB2312" w:hAnsi="宋体" w:cs="宋体" w:hint="eastAsia"/>
          <w:kern w:val="0"/>
          <w:sz w:val="32"/>
          <w:szCs w:val="32"/>
        </w:rPr>
        <w:t>《国有粮油仓储物流设施保护办法》</w:t>
      </w:r>
      <w:r w:rsidRPr="00561CD8">
        <w:rPr>
          <w:rFonts w:ascii="仿宋_GB2312" w:eastAsia="仿宋_GB2312" w:hAnsi="宋体" w:cs="宋体" w:hint="eastAsia"/>
          <w:kern w:val="0"/>
          <w:sz w:val="32"/>
          <w:szCs w:val="32"/>
        </w:rPr>
        <w:t>（以下简称“</w:t>
      </w:r>
      <w:r>
        <w:rPr>
          <w:rFonts w:ascii="仿宋_GB2312" w:eastAsia="仿宋_GB2312" w:hAnsi="宋体" w:cs="宋体" w:hint="eastAsia"/>
          <w:kern w:val="0"/>
          <w:sz w:val="32"/>
          <w:szCs w:val="32"/>
        </w:rPr>
        <w:t>40</w:t>
      </w:r>
      <w:r w:rsidRPr="00561CD8">
        <w:rPr>
          <w:rFonts w:ascii="仿宋_GB2312" w:eastAsia="仿宋_GB2312" w:hAnsi="宋体" w:cs="宋体" w:hint="eastAsia"/>
          <w:kern w:val="0"/>
          <w:sz w:val="32"/>
          <w:szCs w:val="32"/>
        </w:rPr>
        <w:t>号令”）</w:t>
      </w:r>
      <w:r>
        <w:rPr>
          <w:rFonts w:ascii="仿宋_GB2312" w:eastAsia="仿宋_GB2312" w:hAnsi="宋体" w:cs="宋体" w:hint="eastAsia"/>
          <w:kern w:val="0"/>
          <w:sz w:val="32"/>
          <w:szCs w:val="32"/>
        </w:rPr>
        <w:t>，加强本市国有粮油仓储物流设施保护，保障首都粮食安全，根据《粮食流通管理条例》相关要求，制定本办法。</w:t>
      </w:r>
    </w:p>
    <w:p w14:paraId="23AF22EA" w14:textId="269F2D14" w:rsidR="00CD0571" w:rsidRDefault="00CD0571" w:rsidP="004E1E02">
      <w:pPr>
        <w:spacing w:line="560" w:lineRule="exact"/>
        <w:ind w:firstLineChars="200" w:firstLine="640"/>
        <w:rPr>
          <w:rFonts w:ascii="仿宋_GB2312" w:eastAsia="仿宋_GB2312" w:hAnsi="宋体" w:cs="宋体"/>
          <w:kern w:val="0"/>
          <w:sz w:val="32"/>
          <w:szCs w:val="32"/>
        </w:rPr>
      </w:pPr>
      <w:r w:rsidRPr="005D6D7A">
        <w:rPr>
          <w:rFonts w:ascii="黑体" w:eastAsia="黑体" w:hAnsi="黑体" w:cs="宋体" w:hint="eastAsia"/>
          <w:kern w:val="0"/>
          <w:sz w:val="32"/>
          <w:szCs w:val="32"/>
        </w:rPr>
        <w:t>第二条</w:t>
      </w:r>
      <w:r>
        <w:rPr>
          <w:rFonts w:ascii="仿宋_GB2312" w:eastAsia="仿宋_GB2312" w:hAnsi="宋体" w:cs="宋体" w:hint="eastAsia"/>
          <w:kern w:val="0"/>
          <w:sz w:val="32"/>
          <w:szCs w:val="32"/>
        </w:rPr>
        <w:t xml:space="preserve">  </w:t>
      </w:r>
      <w:r w:rsidRPr="00CD0571">
        <w:rPr>
          <w:rFonts w:ascii="仿宋_GB2312" w:eastAsia="仿宋_GB2312" w:hAnsi="宋体" w:cs="宋体" w:hint="eastAsia"/>
          <w:kern w:val="0"/>
          <w:sz w:val="32"/>
          <w:szCs w:val="32"/>
        </w:rPr>
        <w:t>本办法适用于</w:t>
      </w:r>
      <w:r>
        <w:rPr>
          <w:rFonts w:ascii="仿宋_GB2312" w:eastAsia="仿宋_GB2312" w:hAnsi="宋体" w:cs="宋体" w:hint="eastAsia"/>
          <w:kern w:val="0"/>
          <w:sz w:val="32"/>
          <w:szCs w:val="32"/>
        </w:rPr>
        <w:t>本市</w:t>
      </w:r>
      <w:r w:rsidR="009D5B13">
        <w:rPr>
          <w:rFonts w:ascii="仿宋_GB2312" w:eastAsia="仿宋_GB2312" w:hAnsi="宋体" w:cs="宋体" w:hint="eastAsia"/>
          <w:kern w:val="0"/>
          <w:sz w:val="32"/>
          <w:szCs w:val="32"/>
        </w:rPr>
        <w:t>行政</w:t>
      </w:r>
      <w:r w:rsidR="003F4784">
        <w:rPr>
          <w:rFonts w:ascii="仿宋_GB2312" w:eastAsia="仿宋_GB2312" w:hAnsi="宋体" w:cs="宋体" w:hint="eastAsia"/>
          <w:kern w:val="0"/>
          <w:sz w:val="32"/>
          <w:szCs w:val="32"/>
        </w:rPr>
        <w:t>区域</w:t>
      </w:r>
      <w:r w:rsidRPr="00CD0571">
        <w:rPr>
          <w:rFonts w:ascii="仿宋_GB2312" w:eastAsia="仿宋_GB2312" w:hAnsi="宋体" w:cs="宋体" w:hint="eastAsia"/>
          <w:kern w:val="0"/>
          <w:sz w:val="32"/>
          <w:szCs w:val="32"/>
        </w:rPr>
        <w:t>内国有独资、国有控股粮油仓储单位的粮油仓储物流设施，混合所有制粮油仓储单位中涉及政府性资金资产投入建设、维修改造的粮油仓储物流设施。其他粮油仓储物流设施的保护参照本办法。</w:t>
      </w:r>
    </w:p>
    <w:p w14:paraId="10DB37BD" w14:textId="43912046" w:rsidR="00CD0571" w:rsidRDefault="00CD0571" w:rsidP="004E1E02">
      <w:pPr>
        <w:spacing w:line="560" w:lineRule="exact"/>
        <w:ind w:firstLineChars="200" w:firstLine="640"/>
        <w:rPr>
          <w:rFonts w:ascii="仿宋_GB2312" w:eastAsia="仿宋_GB2312" w:hAnsi="宋体" w:cs="宋体"/>
          <w:kern w:val="0"/>
          <w:sz w:val="32"/>
          <w:szCs w:val="32"/>
        </w:rPr>
      </w:pPr>
      <w:r w:rsidRPr="005D6D7A">
        <w:rPr>
          <w:rFonts w:ascii="黑体" w:eastAsia="黑体" w:hAnsi="黑体" w:cs="宋体" w:hint="eastAsia"/>
          <w:kern w:val="0"/>
          <w:sz w:val="32"/>
          <w:szCs w:val="32"/>
        </w:rPr>
        <w:t>第三条</w:t>
      </w:r>
      <w:r>
        <w:rPr>
          <w:rFonts w:ascii="仿宋_GB2312" w:eastAsia="仿宋_GB2312" w:hAnsi="宋体" w:cs="宋体" w:hint="eastAsia"/>
          <w:kern w:val="0"/>
          <w:sz w:val="32"/>
          <w:szCs w:val="32"/>
        </w:rPr>
        <w:t xml:space="preserve"> </w:t>
      </w:r>
      <w:r w:rsidRPr="00CD0571">
        <w:rPr>
          <w:rFonts w:ascii="仿宋_GB2312" w:eastAsia="仿宋_GB2312" w:hAnsi="宋体" w:cs="宋体" w:hint="eastAsia"/>
          <w:kern w:val="0"/>
          <w:sz w:val="32"/>
          <w:szCs w:val="32"/>
        </w:rPr>
        <w:t>本办法所称粮油仓储物流设施包括从事粮油仓储活动所需的经营场地，仓房、油罐等存储设施，专用道路、铁路等物流设施，以及烘干设施、器材库、清理维修车间等附属设施。</w:t>
      </w:r>
    </w:p>
    <w:p w14:paraId="44F60123" w14:textId="77777777" w:rsidR="00336411" w:rsidRDefault="00465356" w:rsidP="004E1E02">
      <w:pPr>
        <w:spacing w:line="560" w:lineRule="exact"/>
        <w:ind w:firstLineChars="200" w:firstLine="640"/>
        <w:rPr>
          <w:rFonts w:ascii="仿宋_GB2312" w:eastAsia="仿宋_GB2312" w:hAnsi="宋体" w:cs="宋体"/>
          <w:kern w:val="0"/>
          <w:sz w:val="32"/>
          <w:szCs w:val="32"/>
        </w:rPr>
      </w:pPr>
      <w:r w:rsidRPr="005D6D7A">
        <w:rPr>
          <w:rFonts w:ascii="黑体" w:eastAsia="黑体" w:hAnsi="黑体" w:cs="宋体" w:hint="eastAsia"/>
          <w:kern w:val="0"/>
          <w:sz w:val="32"/>
          <w:szCs w:val="32"/>
        </w:rPr>
        <w:t>第</w:t>
      </w:r>
      <w:r w:rsidR="005D6D7A" w:rsidRPr="005D6D7A">
        <w:rPr>
          <w:rFonts w:ascii="黑体" w:eastAsia="黑体" w:hAnsi="黑体" w:cs="宋体" w:hint="eastAsia"/>
          <w:kern w:val="0"/>
          <w:sz w:val="32"/>
          <w:szCs w:val="32"/>
        </w:rPr>
        <w:t>四</w:t>
      </w:r>
      <w:r w:rsidRPr="005D6D7A">
        <w:rPr>
          <w:rFonts w:ascii="黑体" w:eastAsia="黑体" w:hAnsi="黑体" w:cs="宋体" w:hint="eastAsia"/>
          <w:kern w:val="0"/>
          <w:sz w:val="32"/>
          <w:szCs w:val="32"/>
        </w:rPr>
        <w:t>条</w:t>
      </w:r>
      <w:r>
        <w:rPr>
          <w:rFonts w:ascii="仿宋_GB2312" w:eastAsia="仿宋_GB2312" w:hAnsi="宋体" w:cs="宋体" w:hint="eastAsia"/>
          <w:kern w:val="0"/>
          <w:sz w:val="32"/>
          <w:szCs w:val="32"/>
        </w:rPr>
        <w:t xml:space="preserve">  </w:t>
      </w:r>
      <w:r w:rsidR="003F4784">
        <w:rPr>
          <w:rFonts w:ascii="仿宋_GB2312" w:eastAsia="仿宋_GB2312" w:hAnsi="宋体" w:cs="宋体" w:hint="eastAsia"/>
          <w:kern w:val="0"/>
          <w:sz w:val="32"/>
          <w:szCs w:val="32"/>
        </w:rPr>
        <w:t>北京</w:t>
      </w:r>
      <w:r w:rsidR="00336411" w:rsidRPr="00561CD8">
        <w:rPr>
          <w:rFonts w:ascii="仿宋_GB2312" w:eastAsia="仿宋_GB2312" w:hAnsi="宋体" w:cs="宋体" w:hint="eastAsia"/>
          <w:kern w:val="0"/>
          <w:sz w:val="32"/>
          <w:szCs w:val="32"/>
        </w:rPr>
        <w:t>市粮食局负责监督</w:t>
      </w:r>
      <w:r w:rsidR="00C34360">
        <w:rPr>
          <w:rFonts w:ascii="仿宋_GB2312" w:eastAsia="仿宋_GB2312" w:hAnsi="宋体" w:cs="宋体" w:hint="eastAsia"/>
          <w:kern w:val="0"/>
          <w:sz w:val="32"/>
          <w:szCs w:val="32"/>
        </w:rPr>
        <w:t>和</w:t>
      </w:r>
      <w:r w:rsidR="00336411" w:rsidRPr="00561CD8">
        <w:rPr>
          <w:rFonts w:ascii="仿宋_GB2312" w:eastAsia="仿宋_GB2312" w:hAnsi="宋体" w:cs="宋体" w:hint="eastAsia"/>
          <w:kern w:val="0"/>
          <w:sz w:val="32"/>
          <w:szCs w:val="32"/>
        </w:rPr>
        <w:t>指导全市</w:t>
      </w:r>
      <w:r w:rsidR="00336411" w:rsidRPr="00CD0571">
        <w:rPr>
          <w:rFonts w:ascii="仿宋_GB2312" w:eastAsia="仿宋_GB2312" w:hAnsi="宋体" w:cs="宋体" w:hint="eastAsia"/>
          <w:kern w:val="0"/>
          <w:sz w:val="32"/>
          <w:szCs w:val="32"/>
        </w:rPr>
        <w:t>国有粮油仓储物流设施</w:t>
      </w:r>
      <w:r w:rsidR="00336411" w:rsidRPr="001A0D0B">
        <w:rPr>
          <w:rFonts w:ascii="仿宋_GB2312" w:eastAsia="仿宋_GB2312" w:hAnsi="宋体" w:cs="宋体" w:hint="eastAsia"/>
          <w:kern w:val="0"/>
          <w:sz w:val="32"/>
          <w:szCs w:val="32"/>
        </w:rPr>
        <w:t>备案</w:t>
      </w:r>
      <w:r w:rsidR="00336411">
        <w:rPr>
          <w:rFonts w:ascii="仿宋_GB2312" w:eastAsia="仿宋_GB2312" w:hAnsi="宋体" w:cs="宋体" w:hint="eastAsia"/>
          <w:kern w:val="0"/>
          <w:sz w:val="32"/>
          <w:szCs w:val="32"/>
        </w:rPr>
        <w:t>管理工作，建立统一的</w:t>
      </w:r>
      <w:r w:rsidR="00336411" w:rsidRPr="001A0D0B">
        <w:rPr>
          <w:rFonts w:ascii="仿宋_GB2312" w:eastAsia="仿宋_GB2312" w:hAnsi="宋体" w:cs="宋体" w:hint="eastAsia"/>
          <w:kern w:val="0"/>
          <w:sz w:val="32"/>
          <w:szCs w:val="32"/>
        </w:rPr>
        <w:t>备案</w:t>
      </w:r>
      <w:r w:rsidR="00336411">
        <w:rPr>
          <w:rFonts w:ascii="仿宋_GB2312" w:eastAsia="仿宋_GB2312" w:hAnsi="宋体" w:cs="宋体" w:hint="eastAsia"/>
          <w:kern w:val="0"/>
          <w:sz w:val="32"/>
          <w:szCs w:val="32"/>
        </w:rPr>
        <w:t>管理工作制度。粮油仓储单位所在地</w:t>
      </w:r>
      <w:r w:rsidR="00336411" w:rsidRPr="00561CD8">
        <w:rPr>
          <w:rFonts w:ascii="仿宋_GB2312" w:eastAsia="仿宋_GB2312" w:hAnsi="宋体" w:cs="宋体" w:hint="eastAsia"/>
          <w:kern w:val="0"/>
          <w:sz w:val="32"/>
          <w:szCs w:val="32"/>
        </w:rPr>
        <w:t>粮食行政管理部门负责组织实施辖区内</w:t>
      </w:r>
      <w:r w:rsidR="00336411" w:rsidRPr="00CD0571">
        <w:rPr>
          <w:rFonts w:ascii="仿宋_GB2312" w:eastAsia="仿宋_GB2312" w:hAnsi="宋体" w:cs="宋体" w:hint="eastAsia"/>
          <w:kern w:val="0"/>
          <w:sz w:val="32"/>
          <w:szCs w:val="32"/>
        </w:rPr>
        <w:t>国有粮油仓储物流设施</w:t>
      </w:r>
      <w:r w:rsidR="00336411" w:rsidRPr="00561CD8">
        <w:rPr>
          <w:rFonts w:ascii="仿宋_GB2312" w:eastAsia="仿宋_GB2312" w:hAnsi="宋体" w:cs="宋体" w:hint="eastAsia"/>
          <w:kern w:val="0"/>
          <w:sz w:val="32"/>
          <w:szCs w:val="32"/>
        </w:rPr>
        <w:t>备案管理工作。</w:t>
      </w:r>
    </w:p>
    <w:p w14:paraId="2C966D63" w14:textId="77777777" w:rsidR="00CA55B7" w:rsidRDefault="00CA55B7" w:rsidP="004E1E02">
      <w:pPr>
        <w:spacing w:line="560" w:lineRule="exact"/>
        <w:ind w:firstLineChars="200" w:firstLine="640"/>
        <w:rPr>
          <w:rFonts w:ascii="仿宋_GB2312" w:eastAsia="仿宋_GB2312" w:hAnsi="宋体" w:cs="宋体"/>
          <w:kern w:val="0"/>
          <w:sz w:val="32"/>
          <w:szCs w:val="32"/>
        </w:rPr>
      </w:pPr>
      <w:r w:rsidRPr="00CA55B7">
        <w:rPr>
          <w:rFonts w:ascii="黑体" w:eastAsia="黑体" w:hAnsi="黑体" w:cs="宋体" w:hint="eastAsia"/>
          <w:kern w:val="0"/>
          <w:sz w:val="32"/>
          <w:szCs w:val="32"/>
        </w:rPr>
        <w:t>第五条</w:t>
      </w:r>
      <w:r>
        <w:rPr>
          <w:rFonts w:ascii="仿宋_GB2312" w:eastAsia="仿宋_GB2312" w:hAnsi="宋体" w:cs="宋体" w:hint="eastAsia"/>
          <w:kern w:val="0"/>
          <w:sz w:val="32"/>
          <w:szCs w:val="32"/>
        </w:rPr>
        <w:t xml:space="preserve">  国有粮油仓储物流设施备案工作实行属地管理，粮油仓储单位向所在地粮食行政管理部门申请相关备案。</w:t>
      </w:r>
      <w:r w:rsidRPr="00561CD8">
        <w:rPr>
          <w:rFonts w:ascii="仿宋_GB2312" w:eastAsia="仿宋_GB2312" w:hAnsi="宋体" w:cs="宋体" w:hint="eastAsia"/>
          <w:kern w:val="0"/>
          <w:sz w:val="32"/>
          <w:szCs w:val="32"/>
        </w:rPr>
        <w:t>粮油仓储单位有多个库区的，以粮油仓储单位名义分别向库区</w:t>
      </w:r>
      <w:r w:rsidRPr="00465356">
        <w:rPr>
          <w:rFonts w:ascii="仿宋_GB2312" w:eastAsia="仿宋_GB2312" w:hAnsi="宋体" w:cs="宋体" w:hint="eastAsia"/>
          <w:kern w:val="0"/>
          <w:sz w:val="32"/>
          <w:szCs w:val="32"/>
        </w:rPr>
        <w:t>所在地粮食行政管理部门</w:t>
      </w:r>
      <w:r>
        <w:rPr>
          <w:rFonts w:ascii="仿宋_GB2312" w:eastAsia="仿宋_GB2312" w:hAnsi="宋体" w:cs="宋体" w:hint="eastAsia"/>
          <w:kern w:val="0"/>
          <w:sz w:val="32"/>
          <w:szCs w:val="32"/>
        </w:rPr>
        <w:t>申请</w:t>
      </w:r>
      <w:r w:rsidRPr="00561CD8">
        <w:rPr>
          <w:rFonts w:ascii="仿宋_GB2312" w:eastAsia="仿宋_GB2312" w:hAnsi="宋体" w:cs="宋体" w:hint="eastAsia"/>
          <w:kern w:val="0"/>
          <w:sz w:val="32"/>
          <w:szCs w:val="32"/>
        </w:rPr>
        <w:t>备案。</w:t>
      </w:r>
    </w:p>
    <w:p w14:paraId="21EF485B" w14:textId="77777777" w:rsidR="005D6D7A" w:rsidRDefault="005D6D7A" w:rsidP="004E1E02">
      <w:pPr>
        <w:spacing w:line="560" w:lineRule="exact"/>
        <w:rPr>
          <w:rFonts w:ascii="仿宋_GB2312" w:eastAsia="仿宋_GB2312" w:hAnsi="宋体" w:cs="宋体"/>
          <w:kern w:val="0"/>
          <w:sz w:val="32"/>
          <w:szCs w:val="32"/>
        </w:rPr>
      </w:pPr>
    </w:p>
    <w:p w14:paraId="73B79948" w14:textId="77777777" w:rsidR="005D6D7A" w:rsidRPr="00060F2F" w:rsidRDefault="005D6D7A" w:rsidP="004E1E02">
      <w:pPr>
        <w:spacing w:line="560" w:lineRule="exact"/>
        <w:jc w:val="center"/>
        <w:rPr>
          <w:rFonts w:ascii="黑体" w:eastAsia="黑体" w:hAnsi="黑体" w:cs="宋体"/>
          <w:kern w:val="0"/>
          <w:sz w:val="32"/>
          <w:szCs w:val="32"/>
        </w:rPr>
      </w:pPr>
      <w:r w:rsidRPr="00060F2F">
        <w:rPr>
          <w:rFonts w:ascii="黑体" w:eastAsia="黑体" w:hAnsi="黑体" w:cs="宋体" w:hint="eastAsia"/>
          <w:kern w:val="0"/>
          <w:sz w:val="32"/>
          <w:szCs w:val="32"/>
        </w:rPr>
        <w:t xml:space="preserve">第二章  </w:t>
      </w:r>
      <w:r w:rsidR="00A11B2F">
        <w:rPr>
          <w:rFonts w:ascii="黑体" w:eastAsia="黑体" w:hAnsi="黑体" w:cs="宋体" w:hint="eastAsia"/>
          <w:kern w:val="0"/>
          <w:sz w:val="32"/>
          <w:szCs w:val="32"/>
        </w:rPr>
        <w:t>粮油</w:t>
      </w:r>
      <w:r w:rsidRPr="00060F2F">
        <w:rPr>
          <w:rFonts w:ascii="黑体" w:eastAsia="黑体" w:hAnsi="黑体" w:cs="宋体" w:hint="eastAsia"/>
          <w:kern w:val="0"/>
          <w:sz w:val="32"/>
          <w:szCs w:val="32"/>
        </w:rPr>
        <w:t>仓储物流设施初</w:t>
      </w:r>
      <w:r w:rsidR="002F42B5">
        <w:rPr>
          <w:rFonts w:ascii="黑体" w:eastAsia="黑体" w:hAnsi="黑体" w:cs="宋体" w:hint="eastAsia"/>
          <w:kern w:val="0"/>
          <w:sz w:val="32"/>
          <w:szCs w:val="32"/>
        </w:rPr>
        <w:t>始</w:t>
      </w:r>
      <w:r w:rsidRPr="00060F2F">
        <w:rPr>
          <w:rFonts w:ascii="黑体" w:eastAsia="黑体" w:hAnsi="黑体" w:cs="宋体" w:hint="eastAsia"/>
          <w:kern w:val="0"/>
          <w:sz w:val="32"/>
          <w:szCs w:val="32"/>
        </w:rPr>
        <w:t>备案</w:t>
      </w:r>
    </w:p>
    <w:p w14:paraId="65805145" w14:textId="77777777" w:rsidR="00465356" w:rsidRDefault="00465356" w:rsidP="004E1E02">
      <w:pPr>
        <w:spacing w:line="560" w:lineRule="exact"/>
        <w:ind w:firstLineChars="200" w:firstLine="640"/>
        <w:rPr>
          <w:rFonts w:ascii="仿宋_GB2312" w:eastAsia="仿宋_GB2312" w:hAnsi="宋体" w:cs="宋体"/>
          <w:kern w:val="0"/>
          <w:sz w:val="32"/>
          <w:szCs w:val="32"/>
        </w:rPr>
      </w:pPr>
      <w:r w:rsidRPr="00A11B2F">
        <w:rPr>
          <w:rFonts w:ascii="黑体" w:eastAsia="黑体" w:hAnsi="黑体" w:cs="宋体" w:hint="eastAsia"/>
          <w:kern w:val="0"/>
          <w:sz w:val="32"/>
          <w:szCs w:val="32"/>
        </w:rPr>
        <w:t>第</w:t>
      </w:r>
      <w:r w:rsidR="00900312" w:rsidRPr="00A11B2F">
        <w:rPr>
          <w:rFonts w:ascii="黑体" w:eastAsia="黑体" w:hAnsi="黑体" w:cs="宋体" w:hint="eastAsia"/>
          <w:kern w:val="0"/>
          <w:sz w:val="32"/>
          <w:szCs w:val="32"/>
        </w:rPr>
        <w:t>六</w:t>
      </w:r>
      <w:r w:rsidRPr="00A11B2F">
        <w:rPr>
          <w:rFonts w:ascii="黑体" w:eastAsia="黑体" w:hAnsi="黑体" w:cs="宋体" w:hint="eastAsia"/>
          <w:kern w:val="0"/>
          <w:sz w:val="32"/>
          <w:szCs w:val="32"/>
        </w:rPr>
        <w:t>条</w:t>
      </w:r>
      <w:r>
        <w:rPr>
          <w:rFonts w:ascii="仿宋_GB2312" w:eastAsia="仿宋_GB2312" w:hAnsi="宋体" w:cs="宋体" w:hint="eastAsia"/>
          <w:kern w:val="0"/>
          <w:sz w:val="32"/>
          <w:szCs w:val="32"/>
        </w:rPr>
        <w:t xml:space="preserve">  </w:t>
      </w:r>
      <w:r w:rsidRPr="00465356">
        <w:rPr>
          <w:rFonts w:ascii="仿宋_GB2312" w:eastAsia="仿宋_GB2312" w:hAnsi="宋体" w:cs="宋体" w:hint="eastAsia"/>
          <w:kern w:val="0"/>
          <w:sz w:val="32"/>
          <w:szCs w:val="32"/>
        </w:rPr>
        <w:t xml:space="preserve">粮油仓储单位应当自设立或者开始从事粮油仓储活动之日起 30 </w:t>
      </w:r>
      <w:proofErr w:type="gramStart"/>
      <w:r w:rsidRPr="00465356">
        <w:rPr>
          <w:rFonts w:ascii="仿宋_GB2312" w:eastAsia="仿宋_GB2312" w:hAnsi="宋体" w:cs="宋体" w:hint="eastAsia"/>
          <w:kern w:val="0"/>
          <w:sz w:val="32"/>
          <w:szCs w:val="32"/>
        </w:rPr>
        <w:t>个</w:t>
      </w:r>
      <w:proofErr w:type="gramEnd"/>
      <w:r w:rsidRPr="00465356">
        <w:rPr>
          <w:rFonts w:ascii="仿宋_GB2312" w:eastAsia="仿宋_GB2312" w:hAnsi="宋体" w:cs="宋体" w:hint="eastAsia"/>
          <w:kern w:val="0"/>
          <w:sz w:val="32"/>
          <w:szCs w:val="32"/>
        </w:rPr>
        <w:t>工作日内，依法将</w:t>
      </w:r>
      <w:r w:rsidR="00A11B2F">
        <w:rPr>
          <w:rFonts w:ascii="仿宋_GB2312" w:eastAsia="仿宋_GB2312" w:hAnsi="宋体" w:cs="宋体" w:hint="eastAsia"/>
          <w:kern w:val="0"/>
          <w:sz w:val="32"/>
          <w:szCs w:val="32"/>
        </w:rPr>
        <w:t>本单位</w:t>
      </w:r>
      <w:r w:rsidRPr="00465356">
        <w:rPr>
          <w:rFonts w:ascii="仿宋_GB2312" w:eastAsia="仿宋_GB2312" w:hAnsi="宋体" w:cs="宋体" w:hint="eastAsia"/>
          <w:kern w:val="0"/>
          <w:sz w:val="32"/>
          <w:szCs w:val="32"/>
        </w:rPr>
        <w:t>粮油仓储物流设施情况向所在地粮食行政管理部门备案。</w:t>
      </w:r>
      <w:r w:rsidR="00060F2F" w:rsidRPr="00561CD8">
        <w:rPr>
          <w:rFonts w:ascii="仿宋_GB2312" w:eastAsia="仿宋_GB2312" w:hAnsi="宋体" w:cs="宋体" w:hint="eastAsia"/>
          <w:kern w:val="0"/>
          <w:sz w:val="32"/>
          <w:szCs w:val="32"/>
        </w:rPr>
        <w:t>现有粮油仓储单位应当自本办法施行之日起30个工作日内，</w:t>
      </w:r>
      <w:r w:rsidR="00060F2F">
        <w:rPr>
          <w:rFonts w:ascii="仿宋_GB2312" w:eastAsia="仿宋_GB2312" w:hAnsi="宋体" w:cs="宋体" w:hint="eastAsia"/>
          <w:kern w:val="0"/>
          <w:sz w:val="32"/>
          <w:szCs w:val="32"/>
        </w:rPr>
        <w:t>将本单位</w:t>
      </w:r>
      <w:r w:rsidR="00060F2F" w:rsidRPr="00465356">
        <w:rPr>
          <w:rFonts w:ascii="仿宋_GB2312" w:eastAsia="仿宋_GB2312" w:hAnsi="宋体" w:cs="宋体" w:hint="eastAsia"/>
          <w:kern w:val="0"/>
          <w:sz w:val="32"/>
          <w:szCs w:val="32"/>
        </w:rPr>
        <w:t>粮油仓储物流设施等情况</w:t>
      </w:r>
      <w:r w:rsidR="00060F2F" w:rsidRPr="00561CD8">
        <w:rPr>
          <w:rFonts w:ascii="仿宋_GB2312" w:eastAsia="仿宋_GB2312" w:hAnsi="宋体" w:cs="宋体" w:hint="eastAsia"/>
          <w:kern w:val="0"/>
          <w:sz w:val="32"/>
          <w:szCs w:val="32"/>
        </w:rPr>
        <w:t>向</w:t>
      </w:r>
      <w:r w:rsidR="00DD3522" w:rsidRPr="00465356">
        <w:rPr>
          <w:rFonts w:ascii="仿宋_GB2312" w:eastAsia="仿宋_GB2312" w:hAnsi="宋体" w:cs="宋体" w:hint="eastAsia"/>
          <w:kern w:val="0"/>
          <w:sz w:val="32"/>
          <w:szCs w:val="32"/>
        </w:rPr>
        <w:t>所在地粮食行政管理部门</w:t>
      </w:r>
      <w:r w:rsidR="00060F2F" w:rsidRPr="00561CD8">
        <w:rPr>
          <w:rFonts w:ascii="仿宋_GB2312" w:eastAsia="仿宋_GB2312" w:hAnsi="宋体" w:cs="宋体" w:hint="eastAsia"/>
          <w:kern w:val="0"/>
          <w:sz w:val="32"/>
          <w:szCs w:val="32"/>
        </w:rPr>
        <w:t>备案。</w:t>
      </w:r>
    </w:p>
    <w:p w14:paraId="06BAB67C" w14:textId="77777777" w:rsidR="00A11B2F" w:rsidRPr="000C67FE" w:rsidRDefault="00060F2F" w:rsidP="004E1E02">
      <w:pPr>
        <w:widowControl/>
        <w:spacing w:line="560" w:lineRule="exact"/>
        <w:ind w:firstLineChars="200" w:firstLine="640"/>
        <w:jc w:val="left"/>
        <w:rPr>
          <w:rFonts w:ascii="仿宋_GB2312" w:eastAsia="仿宋_GB2312" w:hAnsi="宋体" w:cs="宋体"/>
          <w:kern w:val="0"/>
          <w:sz w:val="32"/>
          <w:szCs w:val="32"/>
        </w:rPr>
      </w:pPr>
      <w:r w:rsidRPr="00FA0538">
        <w:rPr>
          <w:rFonts w:ascii="黑体" w:eastAsia="黑体" w:hAnsi="黑体" w:cs="宋体" w:hint="eastAsia"/>
          <w:kern w:val="0"/>
          <w:sz w:val="32"/>
          <w:szCs w:val="32"/>
        </w:rPr>
        <w:t>第</w:t>
      </w:r>
      <w:r w:rsidR="00A11B2F" w:rsidRPr="00FA0538">
        <w:rPr>
          <w:rFonts w:ascii="黑体" w:eastAsia="黑体" w:hAnsi="黑体" w:cs="宋体" w:hint="eastAsia"/>
          <w:kern w:val="0"/>
          <w:sz w:val="32"/>
          <w:szCs w:val="32"/>
        </w:rPr>
        <w:t>七</w:t>
      </w:r>
      <w:r w:rsidRPr="00FA0538">
        <w:rPr>
          <w:rFonts w:ascii="黑体" w:eastAsia="黑体" w:hAnsi="黑体" w:cs="宋体" w:hint="eastAsia"/>
          <w:kern w:val="0"/>
          <w:sz w:val="32"/>
          <w:szCs w:val="32"/>
        </w:rPr>
        <w:t>条</w:t>
      </w:r>
      <w:r>
        <w:rPr>
          <w:rFonts w:ascii="仿宋_GB2312" w:eastAsia="仿宋_GB2312" w:hAnsi="宋体" w:cs="宋体" w:hint="eastAsia"/>
          <w:kern w:val="0"/>
          <w:sz w:val="32"/>
          <w:szCs w:val="32"/>
        </w:rPr>
        <w:t xml:space="preserve">  </w:t>
      </w:r>
      <w:r w:rsidR="00A11B2F" w:rsidRPr="00561CD8">
        <w:rPr>
          <w:rFonts w:ascii="仿宋_GB2312" w:eastAsia="仿宋_GB2312" w:hAnsi="宋体" w:cs="宋体" w:hint="eastAsia"/>
          <w:kern w:val="0"/>
          <w:sz w:val="32"/>
          <w:szCs w:val="32"/>
        </w:rPr>
        <w:t>粮油仓储单位申请</w:t>
      </w:r>
      <w:r w:rsidR="00A11B2F">
        <w:rPr>
          <w:rFonts w:ascii="仿宋_GB2312" w:eastAsia="仿宋_GB2312" w:hAnsi="宋体" w:cs="宋体" w:hint="eastAsia"/>
          <w:kern w:val="0"/>
          <w:sz w:val="32"/>
          <w:szCs w:val="32"/>
        </w:rPr>
        <w:t>本单位粮油仓储物流设施初</w:t>
      </w:r>
      <w:r w:rsidR="002F42B5">
        <w:rPr>
          <w:rFonts w:ascii="仿宋_GB2312" w:eastAsia="仿宋_GB2312" w:hAnsi="宋体" w:cs="宋体" w:hint="eastAsia"/>
          <w:kern w:val="0"/>
          <w:sz w:val="32"/>
          <w:szCs w:val="32"/>
        </w:rPr>
        <w:t>始</w:t>
      </w:r>
      <w:r w:rsidR="00A11B2F" w:rsidRPr="00561CD8">
        <w:rPr>
          <w:rFonts w:ascii="仿宋_GB2312" w:eastAsia="仿宋_GB2312" w:hAnsi="宋体" w:cs="宋体" w:hint="eastAsia"/>
          <w:kern w:val="0"/>
          <w:sz w:val="32"/>
          <w:szCs w:val="32"/>
        </w:rPr>
        <w:t>备案应提交如下资料：</w:t>
      </w:r>
    </w:p>
    <w:p w14:paraId="43F77489" w14:textId="77777777" w:rsidR="00A11B2F" w:rsidRPr="00561CD8" w:rsidRDefault="00A11B2F" w:rsidP="004E1E02">
      <w:pPr>
        <w:widowControl/>
        <w:spacing w:line="560" w:lineRule="exact"/>
        <w:jc w:val="left"/>
        <w:rPr>
          <w:rFonts w:ascii="仿宋_GB2312" w:eastAsia="仿宋_GB2312" w:hAnsi="ˎ̥" w:cs="宋体" w:hint="eastAsia"/>
          <w:kern w:val="0"/>
          <w:sz w:val="32"/>
          <w:szCs w:val="32"/>
        </w:rPr>
      </w:pPr>
      <w:r w:rsidRPr="00561CD8">
        <w:rPr>
          <w:rFonts w:ascii="仿宋_GB2312" w:eastAsia="仿宋_GB2312" w:hAnsi="宋体" w:cs="宋体" w:hint="eastAsia"/>
          <w:kern w:val="0"/>
          <w:sz w:val="32"/>
          <w:szCs w:val="32"/>
        </w:rPr>
        <w:t xml:space="preserve">　　</w:t>
      </w:r>
      <w:r w:rsidR="002021E5">
        <w:rPr>
          <w:rFonts w:ascii="仿宋_GB2312" w:eastAsia="仿宋_GB2312" w:hAnsi="宋体" w:cs="宋体" w:hint="eastAsia"/>
          <w:kern w:val="0"/>
          <w:sz w:val="32"/>
          <w:szCs w:val="32"/>
        </w:rPr>
        <w:t>（</w:t>
      </w:r>
      <w:r w:rsidRPr="00561CD8">
        <w:rPr>
          <w:rFonts w:ascii="仿宋_GB2312" w:eastAsia="仿宋_GB2312" w:hAnsi="宋体" w:cs="宋体" w:hint="eastAsia"/>
          <w:kern w:val="0"/>
          <w:sz w:val="32"/>
          <w:szCs w:val="32"/>
        </w:rPr>
        <w:t>一</w:t>
      </w:r>
      <w:r w:rsidR="002021E5">
        <w:rPr>
          <w:rFonts w:ascii="仿宋_GB2312" w:eastAsia="仿宋_GB2312" w:hAnsi="宋体" w:cs="宋体" w:hint="eastAsia"/>
          <w:kern w:val="0"/>
          <w:sz w:val="32"/>
          <w:szCs w:val="32"/>
        </w:rPr>
        <w:t>）</w:t>
      </w:r>
      <w:r w:rsidRPr="00561CD8">
        <w:rPr>
          <w:rFonts w:ascii="仿宋_GB2312" w:eastAsia="仿宋_GB2312" w:hAnsi="宋体" w:cs="宋体" w:hint="eastAsia"/>
          <w:kern w:val="0"/>
          <w:sz w:val="32"/>
          <w:szCs w:val="32"/>
        </w:rPr>
        <w:t>《</w:t>
      </w:r>
      <w:r w:rsidR="00D62546">
        <w:rPr>
          <w:rFonts w:ascii="仿宋_GB2312" w:eastAsia="仿宋_GB2312" w:hAnsi="宋体" w:cs="宋体" w:hint="eastAsia"/>
          <w:kern w:val="0"/>
          <w:sz w:val="32"/>
          <w:szCs w:val="32"/>
        </w:rPr>
        <w:t>粮油仓储物流设施</w:t>
      </w:r>
      <w:r w:rsidRPr="00561CD8">
        <w:rPr>
          <w:rFonts w:ascii="仿宋_GB2312" w:eastAsia="仿宋_GB2312" w:hAnsi="宋体" w:cs="宋体" w:hint="eastAsia"/>
          <w:kern w:val="0"/>
          <w:sz w:val="32"/>
          <w:szCs w:val="32"/>
        </w:rPr>
        <w:t>备案申请表》（</w:t>
      </w:r>
      <w:r w:rsidR="000B6F34">
        <w:rPr>
          <w:rFonts w:ascii="仿宋_GB2312" w:eastAsia="仿宋_GB2312" w:hAnsi="宋体" w:cs="宋体" w:hint="eastAsia"/>
          <w:kern w:val="0"/>
          <w:sz w:val="32"/>
          <w:szCs w:val="32"/>
        </w:rPr>
        <w:t>见</w:t>
      </w:r>
      <w:r w:rsidRPr="00561CD8">
        <w:rPr>
          <w:rFonts w:ascii="仿宋_GB2312" w:eastAsia="仿宋_GB2312" w:hAnsi="宋体" w:cs="宋体" w:hint="eastAsia"/>
          <w:kern w:val="0"/>
          <w:sz w:val="32"/>
          <w:szCs w:val="32"/>
        </w:rPr>
        <w:t>附件）；</w:t>
      </w:r>
      <w:r w:rsidRPr="00561CD8">
        <w:rPr>
          <w:rFonts w:ascii="仿宋_GB2312" w:eastAsia="仿宋_GB2312" w:hAnsi="宋体" w:cs="宋体" w:hint="eastAsia"/>
          <w:kern w:val="0"/>
          <w:sz w:val="32"/>
          <w:szCs w:val="32"/>
        </w:rPr>
        <w:t> </w:t>
      </w:r>
    </w:p>
    <w:p w14:paraId="073E7C2C" w14:textId="77777777" w:rsidR="00A11B2F" w:rsidRPr="00561CD8" w:rsidRDefault="00A11B2F" w:rsidP="004E1E02">
      <w:pPr>
        <w:widowControl/>
        <w:spacing w:line="560" w:lineRule="exact"/>
        <w:jc w:val="left"/>
        <w:rPr>
          <w:rFonts w:ascii="仿宋_GB2312" w:eastAsia="仿宋_GB2312" w:hAnsi="ˎ̥" w:cs="宋体" w:hint="eastAsia"/>
          <w:kern w:val="0"/>
          <w:sz w:val="32"/>
          <w:szCs w:val="32"/>
        </w:rPr>
      </w:pPr>
      <w:r w:rsidRPr="00561CD8">
        <w:rPr>
          <w:rFonts w:ascii="仿宋_GB2312" w:eastAsia="仿宋_GB2312" w:hAnsi="宋体" w:cs="宋体" w:hint="eastAsia"/>
          <w:kern w:val="0"/>
          <w:sz w:val="32"/>
          <w:szCs w:val="32"/>
        </w:rPr>
        <w:t xml:space="preserve">　　</w:t>
      </w:r>
      <w:r w:rsidR="002021E5">
        <w:rPr>
          <w:rFonts w:ascii="仿宋_GB2312" w:eastAsia="仿宋_GB2312" w:hAnsi="宋体" w:cs="宋体" w:hint="eastAsia"/>
          <w:kern w:val="0"/>
          <w:sz w:val="32"/>
          <w:szCs w:val="32"/>
        </w:rPr>
        <w:t>（</w:t>
      </w:r>
      <w:r w:rsidRPr="00561CD8">
        <w:rPr>
          <w:rFonts w:ascii="仿宋_GB2312" w:eastAsia="仿宋_GB2312" w:hAnsi="宋体" w:cs="宋体" w:hint="eastAsia"/>
          <w:kern w:val="0"/>
          <w:sz w:val="32"/>
          <w:szCs w:val="32"/>
        </w:rPr>
        <w:t>二</w:t>
      </w:r>
      <w:r w:rsidR="002021E5">
        <w:rPr>
          <w:rFonts w:ascii="仿宋_GB2312" w:eastAsia="仿宋_GB2312" w:hAnsi="宋体" w:cs="宋体" w:hint="eastAsia"/>
          <w:kern w:val="0"/>
          <w:sz w:val="32"/>
          <w:szCs w:val="32"/>
        </w:rPr>
        <w:t>）</w:t>
      </w:r>
      <w:r w:rsidRPr="00561CD8">
        <w:rPr>
          <w:rFonts w:ascii="仿宋_GB2312" w:eastAsia="仿宋_GB2312" w:hAnsi="宋体" w:cs="宋体" w:hint="eastAsia"/>
          <w:kern w:val="0"/>
          <w:sz w:val="32"/>
          <w:szCs w:val="32"/>
        </w:rPr>
        <w:t>单位简介；</w:t>
      </w:r>
    </w:p>
    <w:p w14:paraId="032E53A5" w14:textId="77777777" w:rsidR="00A11B2F" w:rsidRPr="00561CD8" w:rsidRDefault="00A11B2F" w:rsidP="004E1E02">
      <w:pPr>
        <w:widowControl/>
        <w:spacing w:line="560" w:lineRule="exact"/>
        <w:jc w:val="left"/>
        <w:rPr>
          <w:rFonts w:ascii="仿宋_GB2312" w:eastAsia="仿宋_GB2312" w:hAnsi="ˎ̥" w:cs="宋体" w:hint="eastAsia"/>
          <w:kern w:val="0"/>
          <w:sz w:val="32"/>
          <w:szCs w:val="32"/>
        </w:rPr>
      </w:pPr>
      <w:r w:rsidRPr="00561CD8">
        <w:rPr>
          <w:rFonts w:ascii="仿宋_GB2312" w:eastAsia="仿宋_GB2312" w:hAnsi="宋体" w:cs="宋体" w:hint="eastAsia"/>
          <w:kern w:val="0"/>
          <w:sz w:val="32"/>
          <w:szCs w:val="32"/>
        </w:rPr>
        <w:t xml:space="preserve">　　</w:t>
      </w:r>
      <w:r w:rsidR="002021E5">
        <w:rPr>
          <w:rFonts w:ascii="仿宋_GB2312" w:eastAsia="仿宋_GB2312" w:hAnsi="宋体" w:cs="宋体" w:hint="eastAsia"/>
          <w:kern w:val="0"/>
          <w:sz w:val="32"/>
          <w:szCs w:val="32"/>
        </w:rPr>
        <w:t>（</w:t>
      </w:r>
      <w:r w:rsidRPr="00561CD8">
        <w:rPr>
          <w:rFonts w:ascii="仿宋_GB2312" w:eastAsia="仿宋_GB2312" w:hAnsi="宋体" w:cs="宋体" w:hint="eastAsia"/>
          <w:kern w:val="0"/>
          <w:sz w:val="32"/>
          <w:szCs w:val="32"/>
        </w:rPr>
        <w:t>三</w:t>
      </w:r>
      <w:r w:rsidR="002021E5">
        <w:rPr>
          <w:rFonts w:ascii="仿宋_GB2312" w:eastAsia="仿宋_GB2312" w:hAnsi="宋体" w:cs="宋体" w:hint="eastAsia"/>
          <w:kern w:val="0"/>
          <w:sz w:val="32"/>
          <w:szCs w:val="32"/>
        </w:rPr>
        <w:t>）</w:t>
      </w:r>
      <w:r w:rsidRPr="00561CD8">
        <w:rPr>
          <w:rFonts w:ascii="仿宋_GB2312" w:eastAsia="仿宋_GB2312" w:hAnsi="宋体" w:cs="宋体" w:hint="eastAsia"/>
          <w:kern w:val="0"/>
          <w:sz w:val="32"/>
          <w:szCs w:val="32"/>
        </w:rPr>
        <w:t>《企业法人营业执照》或《个体工商户营业执照》原件及复印件；</w:t>
      </w:r>
    </w:p>
    <w:p w14:paraId="234B8223" w14:textId="77777777" w:rsidR="00A11B2F" w:rsidRPr="00561CD8" w:rsidRDefault="00A11B2F" w:rsidP="004E1E02">
      <w:pPr>
        <w:widowControl/>
        <w:spacing w:line="560" w:lineRule="exact"/>
        <w:jc w:val="left"/>
        <w:rPr>
          <w:rFonts w:ascii="仿宋_GB2312" w:eastAsia="仿宋_GB2312" w:hAnsi="ˎ̥" w:cs="宋体" w:hint="eastAsia"/>
          <w:kern w:val="0"/>
          <w:sz w:val="32"/>
          <w:szCs w:val="32"/>
        </w:rPr>
      </w:pPr>
      <w:r w:rsidRPr="00561CD8">
        <w:rPr>
          <w:rFonts w:ascii="仿宋_GB2312" w:eastAsia="仿宋_GB2312" w:hAnsi="宋体" w:cs="宋体" w:hint="eastAsia"/>
          <w:kern w:val="0"/>
          <w:sz w:val="32"/>
          <w:szCs w:val="32"/>
        </w:rPr>
        <w:t xml:space="preserve">　　（四）粮油仓储</w:t>
      </w:r>
      <w:r>
        <w:rPr>
          <w:rFonts w:ascii="仿宋_GB2312" w:eastAsia="仿宋_GB2312" w:hAnsi="宋体" w:cs="宋体" w:hint="eastAsia"/>
          <w:kern w:val="0"/>
          <w:sz w:val="32"/>
          <w:szCs w:val="32"/>
        </w:rPr>
        <w:t>物流</w:t>
      </w:r>
      <w:r w:rsidRPr="00561CD8">
        <w:rPr>
          <w:rFonts w:ascii="仿宋_GB2312" w:eastAsia="仿宋_GB2312" w:hAnsi="宋体" w:cs="宋体" w:hint="eastAsia"/>
          <w:kern w:val="0"/>
          <w:sz w:val="32"/>
          <w:szCs w:val="32"/>
        </w:rPr>
        <w:t>设施产权证明或有效租赁合同；</w:t>
      </w:r>
    </w:p>
    <w:p w14:paraId="22CC3E1A" w14:textId="318FE643" w:rsidR="00060F2F" w:rsidRPr="00FA0538" w:rsidRDefault="00A11B2F" w:rsidP="004E1E02">
      <w:pPr>
        <w:widowControl/>
        <w:spacing w:line="560" w:lineRule="exact"/>
        <w:jc w:val="left"/>
        <w:rPr>
          <w:rFonts w:ascii="仿宋_GB2312" w:eastAsia="仿宋_GB2312" w:hAnsi="ˎ̥" w:cs="宋体" w:hint="eastAsia"/>
          <w:kern w:val="0"/>
          <w:sz w:val="32"/>
          <w:szCs w:val="32"/>
        </w:rPr>
      </w:pPr>
      <w:r w:rsidRPr="00561CD8">
        <w:rPr>
          <w:rFonts w:ascii="仿宋_GB2312" w:eastAsia="仿宋_GB2312" w:hAnsi="宋体" w:cs="宋体" w:hint="eastAsia"/>
          <w:kern w:val="0"/>
          <w:sz w:val="32"/>
          <w:szCs w:val="32"/>
        </w:rPr>
        <w:t xml:space="preserve">　　（五）</w:t>
      </w:r>
      <w:r>
        <w:rPr>
          <w:rFonts w:ascii="仿宋_GB2312" w:eastAsia="仿宋_GB2312" w:hAnsi="ˎ̥" w:cs="宋体" w:hint="eastAsia"/>
          <w:kern w:val="0"/>
          <w:sz w:val="32"/>
          <w:szCs w:val="32"/>
        </w:rPr>
        <w:t>本单位国有粮油仓储物流设施布局图</w:t>
      </w:r>
      <w:r w:rsidR="0056067D">
        <w:rPr>
          <w:rFonts w:ascii="仿宋_GB2312" w:eastAsia="仿宋_GB2312" w:hAnsi="ˎ̥" w:cs="宋体" w:hint="eastAsia"/>
          <w:kern w:val="0"/>
          <w:sz w:val="32"/>
          <w:szCs w:val="32"/>
        </w:rPr>
        <w:t>。</w:t>
      </w:r>
    </w:p>
    <w:p w14:paraId="4981C083" w14:textId="77777777" w:rsidR="00060F2F" w:rsidRDefault="00060F2F" w:rsidP="004E1E02">
      <w:pPr>
        <w:spacing w:line="560" w:lineRule="exact"/>
        <w:ind w:firstLineChars="200" w:firstLine="640"/>
        <w:rPr>
          <w:rFonts w:ascii="仿宋_GB2312" w:eastAsia="仿宋_GB2312" w:hAnsi="宋体" w:cs="宋体"/>
          <w:kern w:val="0"/>
          <w:sz w:val="32"/>
          <w:szCs w:val="32"/>
        </w:rPr>
      </w:pPr>
    </w:p>
    <w:p w14:paraId="11C33D74" w14:textId="77777777" w:rsidR="005D6D7A" w:rsidRPr="000C67FE" w:rsidRDefault="005D6D7A" w:rsidP="004E1E02">
      <w:pPr>
        <w:spacing w:line="560" w:lineRule="exact"/>
        <w:jc w:val="center"/>
        <w:rPr>
          <w:rFonts w:ascii="黑体" w:eastAsia="黑体" w:hAnsi="黑体" w:cs="宋体"/>
          <w:kern w:val="0"/>
          <w:sz w:val="32"/>
          <w:szCs w:val="32"/>
        </w:rPr>
      </w:pPr>
      <w:r w:rsidRPr="000C67FE">
        <w:rPr>
          <w:rFonts w:ascii="黑体" w:eastAsia="黑体" w:hAnsi="黑体" w:cs="宋体" w:hint="eastAsia"/>
          <w:kern w:val="0"/>
          <w:sz w:val="32"/>
          <w:szCs w:val="32"/>
        </w:rPr>
        <w:t>第三章  粮油仓储单位拆迁、改变用途备案</w:t>
      </w:r>
    </w:p>
    <w:p w14:paraId="6BFE8672" w14:textId="317C8AE5" w:rsidR="007C1FAC" w:rsidRPr="007C1FAC" w:rsidRDefault="007C1FAC" w:rsidP="007C1FAC">
      <w:pPr>
        <w:spacing w:line="560" w:lineRule="exact"/>
        <w:ind w:firstLineChars="200" w:firstLine="640"/>
        <w:rPr>
          <w:rFonts w:ascii="仿宋_GB2312" w:eastAsia="仿宋_GB2312" w:hAnsi="宋体" w:cs="宋体"/>
          <w:kern w:val="0"/>
          <w:sz w:val="32"/>
          <w:szCs w:val="32"/>
        </w:rPr>
      </w:pPr>
      <w:r w:rsidRPr="00606267">
        <w:rPr>
          <w:rFonts w:ascii="黑体" w:eastAsia="黑体" w:hAnsi="黑体" w:cs="宋体" w:hint="eastAsia"/>
          <w:kern w:val="0"/>
          <w:sz w:val="32"/>
          <w:szCs w:val="32"/>
        </w:rPr>
        <w:t>第</w:t>
      </w:r>
      <w:r>
        <w:rPr>
          <w:rFonts w:ascii="黑体" w:eastAsia="黑体" w:hAnsi="黑体" w:cs="宋体" w:hint="eastAsia"/>
          <w:kern w:val="0"/>
          <w:sz w:val="32"/>
          <w:szCs w:val="32"/>
        </w:rPr>
        <w:t>八</w:t>
      </w:r>
      <w:r w:rsidRPr="00606267">
        <w:rPr>
          <w:rFonts w:ascii="黑体" w:eastAsia="黑体" w:hAnsi="黑体" w:cs="宋体" w:hint="eastAsia"/>
          <w:kern w:val="0"/>
          <w:sz w:val="32"/>
          <w:szCs w:val="32"/>
        </w:rPr>
        <w:t>条</w:t>
      </w:r>
      <w:r>
        <w:rPr>
          <w:rFonts w:ascii="仿宋_GB2312" w:eastAsia="仿宋_GB2312" w:hAnsi="宋体" w:cs="宋体" w:hint="eastAsia"/>
          <w:kern w:val="0"/>
          <w:sz w:val="32"/>
          <w:szCs w:val="32"/>
        </w:rPr>
        <w:t xml:space="preserve">  粮油仓储单位动议改变国有</w:t>
      </w:r>
      <w:r w:rsidRPr="00465356">
        <w:rPr>
          <w:rFonts w:ascii="仿宋_GB2312" w:eastAsia="仿宋_GB2312" w:hAnsi="宋体" w:cs="宋体" w:hint="eastAsia"/>
          <w:kern w:val="0"/>
          <w:sz w:val="32"/>
          <w:szCs w:val="32"/>
        </w:rPr>
        <w:t>粮油仓储物流设施规模</w:t>
      </w:r>
      <w:r>
        <w:rPr>
          <w:rFonts w:ascii="仿宋_GB2312" w:eastAsia="仿宋_GB2312" w:hAnsi="宋体" w:cs="宋体" w:hint="eastAsia"/>
          <w:kern w:val="0"/>
          <w:sz w:val="32"/>
          <w:szCs w:val="32"/>
        </w:rPr>
        <w:t>及</w:t>
      </w:r>
      <w:r w:rsidRPr="00465356">
        <w:rPr>
          <w:rFonts w:ascii="仿宋_GB2312" w:eastAsia="仿宋_GB2312" w:hAnsi="宋体" w:cs="宋体" w:hint="eastAsia"/>
          <w:kern w:val="0"/>
          <w:sz w:val="32"/>
          <w:szCs w:val="32"/>
        </w:rPr>
        <w:t>用途</w:t>
      </w:r>
      <w:r>
        <w:rPr>
          <w:rFonts w:ascii="仿宋_GB2312" w:eastAsia="仿宋_GB2312" w:hAnsi="宋体" w:cs="宋体" w:hint="eastAsia"/>
          <w:kern w:val="0"/>
          <w:sz w:val="32"/>
          <w:szCs w:val="32"/>
        </w:rPr>
        <w:t>的，</w:t>
      </w:r>
      <w:r w:rsidRPr="00465356">
        <w:rPr>
          <w:rFonts w:ascii="仿宋_GB2312" w:eastAsia="仿宋_GB2312" w:hAnsi="宋体" w:cs="宋体" w:hint="eastAsia"/>
          <w:kern w:val="0"/>
          <w:sz w:val="32"/>
          <w:szCs w:val="32"/>
        </w:rPr>
        <w:t>应当</w:t>
      </w:r>
      <w:r>
        <w:rPr>
          <w:rFonts w:ascii="仿宋_GB2312" w:eastAsia="仿宋_GB2312" w:hAnsi="宋体" w:cs="宋体" w:hint="eastAsia"/>
          <w:kern w:val="0"/>
          <w:sz w:val="32"/>
          <w:szCs w:val="32"/>
        </w:rPr>
        <w:t>自发生变化之日起30个工作日内，以</w:t>
      </w:r>
      <w:r w:rsidRPr="00561CD8">
        <w:rPr>
          <w:rFonts w:ascii="仿宋_GB2312" w:eastAsia="仿宋_GB2312" w:hAnsi="宋体" w:cs="宋体" w:hint="eastAsia"/>
          <w:kern w:val="0"/>
          <w:sz w:val="32"/>
          <w:szCs w:val="32"/>
        </w:rPr>
        <w:t>粮油仓储单位名义</w:t>
      </w:r>
      <w:r>
        <w:rPr>
          <w:rFonts w:ascii="仿宋_GB2312" w:eastAsia="仿宋_GB2312" w:hAnsi="宋体" w:cs="宋体" w:hint="eastAsia"/>
          <w:kern w:val="0"/>
          <w:sz w:val="32"/>
          <w:szCs w:val="32"/>
        </w:rPr>
        <w:t>向库区</w:t>
      </w:r>
      <w:r w:rsidRPr="00465356">
        <w:rPr>
          <w:rFonts w:ascii="仿宋_GB2312" w:eastAsia="仿宋_GB2312" w:hAnsi="宋体" w:cs="宋体" w:hint="eastAsia"/>
          <w:kern w:val="0"/>
          <w:sz w:val="32"/>
          <w:szCs w:val="32"/>
        </w:rPr>
        <w:t>所在地粮食行政管理部门</w:t>
      </w:r>
      <w:r>
        <w:rPr>
          <w:rFonts w:ascii="仿宋_GB2312" w:eastAsia="仿宋_GB2312" w:hAnsi="宋体" w:cs="宋体" w:hint="eastAsia"/>
          <w:kern w:val="0"/>
          <w:sz w:val="32"/>
          <w:szCs w:val="32"/>
        </w:rPr>
        <w:t>申请备案变更，申请时需提交相关情况书面说明及变化后的布局图。如发生国有粮油仓储物流设施用途改变的，还需提交相关部门意见的批复文件。</w:t>
      </w:r>
    </w:p>
    <w:p w14:paraId="0A195925" w14:textId="4B123A67" w:rsidR="00465356" w:rsidRDefault="00465356" w:rsidP="004E1E02">
      <w:pPr>
        <w:spacing w:line="560" w:lineRule="exact"/>
        <w:ind w:firstLineChars="200" w:firstLine="640"/>
        <w:rPr>
          <w:rFonts w:ascii="仿宋_GB2312" w:eastAsia="仿宋_GB2312" w:hAnsi="宋体" w:cs="宋体"/>
          <w:kern w:val="0"/>
          <w:sz w:val="32"/>
          <w:szCs w:val="32"/>
        </w:rPr>
      </w:pPr>
      <w:r w:rsidRPr="00FE0D2B">
        <w:rPr>
          <w:rFonts w:ascii="黑体" w:eastAsia="黑体" w:hAnsi="黑体" w:cs="宋体" w:hint="eastAsia"/>
          <w:kern w:val="0"/>
          <w:sz w:val="32"/>
          <w:szCs w:val="32"/>
        </w:rPr>
        <w:t>第</w:t>
      </w:r>
      <w:r w:rsidR="000C67FE" w:rsidRPr="00FE0D2B">
        <w:rPr>
          <w:rFonts w:ascii="黑体" w:eastAsia="黑体" w:hAnsi="黑体" w:cs="宋体" w:hint="eastAsia"/>
          <w:kern w:val="0"/>
          <w:sz w:val="32"/>
          <w:szCs w:val="32"/>
        </w:rPr>
        <w:t>九</w:t>
      </w:r>
      <w:r w:rsidRPr="00FE0D2B">
        <w:rPr>
          <w:rFonts w:ascii="黑体" w:eastAsia="黑体" w:hAnsi="黑体" w:cs="宋体" w:hint="eastAsia"/>
          <w:kern w:val="0"/>
          <w:sz w:val="32"/>
          <w:szCs w:val="32"/>
        </w:rPr>
        <w:t>条</w:t>
      </w:r>
      <w:r>
        <w:rPr>
          <w:rFonts w:ascii="仿宋_GB2312" w:eastAsia="仿宋_GB2312" w:hAnsi="宋体" w:cs="宋体" w:hint="eastAsia"/>
          <w:kern w:val="0"/>
          <w:sz w:val="32"/>
          <w:szCs w:val="32"/>
        </w:rPr>
        <w:t xml:space="preserve">  </w:t>
      </w:r>
      <w:r w:rsidRPr="00465356">
        <w:rPr>
          <w:rFonts w:ascii="仿宋_GB2312" w:eastAsia="仿宋_GB2312" w:hAnsi="宋体" w:cs="宋体" w:hint="eastAsia"/>
          <w:kern w:val="0"/>
          <w:sz w:val="32"/>
          <w:szCs w:val="32"/>
        </w:rPr>
        <w:t>粮油仓储单位应当自拆迁、改变用途行为发生</w:t>
      </w:r>
      <w:r w:rsidRPr="00465356">
        <w:rPr>
          <w:rFonts w:ascii="仿宋_GB2312" w:eastAsia="仿宋_GB2312" w:hAnsi="宋体" w:cs="宋体" w:hint="eastAsia"/>
          <w:kern w:val="0"/>
          <w:sz w:val="32"/>
          <w:szCs w:val="32"/>
        </w:rPr>
        <w:lastRenderedPageBreak/>
        <w:t xml:space="preserve">之日起 30 </w:t>
      </w:r>
      <w:proofErr w:type="gramStart"/>
      <w:r w:rsidRPr="00465356">
        <w:rPr>
          <w:rFonts w:ascii="仿宋_GB2312" w:eastAsia="仿宋_GB2312" w:hAnsi="宋体" w:cs="宋体" w:hint="eastAsia"/>
          <w:kern w:val="0"/>
          <w:sz w:val="32"/>
          <w:szCs w:val="32"/>
        </w:rPr>
        <w:t>个</w:t>
      </w:r>
      <w:proofErr w:type="gramEnd"/>
      <w:r w:rsidRPr="00465356">
        <w:rPr>
          <w:rFonts w:ascii="仿宋_GB2312" w:eastAsia="仿宋_GB2312" w:hAnsi="宋体" w:cs="宋体" w:hint="eastAsia"/>
          <w:kern w:val="0"/>
          <w:sz w:val="32"/>
          <w:szCs w:val="32"/>
        </w:rPr>
        <w:t>工作日内向所在地粮食行政管理部门备案。</w:t>
      </w:r>
      <w:r w:rsidR="000C67FE">
        <w:rPr>
          <w:rFonts w:ascii="仿宋_GB2312" w:eastAsia="仿宋_GB2312" w:hAnsi="宋体" w:cs="宋体" w:hint="eastAsia"/>
          <w:kern w:val="0"/>
          <w:sz w:val="32"/>
          <w:szCs w:val="32"/>
        </w:rPr>
        <w:t>迁至本市其他区的，应自迁建完成</w:t>
      </w:r>
      <w:r w:rsidR="0039136E">
        <w:rPr>
          <w:rFonts w:ascii="仿宋_GB2312" w:eastAsia="仿宋_GB2312" w:hAnsi="宋体" w:cs="宋体" w:hint="eastAsia"/>
          <w:kern w:val="0"/>
          <w:sz w:val="32"/>
          <w:szCs w:val="32"/>
        </w:rPr>
        <w:t>后30个工作日内，向新址所在地粮食行政管理部门申请初</w:t>
      </w:r>
      <w:r w:rsidR="00643971">
        <w:rPr>
          <w:rFonts w:ascii="仿宋_GB2312" w:eastAsia="仿宋_GB2312" w:hAnsi="宋体" w:cs="宋体" w:hint="eastAsia"/>
          <w:kern w:val="0"/>
          <w:sz w:val="32"/>
          <w:szCs w:val="32"/>
        </w:rPr>
        <w:t>始</w:t>
      </w:r>
      <w:r w:rsidR="0039136E">
        <w:rPr>
          <w:rFonts w:ascii="仿宋_GB2312" w:eastAsia="仿宋_GB2312" w:hAnsi="宋体" w:cs="宋体" w:hint="eastAsia"/>
          <w:kern w:val="0"/>
          <w:sz w:val="32"/>
          <w:szCs w:val="32"/>
        </w:rPr>
        <w:t>备案。</w:t>
      </w:r>
    </w:p>
    <w:p w14:paraId="097D974B" w14:textId="77777777" w:rsidR="000C67FE" w:rsidRDefault="000C67FE" w:rsidP="004E1E02">
      <w:pPr>
        <w:spacing w:line="560" w:lineRule="exact"/>
        <w:ind w:firstLineChars="200" w:firstLine="640"/>
        <w:rPr>
          <w:rFonts w:ascii="仿宋_GB2312" w:eastAsia="仿宋_GB2312" w:hAnsi="宋体" w:cs="宋体"/>
          <w:kern w:val="0"/>
          <w:sz w:val="32"/>
          <w:szCs w:val="32"/>
        </w:rPr>
      </w:pPr>
      <w:r w:rsidRPr="00FE0D2B">
        <w:rPr>
          <w:rFonts w:ascii="黑体" w:eastAsia="黑体" w:hAnsi="黑体" w:cs="宋体" w:hint="eastAsia"/>
          <w:kern w:val="0"/>
          <w:sz w:val="32"/>
          <w:szCs w:val="32"/>
        </w:rPr>
        <w:t>第十条</w:t>
      </w:r>
      <w:r>
        <w:rPr>
          <w:rFonts w:ascii="仿宋_GB2312" w:eastAsia="仿宋_GB2312" w:hAnsi="宋体" w:cs="宋体" w:hint="eastAsia"/>
          <w:kern w:val="0"/>
          <w:sz w:val="32"/>
          <w:szCs w:val="32"/>
        </w:rPr>
        <w:t xml:space="preserve">  </w:t>
      </w:r>
      <w:r w:rsidRPr="00561CD8">
        <w:rPr>
          <w:rFonts w:ascii="仿宋_GB2312" w:eastAsia="仿宋_GB2312" w:hAnsi="宋体" w:cs="宋体" w:hint="eastAsia"/>
          <w:kern w:val="0"/>
          <w:sz w:val="32"/>
          <w:szCs w:val="32"/>
        </w:rPr>
        <w:t>粮油仓储单位申请</w:t>
      </w:r>
      <w:r>
        <w:rPr>
          <w:rFonts w:ascii="仿宋_GB2312" w:eastAsia="仿宋_GB2312" w:hAnsi="宋体" w:cs="宋体" w:hint="eastAsia"/>
          <w:kern w:val="0"/>
          <w:sz w:val="32"/>
          <w:szCs w:val="32"/>
        </w:rPr>
        <w:t>拆迁、改变用途备案</w:t>
      </w:r>
      <w:r w:rsidRPr="00561CD8">
        <w:rPr>
          <w:rFonts w:ascii="仿宋_GB2312" w:eastAsia="仿宋_GB2312" w:hAnsi="宋体" w:cs="宋体" w:hint="eastAsia"/>
          <w:kern w:val="0"/>
          <w:sz w:val="32"/>
          <w:szCs w:val="32"/>
        </w:rPr>
        <w:t>应提交如下资料：</w:t>
      </w:r>
    </w:p>
    <w:p w14:paraId="3221CA39" w14:textId="77777777" w:rsidR="000C67FE" w:rsidRDefault="000C67FE" w:rsidP="004E1E02">
      <w:pPr>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（一）国有粮油仓储物流设施变化情况书面说明；</w:t>
      </w:r>
    </w:p>
    <w:p w14:paraId="5557CC77" w14:textId="77777777" w:rsidR="000C67FE" w:rsidRDefault="000C67FE" w:rsidP="004E1E02">
      <w:pPr>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（二）</w:t>
      </w:r>
      <w:r w:rsidR="0039136E">
        <w:rPr>
          <w:rFonts w:ascii="仿宋_GB2312" w:eastAsia="仿宋_GB2312" w:hAnsi="宋体" w:cs="宋体" w:hint="eastAsia"/>
          <w:kern w:val="0"/>
          <w:sz w:val="32"/>
          <w:szCs w:val="32"/>
        </w:rPr>
        <w:t>变化</w:t>
      </w:r>
      <w:r>
        <w:rPr>
          <w:rFonts w:ascii="仿宋_GB2312" w:eastAsia="仿宋_GB2312" w:hAnsi="宋体" w:cs="宋体" w:hint="eastAsia"/>
          <w:kern w:val="0"/>
          <w:sz w:val="32"/>
          <w:szCs w:val="32"/>
        </w:rPr>
        <w:t>后本单位国有粮油仓储物流设施布局图；</w:t>
      </w:r>
    </w:p>
    <w:p w14:paraId="244BD051" w14:textId="77777777" w:rsidR="000C67FE" w:rsidRDefault="000C67FE" w:rsidP="004E1E02">
      <w:pPr>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（三）</w:t>
      </w:r>
      <w:r w:rsidR="0039136E">
        <w:rPr>
          <w:rFonts w:ascii="仿宋_GB2312" w:eastAsia="仿宋_GB2312" w:hAnsi="宋体" w:cs="宋体" w:hint="eastAsia"/>
          <w:kern w:val="0"/>
          <w:sz w:val="32"/>
          <w:szCs w:val="32"/>
        </w:rPr>
        <w:t>如改变国有粮油仓储物流设施用途的，需提交相关部门意见批复文件。</w:t>
      </w:r>
    </w:p>
    <w:p w14:paraId="0B837A29" w14:textId="77777777" w:rsidR="005D6D7A" w:rsidRDefault="005D6D7A" w:rsidP="004E1E02">
      <w:pPr>
        <w:spacing w:line="560" w:lineRule="exact"/>
        <w:rPr>
          <w:rFonts w:ascii="仿宋_GB2312" w:eastAsia="仿宋_GB2312" w:hAnsi="宋体" w:cs="宋体"/>
          <w:kern w:val="0"/>
          <w:sz w:val="32"/>
          <w:szCs w:val="32"/>
        </w:rPr>
      </w:pPr>
    </w:p>
    <w:p w14:paraId="4DF23C5A" w14:textId="77777777" w:rsidR="005D6D7A" w:rsidRPr="00FE0D2B" w:rsidRDefault="005D6D7A" w:rsidP="004E1E02">
      <w:pPr>
        <w:spacing w:line="560" w:lineRule="exact"/>
        <w:jc w:val="center"/>
        <w:rPr>
          <w:rFonts w:ascii="黑体" w:eastAsia="黑体" w:hAnsi="黑体" w:cs="宋体"/>
          <w:kern w:val="0"/>
          <w:sz w:val="32"/>
          <w:szCs w:val="32"/>
        </w:rPr>
      </w:pPr>
      <w:r w:rsidRPr="00FE0D2B">
        <w:rPr>
          <w:rFonts w:ascii="黑体" w:eastAsia="黑体" w:hAnsi="黑体" w:cs="宋体" w:hint="eastAsia"/>
          <w:kern w:val="0"/>
          <w:sz w:val="32"/>
          <w:szCs w:val="32"/>
        </w:rPr>
        <w:t>第四章  粮油仓储物流设施行政征收、征用备案</w:t>
      </w:r>
    </w:p>
    <w:p w14:paraId="61023125" w14:textId="77777777" w:rsidR="00465356" w:rsidRDefault="00465356" w:rsidP="004E1E02">
      <w:pPr>
        <w:spacing w:line="560" w:lineRule="exact"/>
        <w:ind w:firstLineChars="200" w:firstLine="640"/>
        <w:rPr>
          <w:rFonts w:ascii="仿宋_GB2312" w:eastAsia="仿宋_GB2312" w:hAnsi="宋体" w:cs="宋体"/>
          <w:kern w:val="0"/>
          <w:sz w:val="32"/>
          <w:szCs w:val="32"/>
        </w:rPr>
      </w:pPr>
      <w:r w:rsidRPr="00FE0D2B">
        <w:rPr>
          <w:rFonts w:ascii="黑体" w:eastAsia="黑体" w:hAnsi="黑体" w:cs="宋体" w:hint="eastAsia"/>
          <w:kern w:val="0"/>
          <w:sz w:val="32"/>
          <w:szCs w:val="32"/>
        </w:rPr>
        <w:t>第</w:t>
      </w:r>
      <w:r w:rsidR="00FE0D2B" w:rsidRPr="00FE0D2B">
        <w:rPr>
          <w:rFonts w:ascii="黑体" w:eastAsia="黑体" w:hAnsi="黑体" w:cs="宋体" w:hint="eastAsia"/>
          <w:kern w:val="0"/>
          <w:sz w:val="32"/>
          <w:szCs w:val="32"/>
        </w:rPr>
        <w:t>十一</w:t>
      </w:r>
      <w:r w:rsidRPr="00FE0D2B">
        <w:rPr>
          <w:rFonts w:ascii="黑体" w:eastAsia="黑体" w:hAnsi="黑体" w:cs="宋体" w:hint="eastAsia"/>
          <w:kern w:val="0"/>
          <w:sz w:val="32"/>
          <w:szCs w:val="32"/>
        </w:rPr>
        <w:t>条</w:t>
      </w:r>
      <w:r>
        <w:rPr>
          <w:rFonts w:ascii="仿宋_GB2312" w:eastAsia="仿宋_GB2312" w:hAnsi="宋体" w:cs="宋体" w:hint="eastAsia"/>
          <w:kern w:val="0"/>
          <w:sz w:val="32"/>
          <w:szCs w:val="32"/>
        </w:rPr>
        <w:t xml:space="preserve">  </w:t>
      </w:r>
      <w:r w:rsidRPr="00465356">
        <w:rPr>
          <w:rFonts w:ascii="仿宋_GB2312" w:eastAsia="仿宋_GB2312" w:hAnsi="宋体" w:cs="宋体" w:hint="eastAsia"/>
          <w:kern w:val="0"/>
          <w:sz w:val="32"/>
          <w:szCs w:val="32"/>
        </w:rPr>
        <w:t xml:space="preserve">依法对粮油仓储物流设施予以行政征收、 征用的，被征收、征用单位应当自征收、征用之日起 30 </w:t>
      </w:r>
      <w:proofErr w:type="gramStart"/>
      <w:r w:rsidRPr="00465356">
        <w:rPr>
          <w:rFonts w:ascii="仿宋_GB2312" w:eastAsia="仿宋_GB2312" w:hAnsi="宋体" w:cs="宋体" w:hint="eastAsia"/>
          <w:kern w:val="0"/>
          <w:sz w:val="32"/>
          <w:szCs w:val="32"/>
        </w:rPr>
        <w:t>个</w:t>
      </w:r>
      <w:proofErr w:type="gramEnd"/>
      <w:r w:rsidRPr="00465356">
        <w:rPr>
          <w:rFonts w:ascii="仿宋_GB2312" w:eastAsia="仿宋_GB2312" w:hAnsi="宋体" w:cs="宋体" w:hint="eastAsia"/>
          <w:kern w:val="0"/>
          <w:sz w:val="32"/>
          <w:szCs w:val="32"/>
        </w:rPr>
        <w:t>工作日内向粮油仓储物流设施所在地粮食行政管理部门备案。</w:t>
      </w:r>
    </w:p>
    <w:p w14:paraId="2C243A39" w14:textId="77777777" w:rsidR="00FE0D2B" w:rsidRDefault="00FE0D2B" w:rsidP="004E1E02">
      <w:pPr>
        <w:spacing w:line="560" w:lineRule="exact"/>
        <w:ind w:firstLineChars="200" w:firstLine="640"/>
        <w:rPr>
          <w:rFonts w:ascii="仿宋_GB2312" w:eastAsia="仿宋_GB2312" w:hAnsi="宋体" w:cs="宋体"/>
          <w:kern w:val="0"/>
          <w:sz w:val="32"/>
          <w:szCs w:val="32"/>
        </w:rPr>
      </w:pPr>
      <w:r w:rsidRPr="00FE0D2B">
        <w:rPr>
          <w:rFonts w:ascii="黑体" w:eastAsia="黑体" w:hAnsi="黑体" w:cs="宋体" w:hint="eastAsia"/>
          <w:kern w:val="0"/>
          <w:sz w:val="32"/>
          <w:szCs w:val="32"/>
        </w:rPr>
        <w:t>第十二条</w:t>
      </w:r>
      <w:r>
        <w:rPr>
          <w:rFonts w:ascii="仿宋_GB2312" w:eastAsia="仿宋_GB2312" w:hAnsi="宋体" w:cs="宋体" w:hint="eastAsia"/>
          <w:kern w:val="0"/>
          <w:sz w:val="32"/>
          <w:szCs w:val="32"/>
        </w:rPr>
        <w:t xml:space="preserve">  </w:t>
      </w:r>
      <w:r w:rsidRPr="00561CD8">
        <w:rPr>
          <w:rFonts w:ascii="仿宋_GB2312" w:eastAsia="仿宋_GB2312" w:hAnsi="宋体" w:cs="宋体" w:hint="eastAsia"/>
          <w:kern w:val="0"/>
          <w:sz w:val="32"/>
          <w:szCs w:val="32"/>
        </w:rPr>
        <w:t>粮油仓储单位申请</w:t>
      </w:r>
      <w:r>
        <w:rPr>
          <w:rFonts w:ascii="仿宋_GB2312" w:eastAsia="仿宋_GB2312" w:hAnsi="宋体" w:cs="宋体" w:hint="eastAsia"/>
          <w:kern w:val="0"/>
          <w:sz w:val="32"/>
          <w:szCs w:val="32"/>
        </w:rPr>
        <w:t>国有粮油仓储物流设施被征收、征用备案</w:t>
      </w:r>
      <w:r w:rsidRPr="00561CD8">
        <w:rPr>
          <w:rFonts w:ascii="仿宋_GB2312" w:eastAsia="仿宋_GB2312" w:hAnsi="宋体" w:cs="宋体" w:hint="eastAsia"/>
          <w:kern w:val="0"/>
          <w:sz w:val="32"/>
          <w:szCs w:val="32"/>
        </w:rPr>
        <w:t>应提交如下资料：</w:t>
      </w:r>
    </w:p>
    <w:p w14:paraId="04DA7820" w14:textId="77777777" w:rsidR="00FE0D2B" w:rsidRDefault="00FE0D2B" w:rsidP="004E1E02">
      <w:pPr>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（一）国有粮油仓储物流设施变化情况书面说明；</w:t>
      </w:r>
    </w:p>
    <w:p w14:paraId="4C3F07D1" w14:textId="77777777" w:rsidR="00FE0D2B" w:rsidRDefault="00FE0D2B" w:rsidP="004E1E02">
      <w:pPr>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（二）政府行政征收、征用相关政策执行文件；</w:t>
      </w:r>
    </w:p>
    <w:p w14:paraId="291BAC80" w14:textId="77777777" w:rsidR="00FE0D2B" w:rsidRDefault="00FE0D2B" w:rsidP="004E1E02">
      <w:pPr>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（三）如改变国有粮油仓储物流设施用途的，需提交相关部门意见批复文件。</w:t>
      </w:r>
    </w:p>
    <w:p w14:paraId="25B58098" w14:textId="77777777" w:rsidR="005D6D7A" w:rsidRDefault="005D6D7A" w:rsidP="004E1E02">
      <w:pPr>
        <w:spacing w:line="560" w:lineRule="exact"/>
        <w:rPr>
          <w:rFonts w:ascii="仿宋_GB2312" w:eastAsia="仿宋_GB2312" w:hAnsi="宋体" w:cs="宋体"/>
          <w:kern w:val="0"/>
          <w:sz w:val="32"/>
          <w:szCs w:val="32"/>
        </w:rPr>
      </w:pPr>
    </w:p>
    <w:p w14:paraId="3F1315BE" w14:textId="77777777" w:rsidR="005D6D7A" w:rsidRPr="00FE0D2B" w:rsidRDefault="005D6D7A" w:rsidP="004E1E02">
      <w:pPr>
        <w:spacing w:line="560" w:lineRule="exact"/>
        <w:jc w:val="center"/>
        <w:rPr>
          <w:rFonts w:ascii="黑体" w:eastAsia="黑体" w:hAnsi="黑体" w:cs="宋体"/>
          <w:kern w:val="0"/>
          <w:sz w:val="32"/>
          <w:szCs w:val="32"/>
        </w:rPr>
      </w:pPr>
      <w:r w:rsidRPr="00FE0D2B">
        <w:rPr>
          <w:rFonts w:ascii="黑体" w:eastAsia="黑体" w:hAnsi="黑体" w:cs="宋体" w:hint="eastAsia"/>
          <w:kern w:val="0"/>
          <w:sz w:val="32"/>
          <w:szCs w:val="32"/>
        </w:rPr>
        <w:t>第五章  粮油仓储物流设施出租、出借备案</w:t>
      </w:r>
    </w:p>
    <w:p w14:paraId="5A3601A6" w14:textId="77777777" w:rsidR="00465356" w:rsidRDefault="00465356" w:rsidP="004E1E02">
      <w:pPr>
        <w:spacing w:line="560" w:lineRule="exact"/>
        <w:ind w:firstLineChars="200" w:firstLine="640"/>
        <w:rPr>
          <w:rFonts w:ascii="仿宋_GB2312" w:eastAsia="仿宋_GB2312" w:hAnsi="宋体" w:cs="宋体"/>
          <w:kern w:val="0"/>
          <w:sz w:val="32"/>
          <w:szCs w:val="32"/>
        </w:rPr>
      </w:pPr>
      <w:r w:rsidRPr="00FE0D2B">
        <w:rPr>
          <w:rFonts w:ascii="黑体" w:eastAsia="黑体" w:hAnsi="黑体" w:cs="宋体" w:hint="eastAsia"/>
          <w:kern w:val="0"/>
          <w:sz w:val="32"/>
          <w:szCs w:val="32"/>
        </w:rPr>
        <w:t>第</w:t>
      </w:r>
      <w:r w:rsidR="00FE0D2B" w:rsidRPr="00FE0D2B">
        <w:rPr>
          <w:rFonts w:ascii="黑体" w:eastAsia="黑体" w:hAnsi="黑体" w:cs="宋体" w:hint="eastAsia"/>
          <w:kern w:val="0"/>
          <w:sz w:val="32"/>
          <w:szCs w:val="32"/>
        </w:rPr>
        <w:t>十三</w:t>
      </w:r>
      <w:r w:rsidRPr="00FE0D2B">
        <w:rPr>
          <w:rFonts w:ascii="黑体" w:eastAsia="黑体" w:hAnsi="黑体" w:cs="宋体" w:hint="eastAsia"/>
          <w:kern w:val="0"/>
          <w:sz w:val="32"/>
          <w:szCs w:val="32"/>
        </w:rPr>
        <w:t>条</w:t>
      </w:r>
      <w:r>
        <w:rPr>
          <w:rFonts w:ascii="仿宋_GB2312" w:eastAsia="仿宋_GB2312" w:hAnsi="宋体" w:cs="宋体" w:hint="eastAsia"/>
          <w:kern w:val="0"/>
          <w:sz w:val="32"/>
          <w:szCs w:val="32"/>
        </w:rPr>
        <w:t xml:space="preserve">  </w:t>
      </w:r>
      <w:r w:rsidRPr="00465356">
        <w:rPr>
          <w:rFonts w:ascii="仿宋_GB2312" w:eastAsia="仿宋_GB2312" w:hAnsi="宋体" w:cs="宋体" w:hint="eastAsia"/>
          <w:kern w:val="0"/>
          <w:sz w:val="32"/>
          <w:szCs w:val="32"/>
        </w:rPr>
        <w:t>粮油仓储单位出租、出借粮油仓储物流设施，</w:t>
      </w:r>
      <w:r w:rsidRPr="00465356">
        <w:rPr>
          <w:rFonts w:ascii="仿宋_GB2312" w:eastAsia="仿宋_GB2312" w:hAnsi="宋体" w:cs="宋体" w:hint="eastAsia"/>
          <w:kern w:val="0"/>
          <w:sz w:val="32"/>
          <w:szCs w:val="32"/>
        </w:rPr>
        <w:lastRenderedPageBreak/>
        <w:t xml:space="preserve">应当与承租方签订合同，明确双方权利、义务，并自签订之日起30 </w:t>
      </w:r>
      <w:proofErr w:type="gramStart"/>
      <w:r w:rsidRPr="00465356">
        <w:rPr>
          <w:rFonts w:ascii="仿宋_GB2312" w:eastAsia="仿宋_GB2312" w:hAnsi="宋体" w:cs="宋体" w:hint="eastAsia"/>
          <w:kern w:val="0"/>
          <w:sz w:val="32"/>
          <w:szCs w:val="32"/>
        </w:rPr>
        <w:t>个</w:t>
      </w:r>
      <w:proofErr w:type="gramEnd"/>
      <w:r w:rsidRPr="00465356">
        <w:rPr>
          <w:rFonts w:ascii="仿宋_GB2312" w:eastAsia="仿宋_GB2312" w:hAnsi="宋体" w:cs="宋体" w:hint="eastAsia"/>
          <w:kern w:val="0"/>
          <w:sz w:val="32"/>
          <w:szCs w:val="32"/>
        </w:rPr>
        <w:t>工作日内向粮油仓储物流设施所在地粮食行政管理部门备案。</w:t>
      </w:r>
    </w:p>
    <w:p w14:paraId="64EA1F29" w14:textId="77777777" w:rsidR="00FE0D2B" w:rsidRDefault="00FE0D2B" w:rsidP="004E1E02">
      <w:pPr>
        <w:spacing w:line="560" w:lineRule="exact"/>
        <w:ind w:firstLineChars="200" w:firstLine="640"/>
        <w:rPr>
          <w:rFonts w:ascii="仿宋_GB2312" w:eastAsia="仿宋_GB2312" w:hAnsi="宋体" w:cs="宋体"/>
          <w:kern w:val="0"/>
          <w:sz w:val="32"/>
          <w:szCs w:val="32"/>
        </w:rPr>
      </w:pPr>
      <w:r w:rsidRPr="00FE0D2B">
        <w:rPr>
          <w:rFonts w:ascii="黑体" w:eastAsia="黑体" w:hAnsi="黑体" w:cs="宋体" w:hint="eastAsia"/>
          <w:kern w:val="0"/>
          <w:sz w:val="32"/>
          <w:szCs w:val="32"/>
        </w:rPr>
        <w:t>第十四条</w:t>
      </w:r>
      <w:r>
        <w:rPr>
          <w:rFonts w:ascii="黑体" w:eastAsia="黑体" w:hAnsi="黑体" w:cs="宋体" w:hint="eastAsia"/>
          <w:kern w:val="0"/>
          <w:sz w:val="32"/>
          <w:szCs w:val="32"/>
        </w:rPr>
        <w:t xml:space="preserve">  </w:t>
      </w:r>
      <w:r w:rsidRPr="00561CD8">
        <w:rPr>
          <w:rFonts w:ascii="仿宋_GB2312" w:eastAsia="仿宋_GB2312" w:hAnsi="宋体" w:cs="宋体" w:hint="eastAsia"/>
          <w:kern w:val="0"/>
          <w:sz w:val="32"/>
          <w:szCs w:val="32"/>
        </w:rPr>
        <w:t>粮油仓储单位申请</w:t>
      </w:r>
      <w:r>
        <w:rPr>
          <w:rFonts w:ascii="仿宋_GB2312" w:eastAsia="仿宋_GB2312" w:hAnsi="宋体" w:cs="宋体" w:hint="eastAsia"/>
          <w:kern w:val="0"/>
          <w:sz w:val="32"/>
          <w:szCs w:val="32"/>
        </w:rPr>
        <w:t>国有粮油仓储物流设施出租、出借备案</w:t>
      </w:r>
      <w:r w:rsidRPr="00561CD8">
        <w:rPr>
          <w:rFonts w:ascii="仿宋_GB2312" w:eastAsia="仿宋_GB2312" w:hAnsi="宋体" w:cs="宋体" w:hint="eastAsia"/>
          <w:kern w:val="0"/>
          <w:sz w:val="32"/>
          <w:szCs w:val="32"/>
        </w:rPr>
        <w:t>应提交如下资料：</w:t>
      </w:r>
    </w:p>
    <w:p w14:paraId="04BA4A48" w14:textId="77777777" w:rsidR="00FE0D2B" w:rsidRDefault="00FE0D2B" w:rsidP="004E1E02">
      <w:pPr>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（一）国有粮油仓储物流设施变化情况书面说明；</w:t>
      </w:r>
    </w:p>
    <w:p w14:paraId="79C04C39" w14:textId="77777777" w:rsidR="00FE0D2B" w:rsidRDefault="00FE0D2B" w:rsidP="004E1E02">
      <w:pPr>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（二）粮油仓储单位与承租方（承借方）签订的出租（出借）合同原件及复印件；</w:t>
      </w:r>
    </w:p>
    <w:p w14:paraId="61391D04" w14:textId="77777777" w:rsidR="00FE0D2B" w:rsidRPr="00FE0D2B" w:rsidRDefault="00FE0D2B" w:rsidP="004E1E02">
      <w:pPr>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（三）如改变国有粮油仓储物流设施用途的，需提交相关部门意见批复文件。</w:t>
      </w:r>
    </w:p>
    <w:p w14:paraId="671B1B76" w14:textId="77777777" w:rsidR="005D6D7A" w:rsidRDefault="005D6D7A" w:rsidP="004E1E02">
      <w:pPr>
        <w:spacing w:line="560" w:lineRule="exact"/>
        <w:ind w:firstLineChars="200" w:firstLine="640"/>
        <w:rPr>
          <w:rFonts w:ascii="仿宋_GB2312" w:eastAsia="仿宋_GB2312" w:hAnsi="宋体" w:cs="宋体"/>
          <w:kern w:val="0"/>
          <w:sz w:val="32"/>
          <w:szCs w:val="32"/>
        </w:rPr>
      </w:pPr>
    </w:p>
    <w:p w14:paraId="15F9651F" w14:textId="77777777" w:rsidR="005D6D7A" w:rsidRPr="00FE0D2B" w:rsidRDefault="005D6D7A" w:rsidP="004E1E02">
      <w:pPr>
        <w:spacing w:line="560" w:lineRule="exact"/>
        <w:jc w:val="center"/>
        <w:rPr>
          <w:rFonts w:ascii="黑体" w:eastAsia="黑体" w:hAnsi="黑体" w:cs="宋体"/>
          <w:kern w:val="0"/>
          <w:sz w:val="32"/>
          <w:szCs w:val="32"/>
        </w:rPr>
      </w:pPr>
      <w:r w:rsidRPr="00FE0D2B">
        <w:rPr>
          <w:rFonts w:ascii="黑体" w:eastAsia="黑体" w:hAnsi="黑体" w:cs="宋体" w:hint="eastAsia"/>
          <w:kern w:val="0"/>
          <w:sz w:val="32"/>
          <w:szCs w:val="32"/>
        </w:rPr>
        <w:t>第六章  备案管理</w:t>
      </w:r>
    </w:p>
    <w:p w14:paraId="1BA91547" w14:textId="05E91A43" w:rsidR="0039136E" w:rsidRDefault="00465356" w:rsidP="004E1E02">
      <w:pPr>
        <w:spacing w:line="560" w:lineRule="exact"/>
        <w:ind w:firstLineChars="200" w:firstLine="640"/>
        <w:rPr>
          <w:rFonts w:ascii="仿宋_GB2312" w:eastAsia="仿宋_GB2312" w:hAnsi="宋体" w:cs="宋体"/>
          <w:kern w:val="0"/>
          <w:sz w:val="32"/>
          <w:szCs w:val="32"/>
        </w:rPr>
      </w:pPr>
      <w:r w:rsidRPr="00FE0D2B">
        <w:rPr>
          <w:rFonts w:ascii="黑体" w:eastAsia="黑体" w:hAnsi="黑体" w:cs="宋体" w:hint="eastAsia"/>
          <w:kern w:val="0"/>
          <w:sz w:val="32"/>
          <w:szCs w:val="32"/>
        </w:rPr>
        <w:t>第</w:t>
      </w:r>
      <w:r w:rsidR="00FE0D2B">
        <w:rPr>
          <w:rFonts w:ascii="黑体" w:eastAsia="黑体" w:hAnsi="黑体" w:cs="宋体" w:hint="eastAsia"/>
          <w:kern w:val="0"/>
          <w:sz w:val="32"/>
          <w:szCs w:val="32"/>
        </w:rPr>
        <w:t>十五</w:t>
      </w:r>
      <w:r w:rsidRPr="00FE0D2B">
        <w:rPr>
          <w:rFonts w:ascii="黑体" w:eastAsia="黑体" w:hAnsi="黑体" w:cs="宋体" w:hint="eastAsia"/>
          <w:kern w:val="0"/>
          <w:sz w:val="32"/>
          <w:szCs w:val="32"/>
        </w:rPr>
        <w:t>条</w:t>
      </w:r>
      <w:r>
        <w:rPr>
          <w:rFonts w:ascii="仿宋_GB2312" w:eastAsia="仿宋_GB2312" w:hAnsi="宋体" w:cs="宋体" w:hint="eastAsia"/>
          <w:kern w:val="0"/>
          <w:sz w:val="32"/>
          <w:szCs w:val="32"/>
        </w:rPr>
        <w:t xml:space="preserve">  </w:t>
      </w:r>
      <w:r w:rsidR="0039136E">
        <w:rPr>
          <w:rFonts w:ascii="仿宋_GB2312" w:eastAsia="仿宋_GB2312" w:hAnsi="宋体" w:cs="宋体" w:hint="eastAsia"/>
          <w:kern w:val="0"/>
          <w:sz w:val="32"/>
          <w:szCs w:val="32"/>
        </w:rPr>
        <w:t>各区粮食行政管理部门</w:t>
      </w:r>
      <w:r w:rsidR="0039136E" w:rsidRPr="00561CD8">
        <w:rPr>
          <w:rFonts w:ascii="仿宋_GB2312" w:eastAsia="仿宋_GB2312" w:hAnsi="宋体" w:cs="宋体" w:hint="eastAsia"/>
          <w:kern w:val="0"/>
          <w:sz w:val="32"/>
          <w:szCs w:val="32"/>
        </w:rPr>
        <w:t>对</w:t>
      </w:r>
      <w:r w:rsidR="0039136E">
        <w:rPr>
          <w:rFonts w:ascii="仿宋_GB2312" w:eastAsia="仿宋_GB2312" w:hAnsi="宋体" w:cs="宋体" w:hint="eastAsia"/>
          <w:kern w:val="0"/>
          <w:sz w:val="32"/>
          <w:szCs w:val="32"/>
        </w:rPr>
        <w:t>提交的</w:t>
      </w:r>
      <w:r w:rsidR="0039136E" w:rsidRPr="00561CD8">
        <w:rPr>
          <w:rFonts w:ascii="仿宋_GB2312" w:eastAsia="仿宋_GB2312" w:hAnsi="宋体" w:cs="宋体" w:hint="eastAsia"/>
          <w:kern w:val="0"/>
          <w:sz w:val="32"/>
          <w:szCs w:val="32"/>
        </w:rPr>
        <w:t>材料进行审核。对材料齐全、符合法定形式</w:t>
      </w:r>
      <w:r w:rsidR="007B46B8">
        <w:rPr>
          <w:rFonts w:ascii="仿宋_GB2312" w:eastAsia="仿宋_GB2312" w:hAnsi="宋体" w:cs="宋体" w:hint="eastAsia"/>
          <w:kern w:val="0"/>
          <w:sz w:val="32"/>
          <w:szCs w:val="32"/>
        </w:rPr>
        <w:t>要求</w:t>
      </w:r>
      <w:r w:rsidR="0039136E" w:rsidRPr="00561CD8">
        <w:rPr>
          <w:rFonts w:ascii="仿宋_GB2312" w:eastAsia="仿宋_GB2312" w:hAnsi="宋体" w:cs="宋体" w:hint="eastAsia"/>
          <w:kern w:val="0"/>
          <w:sz w:val="32"/>
          <w:szCs w:val="32"/>
        </w:rPr>
        <w:t>的，即时受理</w:t>
      </w:r>
      <w:r w:rsidR="0039136E">
        <w:rPr>
          <w:rFonts w:ascii="仿宋_GB2312" w:eastAsia="仿宋_GB2312" w:hAnsi="宋体" w:cs="宋体" w:hint="eastAsia"/>
          <w:kern w:val="0"/>
          <w:sz w:val="32"/>
          <w:szCs w:val="32"/>
        </w:rPr>
        <w:t>，</w:t>
      </w:r>
      <w:r w:rsidR="002C7898">
        <w:rPr>
          <w:rFonts w:ascii="仿宋_GB2312" w:eastAsia="仿宋_GB2312" w:hAnsi="宋体" w:cs="宋体" w:hint="eastAsia"/>
          <w:kern w:val="0"/>
          <w:sz w:val="32"/>
          <w:szCs w:val="32"/>
        </w:rPr>
        <w:t>经核查符合备案规定的，</w:t>
      </w:r>
      <w:r w:rsidR="0039136E">
        <w:rPr>
          <w:rFonts w:ascii="仿宋_GB2312" w:eastAsia="仿宋_GB2312" w:hAnsi="宋体" w:cs="宋体" w:hint="eastAsia"/>
          <w:kern w:val="0"/>
          <w:sz w:val="32"/>
          <w:szCs w:val="32"/>
        </w:rPr>
        <w:t>于受理之日起30个工作日内向申请备案单位</w:t>
      </w:r>
      <w:proofErr w:type="gramStart"/>
      <w:r w:rsidR="0039136E">
        <w:rPr>
          <w:rFonts w:ascii="仿宋_GB2312" w:eastAsia="仿宋_GB2312" w:hAnsi="宋体" w:cs="宋体" w:hint="eastAsia"/>
          <w:kern w:val="0"/>
          <w:sz w:val="32"/>
          <w:szCs w:val="32"/>
        </w:rPr>
        <w:t>作出</w:t>
      </w:r>
      <w:proofErr w:type="gramEnd"/>
      <w:r w:rsidR="0039136E">
        <w:rPr>
          <w:rFonts w:ascii="仿宋_GB2312" w:eastAsia="仿宋_GB2312" w:hAnsi="宋体" w:cs="宋体" w:hint="eastAsia"/>
          <w:kern w:val="0"/>
          <w:sz w:val="32"/>
          <w:szCs w:val="32"/>
        </w:rPr>
        <w:t>予以备案的通知</w:t>
      </w:r>
      <w:r w:rsidR="0039136E" w:rsidRPr="00561CD8">
        <w:rPr>
          <w:rFonts w:ascii="仿宋_GB2312" w:eastAsia="仿宋_GB2312" w:hAnsi="宋体" w:cs="宋体" w:hint="eastAsia"/>
          <w:kern w:val="0"/>
          <w:sz w:val="32"/>
          <w:szCs w:val="32"/>
        </w:rPr>
        <w:t>；对材料不齐全或不符合法定形</w:t>
      </w:r>
      <w:proofErr w:type="gramStart"/>
      <w:r w:rsidR="0039136E" w:rsidRPr="00561CD8">
        <w:rPr>
          <w:rFonts w:ascii="仿宋_GB2312" w:eastAsia="仿宋_GB2312" w:hAnsi="宋体" w:cs="宋体" w:hint="eastAsia"/>
          <w:kern w:val="0"/>
          <w:sz w:val="32"/>
          <w:szCs w:val="32"/>
        </w:rPr>
        <w:t>式</w:t>
      </w:r>
      <w:r w:rsidR="007B46B8">
        <w:rPr>
          <w:rFonts w:ascii="仿宋_GB2312" w:eastAsia="仿宋_GB2312" w:hAnsi="宋体" w:cs="宋体" w:hint="eastAsia"/>
          <w:kern w:val="0"/>
          <w:sz w:val="32"/>
          <w:szCs w:val="32"/>
        </w:rPr>
        <w:t>要求</w:t>
      </w:r>
      <w:proofErr w:type="gramEnd"/>
      <w:r w:rsidR="0039136E" w:rsidRPr="00561CD8">
        <w:rPr>
          <w:rFonts w:ascii="仿宋_GB2312" w:eastAsia="仿宋_GB2312" w:hAnsi="宋体" w:cs="宋体" w:hint="eastAsia"/>
          <w:kern w:val="0"/>
          <w:sz w:val="32"/>
          <w:szCs w:val="32"/>
        </w:rPr>
        <w:t>的，即时将需补齐补正材料的全部内容，一次性书面告知</w:t>
      </w:r>
      <w:r w:rsidR="007B46B8" w:rsidRPr="00561CD8">
        <w:rPr>
          <w:rFonts w:ascii="仿宋_GB2312" w:eastAsia="仿宋_GB2312" w:hAnsi="宋体" w:cs="宋体" w:hint="eastAsia"/>
          <w:kern w:val="0"/>
          <w:sz w:val="32"/>
          <w:szCs w:val="32"/>
        </w:rPr>
        <w:t>申请</w:t>
      </w:r>
      <w:r w:rsidR="00CC4B07">
        <w:rPr>
          <w:rFonts w:ascii="仿宋_GB2312" w:eastAsia="仿宋_GB2312" w:hAnsi="宋体" w:cs="宋体" w:hint="eastAsia"/>
          <w:kern w:val="0"/>
          <w:sz w:val="32"/>
          <w:szCs w:val="32"/>
        </w:rPr>
        <w:t>备案</w:t>
      </w:r>
      <w:r w:rsidR="0039136E" w:rsidRPr="00561CD8">
        <w:rPr>
          <w:rFonts w:ascii="仿宋_GB2312" w:eastAsia="仿宋_GB2312" w:hAnsi="宋体" w:cs="宋体" w:hint="eastAsia"/>
          <w:kern w:val="0"/>
          <w:sz w:val="32"/>
          <w:szCs w:val="32"/>
        </w:rPr>
        <w:t>单位。</w:t>
      </w:r>
    </w:p>
    <w:p w14:paraId="40A2156B" w14:textId="77777777" w:rsidR="005D6D7A" w:rsidRDefault="005D6D7A" w:rsidP="004E1E02">
      <w:pPr>
        <w:spacing w:line="560" w:lineRule="exact"/>
        <w:ind w:firstLineChars="200" w:firstLine="640"/>
        <w:rPr>
          <w:rFonts w:ascii="仿宋_GB2312" w:eastAsia="仿宋_GB2312" w:hAnsi="宋体" w:cs="宋体"/>
          <w:kern w:val="0"/>
          <w:sz w:val="32"/>
          <w:szCs w:val="32"/>
        </w:rPr>
      </w:pPr>
      <w:r w:rsidRPr="00FE0D2B">
        <w:rPr>
          <w:rFonts w:ascii="黑体" w:eastAsia="黑体" w:hAnsi="黑体" w:cs="宋体" w:hint="eastAsia"/>
          <w:kern w:val="0"/>
          <w:sz w:val="32"/>
          <w:szCs w:val="32"/>
        </w:rPr>
        <w:t>第</w:t>
      </w:r>
      <w:r w:rsidR="00FE0D2B" w:rsidRPr="00FE0D2B">
        <w:rPr>
          <w:rFonts w:ascii="黑体" w:eastAsia="黑体" w:hAnsi="黑体" w:cs="宋体" w:hint="eastAsia"/>
          <w:kern w:val="0"/>
          <w:sz w:val="32"/>
          <w:szCs w:val="32"/>
        </w:rPr>
        <w:t>十</w:t>
      </w:r>
      <w:r w:rsidR="00C1454B">
        <w:rPr>
          <w:rFonts w:ascii="黑体" w:eastAsia="黑体" w:hAnsi="黑体" w:cs="宋体" w:hint="eastAsia"/>
          <w:kern w:val="0"/>
          <w:sz w:val="32"/>
          <w:szCs w:val="32"/>
        </w:rPr>
        <w:t>六</w:t>
      </w:r>
      <w:r w:rsidRPr="00FE0D2B">
        <w:rPr>
          <w:rFonts w:ascii="黑体" w:eastAsia="黑体" w:hAnsi="黑体" w:cs="宋体" w:hint="eastAsia"/>
          <w:kern w:val="0"/>
          <w:sz w:val="32"/>
          <w:szCs w:val="32"/>
        </w:rPr>
        <w:t>条</w:t>
      </w:r>
      <w:r>
        <w:rPr>
          <w:rFonts w:ascii="仿宋_GB2312" w:eastAsia="仿宋_GB2312" w:hAnsi="宋体" w:cs="宋体" w:hint="eastAsia"/>
          <w:kern w:val="0"/>
          <w:sz w:val="32"/>
          <w:szCs w:val="32"/>
        </w:rPr>
        <w:t xml:space="preserve">  </w:t>
      </w:r>
      <w:r w:rsidRPr="00561CD8">
        <w:rPr>
          <w:rFonts w:ascii="仿宋_GB2312" w:eastAsia="仿宋_GB2312" w:hAnsi="宋体" w:cs="宋体" w:hint="eastAsia"/>
          <w:kern w:val="0"/>
          <w:sz w:val="32"/>
          <w:szCs w:val="32"/>
        </w:rPr>
        <w:t>申请</w:t>
      </w:r>
      <w:r>
        <w:rPr>
          <w:rFonts w:ascii="仿宋_GB2312" w:eastAsia="仿宋_GB2312" w:hAnsi="宋体" w:cs="宋体" w:hint="eastAsia"/>
          <w:kern w:val="0"/>
          <w:sz w:val="32"/>
          <w:szCs w:val="32"/>
        </w:rPr>
        <w:t>各类</w:t>
      </w:r>
      <w:r w:rsidRPr="00561CD8">
        <w:rPr>
          <w:rFonts w:ascii="仿宋_GB2312" w:eastAsia="仿宋_GB2312" w:hAnsi="宋体" w:cs="宋体" w:hint="eastAsia"/>
          <w:kern w:val="0"/>
          <w:sz w:val="32"/>
          <w:szCs w:val="32"/>
        </w:rPr>
        <w:t>备案的粮油仓储单位对所提交申请材料的真实、合法、有效性负责。</w:t>
      </w:r>
    </w:p>
    <w:p w14:paraId="251C6E6F" w14:textId="77777777" w:rsidR="00060F2F" w:rsidRDefault="00060F2F" w:rsidP="004E1E02">
      <w:pPr>
        <w:spacing w:line="560" w:lineRule="exact"/>
        <w:ind w:firstLineChars="200" w:firstLine="640"/>
        <w:rPr>
          <w:rFonts w:ascii="仿宋_GB2312" w:eastAsia="仿宋_GB2312" w:hAnsi="宋体" w:cs="宋体"/>
          <w:kern w:val="0"/>
          <w:sz w:val="32"/>
          <w:szCs w:val="32"/>
        </w:rPr>
      </w:pPr>
      <w:r w:rsidRPr="00FE0D2B">
        <w:rPr>
          <w:rFonts w:ascii="黑体" w:eastAsia="黑体" w:hAnsi="黑体" w:cs="宋体" w:hint="eastAsia"/>
          <w:kern w:val="0"/>
          <w:sz w:val="32"/>
          <w:szCs w:val="32"/>
        </w:rPr>
        <w:t>第</w:t>
      </w:r>
      <w:r w:rsidR="00FE0D2B" w:rsidRPr="00FE0D2B">
        <w:rPr>
          <w:rFonts w:ascii="黑体" w:eastAsia="黑体" w:hAnsi="黑体" w:cs="宋体" w:hint="eastAsia"/>
          <w:kern w:val="0"/>
          <w:sz w:val="32"/>
          <w:szCs w:val="32"/>
        </w:rPr>
        <w:t>十</w:t>
      </w:r>
      <w:r w:rsidR="00C1454B">
        <w:rPr>
          <w:rFonts w:ascii="黑体" w:eastAsia="黑体" w:hAnsi="黑体" w:cs="宋体" w:hint="eastAsia"/>
          <w:kern w:val="0"/>
          <w:sz w:val="32"/>
          <w:szCs w:val="32"/>
        </w:rPr>
        <w:t>七</w:t>
      </w:r>
      <w:r w:rsidRPr="00FE0D2B">
        <w:rPr>
          <w:rFonts w:ascii="黑体" w:eastAsia="黑体" w:hAnsi="黑体" w:cs="宋体" w:hint="eastAsia"/>
          <w:kern w:val="0"/>
          <w:sz w:val="32"/>
          <w:szCs w:val="32"/>
        </w:rPr>
        <w:t>条</w:t>
      </w:r>
      <w:r w:rsidRPr="00561CD8">
        <w:rPr>
          <w:rFonts w:ascii="仿宋_GB2312" w:eastAsia="仿宋_GB2312" w:hAnsi="宋体" w:cs="宋体" w:hint="eastAsia"/>
          <w:kern w:val="0"/>
          <w:sz w:val="32"/>
          <w:szCs w:val="32"/>
        </w:rPr>
        <w:t xml:space="preserve"> </w:t>
      </w:r>
      <w:r>
        <w:rPr>
          <w:rFonts w:ascii="仿宋_GB2312" w:eastAsia="仿宋_GB2312" w:hAnsi="宋体" w:cs="宋体" w:hint="eastAsia"/>
          <w:kern w:val="0"/>
          <w:sz w:val="32"/>
          <w:szCs w:val="32"/>
        </w:rPr>
        <w:t xml:space="preserve"> </w:t>
      </w:r>
      <w:r w:rsidRPr="00561CD8">
        <w:rPr>
          <w:rFonts w:ascii="仿宋_GB2312" w:eastAsia="仿宋_GB2312" w:hAnsi="宋体" w:cs="宋体" w:hint="eastAsia"/>
          <w:kern w:val="0"/>
          <w:sz w:val="32"/>
          <w:szCs w:val="32"/>
        </w:rPr>
        <w:t>备案使用的各类格式文书可在</w:t>
      </w:r>
      <w:r w:rsidR="007B46B8">
        <w:rPr>
          <w:rFonts w:ascii="仿宋_GB2312" w:eastAsia="仿宋_GB2312" w:hAnsi="宋体" w:cs="宋体" w:hint="eastAsia"/>
          <w:kern w:val="0"/>
          <w:sz w:val="32"/>
          <w:szCs w:val="32"/>
        </w:rPr>
        <w:t>北京</w:t>
      </w:r>
      <w:r w:rsidRPr="00561CD8">
        <w:rPr>
          <w:rFonts w:ascii="仿宋_GB2312" w:eastAsia="仿宋_GB2312" w:hAnsi="宋体" w:cs="宋体" w:hint="eastAsia"/>
          <w:kern w:val="0"/>
          <w:sz w:val="32"/>
          <w:szCs w:val="32"/>
        </w:rPr>
        <w:t>市粮食局网站（www.bjlsj.gov.cn）下载。备案管理部门办理备案不得收取费用。</w:t>
      </w:r>
    </w:p>
    <w:p w14:paraId="4EC55384" w14:textId="773539C1" w:rsidR="00C1454B" w:rsidRDefault="00C1454B" w:rsidP="004E1E02">
      <w:pPr>
        <w:spacing w:line="560" w:lineRule="exact"/>
        <w:ind w:firstLineChars="200" w:firstLine="640"/>
        <w:rPr>
          <w:rFonts w:ascii="仿宋_GB2312" w:eastAsia="仿宋_GB2312" w:hAnsi="宋体" w:cs="宋体"/>
          <w:kern w:val="0"/>
          <w:sz w:val="32"/>
          <w:szCs w:val="32"/>
        </w:rPr>
      </w:pPr>
      <w:r w:rsidRPr="00FE0D2B">
        <w:rPr>
          <w:rFonts w:ascii="黑体" w:eastAsia="黑体" w:hAnsi="黑体" w:cs="宋体" w:hint="eastAsia"/>
          <w:kern w:val="0"/>
          <w:sz w:val="32"/>
          <w:szCs w:val="32"/>
        </w:rPr>
        <w:t>第十</w:t>
      </w:r>
      <w:r w:rsidR="00881F13">
        <w:rPr>
          <w:rFonts w:ascii="黑体" w:eastAsia="黑体" w:hAnsi="黑体" w:cs="宋体" w:hint="eastAsia"/>
          <w:kern w:val="0"/>
          <w:sz w:val="32"/>
          <w:szCs w:val="32"/>
        </w:rPr>
        <w:t>八</w:t>
      </w:r>
      <w:r w:rsidRPr="00FE0D2B">
        <w:rPr>
          <w:rFonts w:ascii="黑体" w:eastAsia="黑体" w:hAnsi="黑体" w:cs="宋体" w:hint="eastAsia"/>
          <w:kern w:val="0"/>
          <w:sz w:val="32"/>
          <w:szCs w:val="32"/>
        </w:rPr>
        <w:t>条</w:t>
      </w:r>
      <w:r>
        <w:rPr>
          <w:rFonts w:ascii="仿宋_GB2312" w:eastAsia="仿宋_GB2312" w:hAnsi="宋体" w:cs="宋体" w:hint="eastAsia"/>
          <w:kern w:val="0"/>
          <w:sz w:val="32"/>
          <w:szCs w:val="32"/>
        </w:rPr>
        <w:t xml:space="preserve">  </w:t>
      </w:r>
      <w:r w:rsidRPr="00465356">
        <w:rPr>
          <w:rFonts w:ascii="仿宋_GB2312" w:eastAsia="仿宋_GB2312" w:hAnsi="宋体" w:cs="宋体" w:hint="eastAsia"/>
          <w:kern w:val="0"/>
          <w:sz w:val="32"/>
          <w:szCs w:val="32"/>
        </w:rPr>
        <w:t>粮油仓储单位违反本办法规定，未及时备案</w:t>
      </w:r>
      <w:r w:rsidRPr="00465356">
        <w:rPr>
          <w:rFonts w:ascii="仿宋_GB2312" w:eastAsia="仿宋_GB2312" w:hAnsi="宋体" w:cs="宋体" w:hint="eastAsia"/>
          <w:kern w:val="0"/>
          <w:sz w:val="32"/>
          <w:szCs w:val="32"/>
        </w:rPr>
        <w:lastRenderedPageBreak/>
        <w:t>的，</w:t>
      </w:r>
      <w:r>
        <w:rPr>
          <w:rFonts w:ascii="仿宋_GB2312" w:eastAsia="仿宋_GB2312" w:hAnsi="宋体" w:cs="宋体" w:hint="eastAsia"/>
          <w:kern w:val="0"/>
          <w:sz w:val="32"/>
          <w:szCs w:val="32"/>
        </w:rPr>
        <w:t>按照</w:t>
      </w:r>
      <w:r w:rsidR="00881F13">
        <w:rPr>
          <w:rFonts w:ascii="仿宋_GB2312" w:eastAsia="仿宋_GB2312" w:hAnsi="宋体" w:cs="宋体" w:hint="eastAsia"/>
          <w:kern w:val="0"/>
          <w:sz w:val="32"/>
          <w:szCs w:val="32"/>
        </w:rPr>
        <w:t>40号令</w:t>
      </w:r>
      <w:r>
        <w:rPr>
          <w:rFonts w:ascii="仿宋_GB2312" w:eastAsia="仿宋_GB2312" w:hAnsi="宋体" w:cs="宋体" w:hint="eastAsia"/>
          <w:kern w:val="0"/>
          <w:sz w:val="32"/>
          <w:szCs w:val="32"/>
        </w:rPr>
        <w:t>相关</w:t>
      </w:r>
      <w:r w:rsidR="00D54CB1">
        <w:rPr>
          <w:rFonts w:ascii="仿宋_GB2312" w:eastAsia="仿宋_GB2312" w:hAnsi="宋体" w:cs="宋体" w:hint="eastAsia"/>
          <w:kern w:val="0"/>
          <w:sz w:val="32"/>
          <w:szCs w:val="32"/>
        </w:rPr>
        <w:t>规定</w:t>
      </w:r>
      <w:r>
        <w:rPr>
          <w:rFonts w:ascii="仿宋_GB2312" w:eastAsia="仿宋_GB2312" w:hAnsi="宋体" w:cs="宋体" w:hint="eastAsia"/>
          <w:kern w:val="0"/>
          <w:sz w:val="32"/>
          <w:szCs w:val="32"/>
        </w:rPr>
        <w:t>，</w:t>
      </w:r>
      <w:r w:rsidRPr="00465356">
        <w:rPr>
          <w:rFonts w:ascii="仿宋_GB2312" w:eastAsia="仿宋_GB2312" w:hAnsi="宋体" w:cs="宋体" w:hint="eastAsia"/>
          <w:kern w:val="0"/>
          <w:sz w:val="32"/>
          <w:szCs w:val="32"/>
        </w:rPr>
        <w:t>予以</w:t>
      </w:r>
      <w:r w:rsidR="00881F13">
        <w:rPr>
          <w:rFonts w:ascii="仿宋_GB2312" w:eastAsia="仿宋_GB2312" w:hAnsi="宋体" w:cs="宋体" w:hint="eastAsia"/>
          <w:kern w:val="0"/>
          <w:sz w:val="32"/>
          <w:szCs w:val="32"/>
        </w:rPr>
        <w:t>处理</w:t>
      </w:r>
      <w:r w:rsidRPr="00465356">
        <w:rPr>
          <w:rFonts w:ascii="仿宋_GB2312" w:eastAsia="仿宋_GB2312" w:hAnsi="宋体" w:cs="宋体" w:hint="eastAsia"/>
          <w:kern w:val="0"/>
          <w:sz w:val="32"/>
          <w:szCs w:val="32"/>
        </w:rPr>
        <w:t>。</w:t>
      </w:r>
    </w:p>
    <w:p w14:paraId="0321DBD4" w14:textId="77777777" w:rsidR="005D6D7A" w:rsidRPr="00A61C46" w:rsidRDefault="005D6D7A" w:rsidP="007B46B8">
      <w:pPr>
        <w:spacing w:line="560" w:lineRule="exact"/>
        <w:ind w:firstLineChars="200" w:firstLine="640"/>
        <w:rPr>
          <w:rFonts w:ascii="仿宋_GB2312" w:eastAsia="仿宋_GB2312" w:hAnsi="宋体" w:cs="宋体"/>
          <w:kern w:val="0"/>
          <w:sz w:val="32"/>
          <w:szCs w:val="32"/>
        </w:rPr>
      </w:pPr>
    </w:p>
    <w:p w14:paraId="44FB0492" w14:textId="77777777" w:rsidR="005D6D7A" w:rsidRPr="00060F2F" w:rsidRDefault="005D6D7A" w:rsidP="004E1E02">
      <w:pPr>
        <w:spacing w:line="560" w:lineRule="exact"/>
        <w:jc w:val="center"/>
        <w:rPr>
          <w:rFonts w:ascii="黑体" w:eastAsia="黑体" w:hAnsi="黑体" w:cs="宋体"/>
          <w:kern w:val="0"/>
          <w:sz w:val="32"/>
          <w:szCs w:val="32"/>
        </w:rPr>
      </w:pPr>
      <w:r w:rsidRPr="00060F2F">
        <w:rPr>
          <w:rFonts w:ascii="黑体" w:eastAsia="黑体" w:hAnsi="黑体" w:cs="宋体" w:hint="eastAsia"/>
          <w:kern w:val="0"/>
          <w:sz w:val="32"/>
          <w:szCs w:val="32"/>
        </w:rPr>
        <w:t>第七章  附则</w:t>
      </w:r>
    </w:p>
    <w:p w14:paraId="6CEB237D" w14:textId="01BF8C66" w:rsidR="00465356" w:rsidRPr="00465356" w:rsidRDefault="00465356" w:rsidP="004E1E02">
      <w:pPr>
        <w:spacing w:line="560" w:lineRule="exact"/>
        <w:ind w:firstLineChars="200" w:firstLine="640"/>
        <w:rPr>
          <w:rFonts w:ascii="仿宋_GB2312" w:eastAsia="仿宋_GB2312" w:hAnsi="宋体" w:cs="宋体"/>
          <w:kern w:val="0"/>
          <w:sz w:val="32"/>
          <w:szCs w:val="32"/>
        </w:rPr>
      </w:pPr>
      <w:r w:rsidRPr="00FE0D2B">
        <w:rPr>
          <w:rFonts w:ascii="黑体" w:eastAsia="黑体" w:hAnsi="黑体" w:cs="宋体" w:hint="eastAsia"/>
          <w:kern w:val="0"/>
          <w:sz w:val="32"/>
          <w:szCs w:val="32"/>
        </w:rPr>
        <w:t>第</w:t>
      </w:r>
      <w:r w:rsidR="00283DD3">
        <w:rPr>
          <w:rFonts w:ascii="黑体" w:eastAsia="黑体" w:hAnsi="黑体" w:cs="宋体" w:hint="eastAsia"/>
          <w:kern w:val="0"/>
          <w:sz w:val="32"/>
          <w:szCs w:val="32"/>
        </w:rPr>
        <w:t>十九</w:t>
      </w:r>
      <w:r w:rsidRPr="00FE0D2B">
        <w:rPr>
          <w:rFonts w:ascii="黑体" w:eastAsia="黑体" w:hAnsi="黑体" w:cs="宋体" w:hint="eastAsia"/>
          <w:kern w:val="0"/>
          <w:sz w:val="32"/>
          <w:szCs w:val="32"/>
        </w:rPr>
        <w:t>条</w:t>
      </w:r>
      <w:r>
        <w:rPr>
          <w:rFonts w:ascii="仿宋_GB2312" w:eastAsia="仿宋_GB2312" w:hAnsi="宋体" w:cs="宋体" w:hint="eastAsia"/>
          <w:kern w:val="0"/>
          <w:sz w:val="32"/>
          <w:szCs w:val="32"/>
        </w:rPr>
        <w:t xml:space="preserve">  </w:t>
      </w:r>
      <w:r w:rsidRPr="00465356">
        <w:rPr>
          <w:rFonts w:ascii="仿宋_GB2312" w:eastAsia="仿宋_GB2312" w:hAnsi="宋体" w:cs="宋体" w:hint="eastAsia"/>
          <w:kern w:val="0"/>
          <w:sz w:val="32"/>
          <w:szCs w:val="32"/>
        </w:rPr>
        <w:t>本办法自</w:t>
      </w:r>
      <w:r w:rsidR="00560B81">
        <w:rPr>
          <w:rFonts w:ascii="仿宋_GB2312" w:eastAsia="仿宋_GB2312" w:hAnsi="宋体" w:cs="宋体" w:hint="eastAsia"/>
          <w:kern w:val="0"/>
          <w:sz w:val="32"/>
          <w:szCs w:val="32"/>
        </w:rPr>
        <w:t>2017</w:t>
      </w:r>
      <w:r w:rsidR="007609CF">
        <w:rPr>
          <w:rFonts w:ascii="仿宋_GB2312" w:eastAsia="仿宋_GB2312" w:hAnsi="宋体" w:cs="宋体" w:hint="eastAsia"/>
          <w:kern w:val="0"/>
          <w:sz w:val="32"/>
          <w:szCs w:val="32"/>
        </w:rPr>
        <w:t>年</w:t>
      </w:r>
      <w:r w:rsidR="00560B81">
        <w:rPr>
          <w:rFonts w:ascii="仿宋_GB2312" w:eastAsia="仿宋_GB2312" w:hAnsi="宋体" w:cs="宋体" w:hint="eastAsia"/>
          <w:kern w:val="0"/>
          <w:sz w:val="32"/>
          <w:szCs w:val="32"/>
        </w:rPr>
        <w:t>1</w:t>
      </w:r>
      <w:r w:rsidR="007609CF">
        <w:rPr>
          <w:rFonts w:ascii="仿宋_GB2312" w:eastAsia="仿宋_GB2312" w:hAnsi="宋体" w:cs="宋体" w:hint="eastAsia"/>
          <w:kern w:val="0"/>
          <w:sz w:val="32"/>
          <w:szCs w:val="32"/>
        </w:rPr>
        <w:t>月</w:t>
      </w:r>
      <w:r w:rsidR="00560B81">
        <w:rPr>
          <w:rFonts w:ascii="仿宋_GB2312" w:eastAsia="仿宋_GB2312" w:hAnsi="宋体" w:cs="宋体" w:hint="eastAsia"/>
          <w:kern w:val="0"/>
          <w:sz w:val="32"/>
          <w:szCs w:val="32"/>
        </w:rPr>
        <w:t>1</w:t>
      </w:r>
      <w:r w:rsidR="007609CF">
        <w:rPr>
          <w:rFonts w:ascii="仿宋_GB2312" w:eastAsia="仿宋_GB2312" w:hAnsi="宋体" w:cs="宋体" w:hint="eastAsia"/>
          <w:kern w:val="0"/>
          <w:sz w:val="32"/>
          <w:szCs w:val="32"/>
        </w:rPr>
        <w:t>日</w:t>
      </w:r>
      <w:r w:rsidRPr="00465356">
        <w:rPr>
          <w:rFonts w:ascii="仿宋_GB2312" w:eastAsia="仿宋_GB2312" w:hAnsi="宋体" w:cs="宋体" w:hint="eastAsia"/>
          <w:kern w:val="0"/>
          <w:sz w:val="32"/>
          <w:szCs w:val="32"/>
        </w:rPr>
        <w:t>起施行。</w:t>
      </w:r>
    </w:p>
    <w:p w14:paraId="13BD6A13" w14:textId="52F86D6A" w:rsidR="00465356" w:rsidRDefault="00283DD3" w:rsidP="004E1E02">
      <w:pPr>
        <w:spacing w:line="560" w:lineRule="exact"/>
        <w:ind w:firstLineChars="200" w:firstLine="640"/>
        <w:rPr>
          <w:rFonts w:ascii="仿宋_GB2312" w:eastAsia="仿宋_GB2312" w:hAnsi="宋体" w:cs="宋体" w:hint="eastAsia"/>
          <w:kern w:val="0"/>
          <w:sz w:val="32"/>
          <w:szCs w:val="32"/>
        </w:rPr>
      </w:pPr>
      <w:r>
        <w:rPr>
          <w:rFonts w:ascii="黑体" w:eastAsia="黑体" w:hAnsi="黑体" w:cs="宋体" w:hint="eastAsia"/>
          <w:kern w:val="0"/>
          <w:sz w:val="32"/>
          <w:szCs w:val="32"/>
        </w:rPr>
        <w:t>第二十</w:t>
      </w:r>
      <w:r w:rsidR="00465356" w:rsidRPr="00FE0D2B">
        <w:rPr>
          <w:rFonts w:ascii="黑体" w:eastAsia="黑体" w:hAnsi="黑体" w:cs="宋体" w:hint="eastAsia"/>
          <w:kern w:val="0"/>
          <w:sz w:val="32"/>
          <w:szCs w:val="32"/>
        </w:rPr>
        <w:t>条</w:t>
      </w:r>
      <w:r w:rsidR="00465356" w:rsidRPr="00465356">
        <w:rPr>
          <w:rFonts w:ascii="仿宋_GB2312" w:eastAsia="仿宋_GB2312" w:hAnsi="宋体" w:cs="宋体" w:hint="eastAsia"/>
          <w:kern w:val="0"/>
          <w:sz w:val="32"/>
          <w:szCs w:val="32"/>
        </w:rPr>
        <w:t xml:space="preserve"> 本办法所称粮油仓储单位，是指仓容规模</w:t>
      </w:r>
      <w:r w:rsidR="00465356">
        <w:rPr>
          <w:rFonts w:ascii="仿宋_GB2312" w:eastAsia="仿宋_GB2312" w:hAnsi="宋体" w:cs="宋体" w:hint="eastAsia"/>
          <w:kern w:val="0"/>
          <w:sz w:val="32"/>
          <w:szCs w:val="32"/>
        </w:rPr>
        <w:t xml:space="preserve"> 500</w:t>
      </w:r>
      <w:r w:rsidR="00465356" w:rsidRPr="00465356">
        <w:rPr>
          <w:rFonts w:ascii="仿宋_GB2312" w:eastAsia="仿宋_GB2312" w:hAnsi="宋体" w:cs="宋体" w:hint="eastAsia"/>
          <w:kern w:val="0"/>
          <w:sz w:val="32"/>
          <w:szCs w:val="32"/>
        </w:rPr>
        <w:t>吨以上或者罐容规模 100 吨以上，专门从事粮油仓储活动，或者在粮油收购、销售、运输、加工、进出口等经营活动过程中从事粮油仓储活动的法人和其他组织。</w:t>
      </w:r>
    </w:p>
    <w:p w14:paraId="1320C91B" w14:textId="77777777" w:rsidR="0071379E" w:rsidRDefault="0071379E" w:rsidP="0071379E">
      <w:pPr>
        <w:spacing w:line="560" w:lineRule="exact"/>
        <w:rPr>
          <w:rFonts w:ascii="仿宋_GB2312" w:eastAsia="仿宋_GB2312" w:hAnsi="宋体" w:cs="宋体" w:hint="eastAsia"/>
          <w:kern w:val="0"/>
          <w:sz w:val="32"/>
          <w:szCs w:val="32"/>
        </w:rPr>
      </w:pPr>
    </w:p>
    <w:p w14:paraId="6BCFC34F" w14:textId="77777777" w:rsidR="0071379E" w:rsidRDefault="0071379E" w:rsidP="0071379E">
      <w:pPr>
        <w:spacing w:line="560" w:lineRule="exact"/>
        <w:rPr>
          <w:rFonts w:ascii="仿宋_GB2312" w:eastAsia="仿宋_GB2312" w:hAnsi="宋体" w:cs="宋体" w:hint="eastAsia"/>
          <w:kern w:val="0"/>
          <w:sz w:val="32"/>
          <w:szCs w:val="32"/>
        </w:rPr>
      </w:pPr>
    </w:p>
    <w:p w14:paraId="1C8497E0" w14:textId="1D10F4D2" w:rsidR="0071379E" w:rsidRPr="0071379E" w:rsidRDefault="0071379E" w:rsidP="0071379E">
      <w:pPr>
        <w:spacing w:line="560" w:lineRule="exact"/>
        <w:rPr>
          <w:rFonts w:ascii="仿宋_GB2312" w:eastAsia="仿宋_GB2312" w:hAnsi="宋体" w:cs="宋体"/>
          <w:kern w:val="0"/>
          <w:sz w:val="32"/>
          <w:szCs w:val="32"/>
        </w:rPr>
      </w:pPr>
      <w:r>
        <w:rPr>
          <w:rFonts w:ascii="仿宋_GB2312" w:eastAsia="仿宋_GB2312" w:hAnsi="宋体" w:cs="宋体" w:hint="eastAsia"/>
          <w:kern w:val="0"/>
          <w:sz w:val="32"/>
          <w:szCs w:val="32"/>
        </w:rPr>
        <w:t>附件：</w:t>
      </w:r>
      <w:r w:rsidRPr="00561CD8">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粮油仓储物流设施</w:t>
      </w:r>
      <w:r w:rsidRPr="00561CD8">
        <w:rPr>
          <w:rFonts w:ascii="仿宋_GB2312" w:eastAsia="仿宋_GB2312" w:hAnsi="宋体" w:cs="宋体" w:hint="eastAsia"/>
          <w:kern w:val="0"/>
          <w:sz w:val="32"/>
          <w:szCs w:val="32"/>
        </w:rPr>
        <w:t>备案申请表》</w:t>
      </w:r>
      <w:bookmarkStart w:id="0" w:name="_GoBack"/>
      <w:bookmarkEnd w:id="0"/>
    </w:p>
    <w:sectPr w:rsidR="0071379E" w:rsidRPr="0071379E">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41CD37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1B5851" w14:textId="77777777" w:rsidR="00631719" w:rsidRDefault="00631719" w:rsidP="00C34360">
      <w:r>
        <w:separator/>
      </w:r>
    </w:p>
  </w:endnote>
  <w:endnote w:type="continuationSeparator" w:id="0">
    <w:p w14:paraId="40739481" w14:textId="77777777" w:rsidR="00631719" w:rsidRDefault="00631719" w:rsidP="00C34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ˎ̥">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95C6D1" w14:textId="77777777" w:rsidR="00631719" w:rsidRDefault="00631719" w:rsidP="00C34360">
      <w:r>
        <w:separator/>
      </w:r>
    </w:p>
  </w:footnote>
  <w:footnote w:type="continuationSeparator" w:id="0">
    <w:p w14:paraId="517B871C" w14:textId="77777777" w:rsidR="00631719" w:rsidRDefault="00631719" w:rsidP="00C34360">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an Huang">
    <w15:presenceInfo w15:providerId="None" w15:userId="Ian Huang"/>
  </w15:person>
  <w15:person w15:author="猫妈妈">
    <w15:presenceInfo w15:providerId="None" w15:userId="猫妈妈"/>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0571"/>
    <w:rsid w:val="000057EF"/>
    <w:rsid w:val="00016328"/>
    <w:rsid w:val="00060F2F"/>
    <w:rsid w:val="000740C4"/>
    <w:rsid w:val="00092DB8"/>
    <w:rsid w:val="000B6F34"/>
    <w:rsid w:val="000C67FE"/>
    <w:rsid w:val="000D0862"/>
    <w:rsid w:val="001A0D0B"/>
    <w:rsid w:val="001F04C2"/>
    <w:rsid w:val="002021E5"/>
    <w:rsid w:val="00225420"/>
    <w:rsid w:val="00283DD3"/>
    <w:rsid w:val="0028701D"/>
    <w:rsid w:val="002C7898"/>
    <w:rsid w:val="002F42B5"/>
    <w:rsid w:val="00336411"/>
    <w:rsid w:val="0039136E"/>
    <w:rsid w:val="003F4784"/>
    <w:rsid w:val="004473F9"/>
    <w:rsid w:val="00465356"/>
    <w:rsid w:val="004A43BF"/>
    <w:rsid w:val="004B6312"/>
    <w:rsid w:val="004E1E02"/>
    <w:rsid w:val="0056067D"/>
    <w:rsid w:val="00560B81"/>
    <w:rsid w:val="005D6D7A"/>
    <w:rsid w:val="00606267"/>
    <w:rsid w:val="00631719"/>
    <w:rsid w:val="00643971"/>
    <w:rsid w:val="0067484E"/>
    <w:rsid w:val="0071379E"/>
    <w:rsid w:val="007609CF"/>
    <w:rsid w:val="00772741"/>
    <w:rsid w:val="007A7605"/>
    <w:rsid w:val="007B46B8"/>
    <w:rsid w:val="007C1FAC"/>
    <w:rsid w:val="007C65AA"/>
    <w:rsid w:val="007D7E9F"/>
    <w:rsid w:val="00880979"/>
    <w:rsid w:val="00881F13"/>
    <w:rsid w:val="008B1360"/>
    <w:rsid w:val="00900312"/>
    <w:rsid w:val="00933E53"/>
    <w:rsid w:val="00947903"/>
    <w:rsid w:val="009768B4"/>
    <w:rsid w:val="009D5B13"/>
    <w:rsid w:val="00A11B2F"/>
    <w:rsid w:val="00A61C46"/>
    <w:rsid w:val="00A650DE"/>
    <w:rsid w:val="00A929E8"/>
    <w:rsid w:val="00AB3958"/>
    <w:rsid w:val="00B21236"/>
    <w:rsid w:val="00BA218C"/>
    <w:rsid w:val="00BE5E0E"/>
    <w:rsid w:val="00C13A81"/>
    <w:rsid w:val="00C1454B"/>
    <w:rsid w:val="00C34360"/>
    <w:rsid w:val="00CA55B7"/>
    <w:rsid w:val="00CC4B07"/>
    <w:rsid w:val="00CD0571"/>
    <w:rsid w:val="00D54CB1"/>
    <w:rsid w:val="00D62546"/>
    <w:rsid w:val="00DD3522"/>
    <w:rsid w:val="00EB3E04"/>
    <w:rsid w:val="00F37D45"/>
    <w:rsid w:val="00FA0538"/>
    <w:rsid w:val="00FE0D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722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650DE"/>
    <w:rPr>
      <w:sz w:val="18"/>
      <w:szCs w:val="18"/>
    </w:rPr>
  </w:style>
  <w:style w:type="character" w:customStyle="1" w:styleId="Char">
    <w:name w:val="批注框文本 Char"/>
    <w:basedOn w:val="a0"/>
    <w:link w:val="a3"/>
    <w:uiPriority w:val="99"/>
    <w:semiHidden/>
    <w:rsid w:val="00A650DE"/>
    <w:rPr>
      <w:sz w:val="18"/>
      <w:szCs w:val="18"/>
    </w:rPr>
  </w:style>
  <w:style w:type="paragraph" w:styleId="a4">
    <w:name w:val="header"/>
    <w:basedOn w:val="a"/>
    <w:link w:val="Char0"/>
    <w:uiPriority w:val="99"/>
    <w:unhideWhenUsed/>
    <w:rsid w:val="00C3436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C34360"/>
    <w:rPr>
      <w:sz w:val="18"/>
      <w:szCs w:val="18"/>
    </w:rPr>
  </w:style>
  <w:style w:type="paragraph" w:styleId="a5">
    <w:name w:val="footer"/>
    <w:basedOn w:val="a"/>
    <w:link w:val="Char1"/>
    <w:uiPriority w:val="99"/>
    <w:unhideWhenUsed/>
    <w:rsid w:val="00C34360"/>
    <w:pPr>
      <w:tabs>
        <w:tab w:val="center" w:pos="4153"/>
        <w:tab w:val="right" w:pos="8306"/>
      </w:tabs>
      <w:snapToGrid w:val="0"/>
      <w:jc w:val="left"/>
    </w:pPr>
    <w:rPr>
      <w:sz w:val="18"/>
      <w:szCs w:val="18"/>
    </w:rPr>
  </w:style>
  <w:style w:type="character" w:customStyle="1" w:styleId="Char1">
    <w:name w:val="页脚 Char"/>
    <w:basedOn w:val="a0"/>
    <w:link w:val="a5"/>
    <w:uiPriority w:val="99"/>
    <w:rsid w:val="00C34360"/>
    <w:rPr>
      <w:sz w:val="18"/>
      <w:szCs w:val="18"/>
    </w:rPr>
  </w:style>
  <w:style w:type="character" w:styleId="a6">
    <w:name w:val="annotation reference"/>
    <w:basedOn w:val="a0"/>
    <w:uiPriority w:val="99"/>
    <w:semiHidden/>
    <w:unhideWhenUsed/>
    <w:rsid w:val="00C13A81"/>
    <w:rPr>
      <w:sz w:val="21"/>
      <w:szCs w:val="21"/>
    </w:rPr>
  </w:style>
  <w:style w:type="paragraph" w:styleId="a7">
    <w:name w:val="annotation text"/>
    <w:basedOn w:val="a"/>
    <w:link w:val="Char2"/>
    <w:uiPriority w:val="99"/>
    <w:semiHidden/>
    <w:unhideWhenUsed/>
    <w:rsid w:val="00C13A81"/>
    <w:pPr>
      <w:jc w:val="left"/>
    </w:pPr>
  </w:style>
  <w:style w:type="character" w:customStyle="1" w:styleId="Char2">
    <w:name w:val="批注文字 Char"/>
    <w:basedOn w:val="a0"/>
    <w:link w:val="a7"/>
    <w:uiPriority w:val="99"/>
    <w:semiHidden/>
    <w:rsid w:val="00C13A81"/>
  </w:style>
  <w:style w:type="paragraph" w:styleId="a8">
    <w:name w:val="annotation subject"/>
    <w:basedOn w:val="a7"/>
    <w:next w:val="a7"/>
    <w:link w:val="Char3"/>
    <w:uiPriority w:val="99"/>
    <w:semiHidden/>
    <w:unhideWhenUsed/>
    <w:rsid w:val="00C13A81"/>
    <w:rPr>
      <w:b/>
      <w:bCs/>
    </w:rPr>
  </w:style>
  <w:style w:type="character" w:customStyle="1" w:styleId="Char3">
    <w:name w:val="批注主题 Char"/>
    <w:basedOn w:val="Char2"/>
    <w:link w:val="a8"/>
    <w:uiPriority w:val="99"/>
    <w:semiHidden/>
    <w:rsid w:val="00C13A8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650DE"/>
    <w:rPr>
      <w:sz w:val="18"/>
      <w:szCs w:val="18"/>
    </w:rPr>
  </w:style>
  <w:style w:type="character" w:customStyle="1" w:styleId="Char">
    <w:name w:val="批注框文本 Char"/>
    <w:basedOn w:val="a0"/>
    <w:link w:val="a3"/>
    <w:uiPriority w:val="99"/>
    <w:semiHidden/>
    <w:rsid w:val="00A650DE"/>
    <w:rPr>
      <w:sz w:val="18"/>
      <w:szCs w:val="18"/>
    </w:rPr>
  </w:style>
  <w:style w:type="paragraph" w:styleId="a4">
    <w:name w:val="header"/>
    <w:basedOn w:val="a"/>
    <w:link w:val="Char0"/>
    <w:uiPriority w:val="99"/>
    <w:unhideWhenUsed/>
    <w:rsid w:val="00C3436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C34360"/>
    <w:rPr>
      <w:sz w:val="18"/>
      <w:szCs w:val="18"/>
    </w:rPr>
  </w:style>
  <w:style w:type="paragraph" w:styleId="a5">
    <w:name w:val="footer"/>
    <w:basedOn w:val="a"/>
    <w:link w:val="Char1"/>
    <w:uiPriority w:val="99"/>
    <w:unhideWhenUsed/>
    <w:rsid w:val="00C34360"/>
    <w:pPr>
      <w:tabs>
        <w:tab w:val="center" w:pos="4153"/>
        <w:tab w:val="right" w:pos="8306"/>
      </w:tabs>
      <w:snapToGrid w:val="0"/>
      <w:jc w:val="left"/>
    </w:pPr>
    <w:rPr>
      <w:sz w:val="18"/>
      <w:szCs w:val="18"/>
    </w:rPr>
  </w:style>
  <w:style w:type="character" w:customStyle="1" w:styleId="Char1">
    <w:name w:val="页脚 Char"/>
    <w:basedOn w:val="a0"/>
    <w:link w:val="a5"/>
    <w:uiPriority w:val="99"/>
    <w:rsid w:val="00C34360"/>
    <w:rPr>
      <w:sz w:val="18"/>
      <w:szCs w:val="18"/>
    </w:rPr>
  </w:style>
  <w:style w:type="character" w:styleId="a6">
    <w:name w:val="annotation reference"/>
    <w:basedOn w:val="a0"/>
    <w:uiPriority w:val="99"/>
    <w:semiHidden/>
    <w:unhideWhenUsed/>
    <w:rsid w:val="00C13A81"/>
    <w:rPr>
      <w:sz w:val="21"/>
      <w:szCs w:val="21"/>
    </w:rPr>
  </w:style>
  <w:style w:type="paragraph" w:styleId="a7">
    <w:name w:val="annotation text"/>
    <w:basedOn w:val="a"/>
    <w:link w:val="Char2"/>
    <w:uiPriority w:val="99"/>
    <w:semiHidden/>
    <w:unhideWhenUsed/>
    <w:rsid w:val="00C13A81"/>
    <w:pPr>
      <w:jc w:val="left"/>
    </w:pPr>
  </w:style>
  <w:style w:type="character" w:customStyle="1" w:styleId="Char2">
    <w:name w:val="批注文字 Char"/>
    <w:basedOn w:val="a0"/>
    <w:link w:val="a7"/>
    <w:uiPriority w:val="99"/>
    <w:semiHidden/>
    <w:rsid w:val="00C13A81"/>
  </w:style>
  <w:style w:type="paragraph" w:styleId="a8">
    <w:name w:val="annotation subject"/>
    <w:basedOn w:val="a7"/>
    <w:next w:val="a7"/>
    <w:link w:val="Char3"/>
    <w:uiPriority w:val="99"/>
    <w:semiHidden/>
    <w:unhideWhenUsed/>
    <w:rsid w:val="00C13A81"/>
    <w:rPr>
      <w:b/>
      <w:bCs/>
    </w:rPr>
  </w:style>
  <w:style w:type="character" w:customStyle="1" w:styleId="Char3">
    <w:name w:val="批注主题 Char"/>
    <w:basedOn w:val="Char2"/>
    <w:link w:val="a8"/>
    <w:uiPriority w:val="99"/>
    <w:semiHidden/>
    <w:rsid w:val="00C13A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B44A4BB-A79B-4892-A673-EE7DD05A0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5</Pages>
  <Words>316</Words>
  <Characters>1804</Characters>
  <Application>Microsoft Office Word</Application>
  <DocSecurity>0</DocSecurity>
  <Lines>15</Lines>
  <Paragraphs>4</Paragraphs>
  <ScaleCrop>false</ScaleCrop>
  <Company>Lenovo</Company>
  <LinksUpToDate>false</LinksUpToDate>
  <CharactersWithSpaces>2116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周欣晴</dc:creator>
  <cp:lastModifiedBy>周欣晴</cp:lastModifiedBy>
  <cp:revision>12</cp:revision>
  <cp:lastPrinted>2016-11-22T06:51:00Z</cp:lastPrinted>
  <dcterms:created xsi:type="dcterms:W3CDTF">2016-11-14T01:30:00Z</dcterms:created>
  <dcterms:modified xsi:type="dcterms:W3CDTF">2016-11-25T01:22:00Z</dcterms:modified>
</cp:coreProperties>
</file>