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40D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76" w:lineRule="auto"/>
        <w:jc w:val="left"/>
        <w:textAlignment w:val="auto"/>
        <w:rPr>
          <w:rFonts w:hint="default" w:ascii="黑体" w:hAnsi="黑体" w:eastAsia="黑体" w:cs="黑体"/>
          <w:b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附件4</w:t>
      </w:r>
    </w:p>
    <w:p w14:paraId="74A6A4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spacing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北京市人工智能应用服务商</w:t>
      </w: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val="en-US" w:eastAsia="zh-CN"/>
        </w:rPr>
        <w:t>推荐表</w:t>
      </w:r>
    </w:p>
    <w:p w14:paraId="7DE71D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</w:pPr>
    </w:p>
    <w:p w14:paraId="079C91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eastAsia="zh-CN"/>
        </w:rPr>
        <w:t>单位（盖章）：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0D66E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0BF0E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07E28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6A3A3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2F0A6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352A7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0DF1D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 w14:paraId="48A62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27EE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4E12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38750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70F4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30C27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4DBB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130CC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5F15B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7B82C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4CC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FC48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41C6B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8224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E0E5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B05B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1198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AA1A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C0D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F7EB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6573B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7A3D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9035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C80B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561B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58E6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61CC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AAED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10EE6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958A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D709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BC68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52D3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516C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7671A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B8D6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2BBE1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924B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86D8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136B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F5EC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18C2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2663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51CC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78FBC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1F7B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2728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6E5B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E89D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8D61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1DB4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D42D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153F4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2485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8817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0390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9A0D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7A01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75753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234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22A09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C9B3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412D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A180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E14F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98EC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5A97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801F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41D0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6F5B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7E89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24AD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7750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A175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4D6AD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8D98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173B8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8CDF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B09E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CC07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A02B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FC11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62E9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DD7E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2C0FC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88FF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8BF9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D05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74F7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CE0F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  <w:tr w14:paraId="32DE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C6E3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90" w:firstLine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7674B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286F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15BE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6EC5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09B6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179A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firstLine="90" w:firstLineChars="5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</w:tr>
    </w:tbl>
    <w:p w14:paraId="0D06F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ind w:firstLine="0" w:firstLineChars="0"/>
        <w:jc w:val="both"/>
        <w:textAlignment w:val="auto"/>
      </w:pP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本表（盖章版扫描件+可编辑版）随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服务商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申请材料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报送。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C8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2026-09-18T02:29:19Z</dcterms:created>
  <dc:creator>quwei</dc:creator>
  <cp:lastModifiedBy>Vivian</cp:lastModifiedBy>
  <dcterms:modified xsi:type="dcterms:W3CDTF">2026-09-18T02:29:39Z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7DC0F4B5B1784B4DB0D4FA74A4A9EB32_12</vt:lpwstr>
  </property>
</Properties>
</file>