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3BC4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276" w:lineRule="auto"/>
        <w:jc w:val="left"/>
        <w:textAlignment w:val="auto"/>
        <w:rPr>
          <w:rFonts w:hint="default" w:ascii="黑体" w:hAnsi="黑体" w:eastAsia="黑体" w:cs="黑体"/>
          <w:b w:val="0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附件1</w:t>
      </w:r>
    </w:p>
    <w:p w14:paraId="6DD5441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default" w:ascii="Times New Roman" w:hAnsi="Times New Roman" w:eastAsia="黑体" w:cs="Times New Roman"/>
          <w:color w:val="000000"/>
          <w:spacing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eastAsia="en-US"/>
        </w:rPr>
        <w:t>北京市人工智能应用服务商</w:t>
      </w:r>
      <w:r>
        <w:rPr>
          <w:rFonts w:hint="eastAsia" w:ascii="方正小标宋简体" w:hAnsi="方正小标宋简体" w:eastAsia="方正小标宋简体" w:cs="方正小标宋简体"/>
          <w:b w:val="0"/>
          <w:color w:val="000000"/>
          <w:spacing w:val="0"/>
          <w:kern w:val="0"/>
          <w:sz w:val="44"/>
          <w:szCs w:val="32"/>
          <w:lang w:val="en-US" w:eastAsia="zh-CN"/>
        </w:rPr>
        <w:t>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140"/>
        <w:gridCol w:w="720"/>
        <w:gridCol w:w="1656"/>
        <w:gridCol w:w="54"/>
        <w:gridCol w:w="1105"/>
        <w:gridCol w:w="680"/>
        <w:gridCol w:w="494"/>
        <w:gridCol w:w="1293"/>
      </w:tblGrid>
      <w:tr w14:paraId="3A9DF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13F85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黑体" w:cs="Times New Roman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填报日期：          </w:t>
            </w:r>
          </w:p>
        </w:tc>
      </w:tr>
      <w:tr w14:paraId="5BAB2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single" w:color="auto" w:sz="4" w:space="0"/>
            </w:tcBorders>
            <w:shd w:val="clear" w:color="auto" w:fill="CFCECE"/>
            <w:noWrap w:val="0"/>
            <w:vAlign w:val="center"/>
          </w:tcPr>
          <w:p w14:paraId="7069E7B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一、基本信息</w:t>
            </w:r>
          </w:p>
        </w:tc>
      </w:tr>
      <w:tr w14:paraId="30367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7FC92C0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服务商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eastAsia="en-US"/>
              </w:rPr>
              <w:t>名称</w:t>
            </w:r>
          </w:p>
          <w:p w14:paraId="6AD6291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75BB885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提供营业执照/事业单位法人证书/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lang w:eastAsia="en-US" w:bidi="ar"/>
              </w:rPr>
              <w:t>社会团体法人登记证书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2333" w:type="dxa"/>
            <w:gridSpan w:val="4"/>
            <w:noWrap w:val="0"/>
            <w:vAlign w:val="center"/>
          </w:tcPr>
          <w:p w14:paraId="680D44B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统一社会信用代码</w:t>
            </w:r>
          </w:p>
        </w:tc>
        <w:tc>
          <w:tcPr>
            <w:tcW w:w="1293" w:type="dxa"/>
            <w:noWrap w:val="0"/>
            <w:vAlign w:val="center"/>
          </w:tcPr>
          <w:p w14:paraId="558DBF6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 w:bidi="ar"/>
              </w:rPr>
            </w:pPr>
          </w:p>
        </w:tc>
      </w:tr>
      <w:tr w14:paraId="06B97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377" w:type="dxa"/>
            <w:noWrap w:val="0"/>
            <w:vAlign w:val="center"/>
          </w:tcPr>
          <w:p w14:paraId="34A2A15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地    址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7AEBF98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2333" w:type="dxa"/>
            <w:gridSpan w:val="4"/>
            <w:noWrap w:val="0"/>
            <w:vAlign w:val="center"/>
          </w:tcPr>
          <w:p w14:paraId="4398249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注册资本（万元）</w:t>
            </w:r>
          </w:p>
        </w:tc>
        <w:tc>
          <w:tcPr>
            <w:tcW w:w="1293" w:type="dxa"/>
            <w:noWrap w:val="0"/>
            <w:vAlign w:val="center"/>
          </w:tcPr>
          <w:p w14:paraId="6B125F2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 w:bidi="ar"/>
              </w:rPr>
            </w:pPr>
          </w:p>
        </w:tc>
      </w:tr>
      <w:tr w14:paraId="1C1DE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restart"/>
            <w:noWrap w:val="0"/>
            <w:vAlign w:val="center"/>
          </w:tcPr>
          <w:p w14:paraId="3DA79EB8">
            <w:pPr>
              <w:keepNext w:val="0"/>
              <w:keepLines w:val="0"/>
              <w:widowControl/>
              <w:suppressLineNumbers w:val="0"/>
              <w:snapToGrid w:val="0"/>
              <w:spacing w:beforeLines="0" w:after="200" w:afterLines="0"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eastAsia="en-US"/>
              </w:rPr>
              <w:t>性质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6FE940D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□国有企业 □国有控股企业 □私营企业</w:t>
            </w:r>
          </w:p>
          <w:p w14:paraId="5C02357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□外资企业 □合资企业</w:t>
            </w:r>
          </w:p>
          <w:p w14:paraId="5ECE1F3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□事业单位 □社会团体 □高等院校 □科研机构</w:t>
            </w:r>
          </w:p>
          <w:p w14:paraId="54E4F93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□其他（请注明）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64A69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217B2B81">
            <w:pPr>
              <w:keepNext w:val="0"/>
              <w:keepLines w:val="0"/>
              <w:widowControl/>
              <w:suppressLineNumbers w:val="0"/>
              <w:snapToGrid w:val="0"/>
              <w:spacing w:beforeLines="0" w:after="200" w:afterLines="0"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7B62471A">
            <w:pPr>
              <w:keepNext w:val="0"/>
              <w:keepLines w:val="0"/>
              <w:widowControl/>
              <w:suppressLineNumbers w:val="0"/>
              <w:snapToGrid w:val="0"/>
              <w:spacing w:beforeLines="0" w:after="200" w:afterLines="0" w:line="24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是否为中央企业或其下属公司：</w:t>
            </w:r>
          </w:p>
          <w:p w14:paraId="6F1D95D0">
            <w:pPr>
              <w:keepNext w:val="0"/>
              <w:keepLines w:val="0"/>
              <w:widowControl/>
              <w:suppressLineNumbers w:val="0"/>
              <w:snapToGrid w:val="0"/>
              <w:spacing w:beforeLines="0" w:after="200" w:afterLines="0" w:line="24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highlight w:val="none"/>
                <w:lang w:eastAsia="en-US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/>
              </w:rPr>
              <w:t>所属中央企业名称：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2158B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4EE687C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eastAsia="en-US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eastAsia="en-US"/>
              </w:rPr>
              <w:t>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eastAsia="en-US"/>
              </w:rPr>
              <w:t>人</w:t>
            </w:r>
          </w:p>
        </w:tc>
        <w:tc>
          <w:tcPr>
            <w:tcW w:w="1140" w:type="dxa"/>
            <w:noWrap w:val="0"/>
            <w:vAlign w:val="center"/>
          </w:tcPr>
          <w:p w14:paraId="624CF0B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姓名</w:t>
            </w:r>
          </w:p>
        </w:tc>
        <w:tc>
          <w:tcPr>
            <w:tcW w:w="720" w:type="dxa"/>
            <w:noWrap w:val="0"/>
            <w:vAlign w:val="center"/>
          </w:tcPr>
          <w:p w14:paraId="3DBA821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670F5F5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职务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0CB4D16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74" w:type="dxa"/>
            <w:gridSpan w:val="2"/>
            <w:noWrap w:val="0"/>
            <w:vAlign w:val="center"/>
          </w:tcPr>
          <w:p w14:paraId="354C080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1293" w:type="dxa"/>
            <w:noWrap w:val="0"/>
            <w:vAlign w:val="center"/>
          </w:tcPr>
          <w:p w14:paraId="51D13E8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</w:pPr>
          </w:p>
        </w:tc>
      </w:tr>
      <w:tr w14:paraId="44BEF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1377" w:type="dxa"/>
            <w:noWrap w:val="0"/>
            <w:vAlign w:val="center"/>
          </w:tcPr>
          <w:p w14:paraId="49EFF60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单位简介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05010A8E">
            <w:pPr>
              <w:widowControl/>
              <w:snapToGrid w:val="0"/>
              <w:spacing w:beforeLines="0" w:after="20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主要包括单位基本情况、主营业务等内容（不超过500字）</w:t>
            </w:r>
          </w:p>
          <w:p w14:paraId="0D5F377A">
            <w:pPr>
              <w:widowControl/>
              <w:snapToGrid w:val="0"/>
              <w:spacing w:beforeLines="0" w:after="20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</w:p>
          <w:p w14:paraId="70A43DD0">
            <w:pPr>
              <w:widowControl/>
              <w:snapToGrid w:val="0"/>
              <w:spacing w:beforeLines="0" w:after="20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6BEB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37B207B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官方网址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0183574C">
            <w:pPr>
              <w:widowControl/>
              <w:snapToGrid w:val="0"/>
              <w:spacing w:beforeLines="0" w:after="20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（如有）</w:t>
            </w:r>
          </w:p>
        </w:tc>
      </w:tr>
      <w:tr w14:paraId="2A3E8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2ADA368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成立时间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6E832B61">
            <w:pPr>
              <w:widowControl/>
              <w:snapToGrid w:val="0"/>
              <w:spacing w:beforeLines="0" w:after="200" w:afterLines="0"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（XX年XX月）</w:t>
            </w:r>
          </w:p>
        </w:tc>
        <w:tc>
          <w:tcPr>
            <w:tcW w:w="3495" w:type="dxa"/>
            <w:gridSpan w:val="4"/>
            <w:noWrap w:val="0"/>
            <w:vAlign w:val="center"/>
          </w:tcPr>
          <w:p w14:paraId="7C3F7702">
            <w:pPr>
              <w:widowControl/>
              <w:snapToGrid w:val="0"/>
              <w:spacing w:beforeLines="0" w:after="200" w:afterLines="0" w:line="24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开展人工智能相关服务年限（年）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518A7764">
            <w:pPr>
              <w:widowControl/>
              <w:snapToGrid w:val="0"/>
              <w:spacing w:beforeLines="0" w:after="200" w:afterLines="0" w:line="240" w:lineRule="atLeast"/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（填写具体年数）</w:t>
            </w:r>
          </w:p>
        </w:tc>
      </w:tr>
      <w:tr w14:paraId="5B6C8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0A67FB9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营收情况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2976D00F">
            <w:pPr>
              <w:widowControl/>
              <w:snapToGrid w:val="0"/>
              <w:spacing w:beforeLines="0" w:after="200" w:afterLines="0"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近1年内营业收入（万元）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43D319F6">
            <w:pPr>
              <w:widowControl/>
              <w:snapToGrid w:val="0"/>
              <w:spacing w:beforeLines="0" w:after="200" w:afterLines="0" w:line="24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3AD6574F">
            <w:pPr>
              <w:widowControl/>
              <w:snapToGrid w:val="0"/>
              <w:spacing w:beforeLines="0" w:after="200" w:afterLines="0"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  <w:t>近1年内人工智能服务相关收入（万元）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2C3F7F5C">
            <w:pPr>
              <w:widowControl/>
              <w:snapToGrid w:val="0"/>
              <w:spacing w:beforeLines="0" w:after="200" w:afterLines="0"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56B00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77" w:type="dxa"/>
            <w:vMerge w:val="restart"/>
            <w:noWrap w:val="0"/>
            <w:vAlign w:val="center"/>
          </w:tcPr>
          <w:p w14:paraId="06380F7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服务团队</w:t>
            </w:r>
          </w:p>
          <w:p w14:paraId="22E0053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信息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345C3BD2">
            <w:pPr>
              <w:keepNext w:val="0"/>
              <w:keepLines w:val="0"/>
              <w:widowControl/>
              <w:suppressLineNumbers w:val="0"/>
              <w:snapToGrid/>
              <w:spacing w:after="20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员工总数（人）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1B2FD986">
            <w:pPr>
              <w:keepNext w:val="0"/>
              <w:keepLines w:val="0"/>
              <w:widowControl/>
              <w:suppressLineNumbers w:val="0"/>
              <w:snapToGrid/>
              <w:spacing w:after="20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1A96635A">
            <w:pPr>
              <w:keepNext w:val="0"/>
              <w:keepLines w:val="0"/>
              <w:widowControl/>
              <w:suppressLineNumbers w:val="0"/>
              <w:snapToGrid/>
              <w:spacing w:after="20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人工智能应用服务团队人数（人）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2EC9F9D3">
            <w:pPr>
              <w:keepNext w:val="0"/>
              <w:keepLines w:val="0"/>
              <w:widowControl/>
              <w:suppressLineNumbers w:val="0"/>
              <w:snapToGrid/>
              <w:spacing w:after="20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0F71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01A0437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top"/>
          </w:tcPr>
          <w:p w14:paraId="156B71F2">
            <w:pPr>
              <w:keepNext w:val="0"/>
              <w:keepLines w:val="0"/>
              <w:widowControl/>
              <w:suppressLineNumbers w:val="0"/>
              <w:snapToGrid/>
              <w:spacing w:after="20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服务团队介绍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（包括组织架构、人员资质与能力、分工安排等内容，不超过500字）</w:t>
            </w:r>
          </w:p>
          <w:p w14:paraId="3A19FEB8">
            <w:pPr>
              <w:keepNext w:val="0"/>
              <w:keepLines w:val="0"/>
              <w:widowControl/>
              <w:suppressLineNumbers w:val="0"/>
              <w:snapToGrid/>
              <w:spacing w:after="20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2494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4DB8CCE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服务资质</w:t>
            </w:r>
          </w:p>
          <w:p w14:paraId="04D8722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（如不涉及，则选“否”）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3B11D5E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1. 是否涉及第三方测试评估服务：</w:t>
            </w:r>
          </w:p>
          <w:p w14:paraId="7E0AFD8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（需提供对应测试能力的CMA/CNAS等测评证书）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</w:tr>
      <w:tr w14:paraId="68EF9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2C5BC0D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079F0F6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2. 是否涉及对外提供的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网站、移动APP、微信小程序等服务：</w:t>
            </w:r>
          </w:p>
          <w:p w14:paraId="23AEF56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（需提供完成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必要前置手续的证明材料，如ICP备案、移动互联网应用程序备案、公安联网备案、电信业务经营许可等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）</w:t>
            </w:r>
          </w:p>
          <w:p w14:paraId="7F99DC3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</w:tr>
      <w:tr w14:paraId="02298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3D23799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3CE8C50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3. 是否涉及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具有舆论属性或者社会动员能力的生成式人工智能服务：</w:t>
            </w:r>
          </w:p>
          <w:p w14:paraId="3C80909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（需提供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完成网信办生成式人工智能服务备案或登记的证明材料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）</w:t>
            </w:r>
          </w:p>
          <w:p w14:paraId="67F1B2E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</w:tr>
    </w:tbl>
    <w:p w14:paraId="45D5A4C4">
      <w:pPr>
        <w:tabs>
          <w:tab w:val="left" w:pos="2640"/>
        </w:tabs>
        <w:rPr>
          <w:rFonts w:hint="eastAsia" w:ascii="Times New Roman" w:hAnsi="Times New Roman" w:eastAsia="仿宋_GB2312" w:cs="Times New Roman"/>
          <w:lang w:eastAsia="zh-CN"/>
        </w:rPr>
        <w:sectPr>
          <w:footerReference r:id="rId7" w:type="first"/>
          <w:footerReference r:id="rId5" w:type="default"/>
          <w:footerReference r:id="rId6" w:type="even"/>
          <w:pgSz w:w="11906" w:h="16838"/>
          <w:pgMar w:top="1502" w:right="1474" w:bottom="1984" w:left="1588" w:header="851" w:footer="578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titlePg/>
          <w:rtlGutter w:val="0"/>
          <w:docGrid w:type="linesAndChars" w:linePitch="590" w:charSpace="1229"/>
        </w:sectPr>
      </w:pPr>
      <w:r>
        <w:rPr>
          <w:rFonts w:hint="eastAsia" w:ascii="Times New Roman" w:hAnsi="Times New Roman" w:cs="Times New Roman"/>
          <w:lang w:eastAsia="zh-CN"/>
        </w:rPr>
        <w:tab/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2270"/>
        <w:gridCol w:w="4872"/>
      </w:tblGrid>
      <w:tr w14:paraId="1947E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9" w:type="dxa"/>
            <w:gridSpan w:val="3"/>
            <w:shd w:val="clear" w:color="auto" w:fill="CFCECE"/>
            <w:noWrap w:val="0"/>
            <w:vAlign w:val="center"/>
          </w:tcPr>
          <w:p w14:paraId="2BAED174">
            <w:pPr>
              <w:widowControl/>
              <w:snapToGrid w:val="0"/>
              <w:spacing w:beforeLines="0" w:after="20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0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二、服务能力</w:t>
            </w:r>
          </w:p>
        </w:tc>
      </w:tr>
      <w:tr w14:paraId="16EFA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6B798F1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主要服务</w:t>
            </w:r>
          </w:p>
          <w:p w14:paraId="1938812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行业</w:t>
            </w:r>
          </w:p>
        </w:tc>
        <w:tc>
          <w:tcPr>
            <w:tcW w:w="7142" w:type="dxa"/>
            <w:gridSpan w:val="2"/>
            <w:noWrap w:val="0"/>
            <w:vAlign w:val="center"/>
          </w:tcPr>
          <w:p w14:paraId="545005C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全行业领域（所提供服务适用于所有行业领域）</w:t>
            </w:r>
          </w:p>
        </w:tc>
      </w:tr>
      <w:tr w14:paraId="57166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43E9499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49794CE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特定行业领域</w:t>
            </w:r>
          </w:p>
          <w:p w14:paraId="1FF30CF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（所提供行业服务适用于若干个特定行业领域，请选择最主要的服务行业，不超过3个）</w:t>
            </w:r>
          </w:p>
        </w:tc>
        <w:tc>
          <w:tcPr>
            <w:tcW w:w="4872" w:type="dxa"/>
            <w:noWrap w:val="0"/>
            <w:vAlign w:val="center"/>
          </w:tcPr>
          <w:p w14:paraId="1E25394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  <w:t xml:space="preserve">制造 □能源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  <w:t xml:space="preserve">农业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  <w:t xml:space="preserve">交通 □物流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□建筑</w:t>
            </w:r>
          </w:p>
          <w:p w14:paraId="5DA42DB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  <w:t xml:space="preserve">□医疗 □教育 □商务 □零售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  <w:t xml:space="preserve">金融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  <w:t>家居</w:t>
            </w:r>
          </w:p>
          <w:p w14:paraId="335A979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  <w:t>政务 □节能环保 □法律 □游戏 □软件</w:t>
            </w:r>
          </w:p>
          <w:p w14:paraId="5FF8DDA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  <w:t xml:space="preserve">智慧城市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  <w:t xml:space="preserve">公共安全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  <w:t xml:space="preserve">网络安全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  <w:t>通信</w:t>
            </w:r>
          </w:p>
          <w:p w14:paraId="42658B3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2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请注明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en-US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</w:p>
        </w:tc>
      </w:tr>
      <w:tr w14:paraId="50AC5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77" w:type="dxa"/>
            <w:vMerge w:val="restart"/>
            <w:noWrap w:val="0"/>
            <w:vAlign w:val="center"/>
          </w:tcPr>
          <w:p w14:paraId="732B11F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主要服务</w:t>
            </w:r>
          </w:p>
          <w:p w14:paraId="1E0B33E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内容</w:t>
            </w:r>
          </w:p>
          <w:p w14:paraId="59D3F68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  <w:p w14:paraId="2277BA9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（参考下方服务类型说明，可多选）</w:t>
            </w:r>
          </w:p>
        </w:tc>
        <w:tc>
          <w:tcPr>
            <w:tcW w:w="2270" w:type="dxa"/>
            <w:noWrap w:val="0"/>
            <w:vAlign w:val="center"/>
          </w:tcPr>
          <w:p w14:paraId="4B02F1B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vertAlign w:val="superscrip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可提供的服务类型</w:t>
            </w:r>
          </w:p>
        </w:tc>
        <w:tc>
          <w:tcPr>
            <w:tcW w:w="4872" w:type="dxa"/>
            <w:noWrap w:val="0"/>
            <w:vAlign w:val="center"/>
          </w:tcPr>
          <w:p w14:paraId="6FB7C5B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可提供的服务内容</w:t>
            </w:r>
          </w:p>
          <w:p w14:paraId="1A3A407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（详细描述具体服务内容，每类不超过200字）</w:t>
            </w:r>
          </w:p>
        </w:tc>
      </w:tr>
      <w:tr w14:paraId="4F0A4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37FC64B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45925AC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咨询规划服务</w:t>
            </w:r>
          </w:p>
        </w:tc>
        <w:tc>
          <w:tcPr>
            <w:tcW w:w="4872" w:type="dxa"/>
            <w:noWrap w:val="0"/>
            <w:vAlign w:val="center"/>
          </w:tcPr>
          <w:p w14:paraId="26DABD6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0377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0B8481B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4684C0C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交付实施服务</w:t>
            </w:r>
          </w:p>
        </w:tc>
        <w:tc>
          <w:tcPr>
            <w:tcW w:w="4872" w:type="dxa"/>
            <w:noWrap w:val="0"/>
            <w:vAlign w:val="center"/>
          </w:tcPr>
          <w:p w14:paraId="7A70607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A6C6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61A1CAE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22D1A95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运营管理服务</w:t>
            </w:r>
          </w:p>
        </w:tc>
        <w:tc>
          <w:tcPr>
            <w:tcW w:w="4872" w:type="dxa"/>
            <w:noWrap w:val="0"/>
            <w:vAlign w:val="center"/>
          </w:tcPr>
          <w:p w14:paraId="2A2BECC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07A0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6A83961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6D6E139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安全治理服务</w:t>
            </w:r>
          </w:p>
        </w:tc>
        <w:tc>
          <w:tcPr>
            <w:tcW w:w="4872" w:type="dxa"/>
            <w:noWrap w:val="0"/>
            <w:vAlign w:val="center"/>
          </w:tcPr>
          <w:p w14:paraId="345092B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8077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7C7ED31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7DFE241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配套服务</w:t>
            </w:r>
          </w:p>
        </w:tc>
        <w:tc>
          <w:tcPr>
            <w:tcW w:w="4872" w:type="dxa"/>
            <w:noWrap w:val="0"/>
            <w:vAlign w:val="center"/>
          </w:tcPr>
          <w:p w14:paraId="30CFEC4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41F3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0149960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1062198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4872" w:type="dxa"/>
            <w:noWrap w:val="0"/>
            <w:vAlign w:val="center"/>
          </w:tcPr>
          <w:p w14:paraId="4EEBA7F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F4EF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519" w:type="dxa"/>
            <w:gridSpan w:val="3"/>
            <w:shd w:val="clear" w:color="auto" w:fill="D7D7D7"/>
            <w:noWrap w:val="0"/>
            <w:vAlign w:val="center"/>
          </w:tcPr>
          <w:p w14:paraId="6455836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0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服务类型说明</w:t>
            </w:r>
          </w:p>
        </w:tc>
      </w:tr>
      <w:tr w14:paraId="55DCB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1742B13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1. 咨询规划服务：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提供包括但不限于人工智能相关业务战略咨询、行业洞察分析、管理体系建设、项目实施方案设计等服务。</w:t>
            </w:r>
          </w:p>
        </w:tc>
      </w:tr>
      <w:tr w14:paraId="7A736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58AE00D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2. 交付实施服务：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提供包括但不限于人工智能相关平台工具使用、应用定制化开发、系统集成等服务。</w:t>
            </w:r>
          </w:p>
        </w:tc>
      </w:tr>
      <w:tr w14:paraId="6D5B7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26A3ECB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3. 运营管理服务：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提供包括但不限于人工智能相关终端设备维护、系统监控检修、软件维护更新、产品迭代优化等服务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  <w:tr w14:paraId="3EF60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5EC480E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4. 安全治理服务：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提供包括但不限于人工智能相关安全防护、风险预警、安全加固等服务。</w:t>
            </w:r>
          </w:p>
        </w:tc>
      </w:tr>
      <w:tr w14:paraId="77A15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0CFC3E4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5. 配套服务：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  <w:t>提供包括但不限于人工智能相关教学培训、测试评估等服务。</w:t>
            </w:r>
          </w:p>
        </w:tc>
      </w:tr>
    </w:tbl>
    <w:p w14:paraId="3E19CBB0">
      <w:pPr>
        <w:rPr>
          <w:rFonts w:hint="default"/>
          <w:lang w:val="en-US" w:eastAsia="zh-CN"/>
        </w:rPr>
        <w:sectPr>
          <w:footerReference r:id="rId8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703"/>
        <w:gridCol w:w="1266"/>
        <w:gridCol w:w="1781"/>
        <w:gridCol w:w="3016"/>
        <w:gridCol w:w="5528"/>
      </w:tblGrid>
      <w:tr w14:paraId="2EDE4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6"/>
            <w:shd w:val="clear" w:color="auto" w:fill="D7D7D7"/>
            <w:noWrap w:val="0"/>
            <w:vAlign w:val="center"/>
          </w:tcPr>
          <w:p w14:paraId="01590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三、服务案例</w:t>
            </w:r>
          </w:p>
        </w:tc>
      </w:tr>
      <w:tr w14:paraId="76084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00E6A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  <w:noWrap w:val="0"/>
            <w:vAlign w:val="center"/>
          </w:tcPr>
          <w:p w14:paraId="7DEAD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服务行业</w:t>
            </w:r>
          </w:p>
        </w:tc>
        <w:tc>
          <w:tcPr>
            <w:tcW w:w="1266" w:type="dxa"/>
            <w:noWrap w:val="0"/>
            <w:vAlign w:val="center"/>
          </w:tcPr>
          <w:p w14:paraId="3AA11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服务对象</w:t>
            </w:r>
          </w:p>
        </w:tc>
        <w:tc>
          <w:tcPr>
            <w:tcW w:w="1781" w:type="dxa"/>
            <w:noWrap w:val="0"/>
            <w:vAlign w:val="center"/>
          </w:tcPr>
          <w:p w14:paraId="578BE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合同金额（万元）</w:t>
            </w:r>
          </w:p>
        </w:tc>
        <w:tc>
          <w:tcPr>
            <w:tcW w:w="3016" w:type="dxa"/>
            <w:noWrap w:val="0"/>
            <w:vAlign w:val="center"/>
          </w:tcPr>
          <w:p w14:paraId="5A1DE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实施周期</w:t>
            </w:r>
          </w:p>
        </w:tc>
        <w:tc>
          <w:tcPr>
            <w:tcW w:w="5528" w:type="dxa"/>
            <w:noWrap w:val="0"/>
            <w:vAlign w:val="center"/>
          </w:tcPr>
          <w:p w14:paraId="71613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主要内容</w:t>
            </w:r>
          </w:p>
        </w:tc>
      </w:tr>
      <w:tr w14:paraId="1D2E6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noWrap w:val="0"/>
            <w:vAlign w:val="center"/>
          </w:tcPr>
          <w:p w14:paraId="5C9F7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例</w:t>
            </w:r>
          </w:p>
        </w:tc>
        <w:tc>
          <w:tcPr>
            <w:tcW w:w="1703" w:type="dxa"/>
            <w:noWrap w:val="0"/>
            <w:vAlign w:val="center"/>
          </w:tcPr>
          <w:p w14:paraId="37A10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制造</w:t>
            </w:r>
          </w:p>
        </w:tc>
        <w:tc>
          <w:tcPr>
            <w:tcW w:w="1266" w:type="dxa"/>
            <w:noWrap w:val="0"/>
            <w:vAlign w:val="center"/>
          </w:tcPr>
          <w:p w14:paraId="1BED0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XXX公司</w:t>
            </w:r>
          </w:p>
        </w:tc>
        <w:tc>
          <w:tcPr>
            <w:tcW w:w="1781" w:type="dxa"/>
            <w:noWrap w:val="0"/>
            <w:vAlign w:val="center"/>
          </w:tcPr>
          <w:p w14:paraId="33FA1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300</w:t>
            </w:r>
          </w:p>
        </w:tc>
        <w:tc>
          <w:tcPr>
            <w:tcW w:w="3016" w:type="dxa"/>
            <w:noWrap w:val="0"/>
            <w:vAlign w:val="center"/>
          </w:tcPr>
          <w:p w14:paraId="0C1ED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2024年12月-2025年12月</w:t>
            </w:r>
          </w:p>
        </w:tc>
        <w:tc>
          <w:tcPr>
            <w:tcW w:w="5528" w:type="dxa"/>
            <w:noWrap w:val="0"/>
            <w:vAlign w:val="center"/>
          </w:tcPr>
          <w:p w14:paraId="31F09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（围绕有关背景、应用场景、服务方案、应用成效等方面简要描述，每个案例不超过500字，并配套提供服务合同或应用证明材料）</w:t>
            </w:r>
          </w:p>
        </w:tc>
      </w:tr>
      <w:tr w14:paraId="2C71A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52062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noWrap w:val="0"/>
            <w:vAlign w:val="center"/>
          </w:tcPr>
          <w:p w14:paraId="14AEC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24A4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4F28D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429A0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5FBF0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6BC5B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3DCCC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noWrap w:val="0"/>
            <w:vAlign w:val="center"/>
          </w:tcPr>
          <w:p w14:paraId="723E6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7E93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58FAE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08C999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1B306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433DB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5EE68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noWrap w:val="0"/>
            <w:vAlign w:val="center"/>
          </w:tcPr>
          <w:p w14:paraId="6FB09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381294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71BA7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B79A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2370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2C809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0A9A3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noWrap w:val="0"/>
            <w:vAlign w:val="center"/>
          </w:tcPr>
          <w:p w14:paraId="05798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096FD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55F6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E56B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50FF0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443B6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3EF54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noWrap w:val="0"/>
            <w:vAlign w:val="center"/>
          </w:tcPr>
          <w:p w14:paraId="2FBE3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AEBB3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E2ED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E12CC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37823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02330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67FD4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noWrap w:val="0"/>
            <w:vAlign w:val="center"/>
          </w:tcPr>
          <w:p w14:paraId="247F0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06C55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0E50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4B91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2725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25260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6C9E0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noWrap w:val="0"/>
            <w:vAlign w:val="center"/>
          </w:tcPr>
          <w:p w14:paraId="784BB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F0C0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4D80B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17FA3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3F352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0E44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F8E9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noWrap w:val="0"/>
            <w:vAlign w:val="center"/>
          </w:tcPr>
          <w:p w14:paraId="3FDED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A909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129A8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78F54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40C9A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34AAA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0C38B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noWrap w:val="0"/>
            <w:vAlign w:val="center"/>
          </w:tcPr>
          <w:p w14:paraId="41167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38CE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1378C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7A07C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60577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2F4A2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6EE9F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  <w:tc>
          <w:tcPr>
            <w:tcW w:w="1703" w:type="dxa"/>
            <w:noWrap w:val="0"/>
            <w:vAlign w:val="center"/>
          </w:tcPr>
          <w:p w14:paraId="47025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127A78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05D0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54BEE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7D2F5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</w:tbl>
    <w:p w14:paraId="12E37B15">
      <w:pPr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7547"/>
      </w:tblGrid>
      <w:tr w14:paraId="4E42C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9057" w:type="dxa"/>
            <w:gridSpan w:val="2"/>
            <w:shd w:val="clear" w:color="auto" w:fill="D7D7D7"/>
            <w:noWrap w:val="0"/>
            <w:vAlign w:val="center"/>
          </w:tcPr>
          <w:p w14:paraId="25ECDF27">
            <w:pPr>
              <w:widowControl/>
              <w:wordWrap w:val="0"/>
              <w:snapToGrid w:val="0"/>
              <w:spacing w:before="0" w:beforeLines="0" w:after="20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0"/>
                <w:kern w:val="0"/>
                <w:sz w:val="21"/>
                <w:szCs w:val="21"/>
                <w:shd w:val="clear" w:color="auto" w:fill="D7D7D7"/>
                <w:lang w:val="en-US" w:eastAsia="zh-CN"/>
              </w:rPr>
              <w:t>四、承诺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0"/>
                <w:kern w:val="0"/>
                <w:sz w:val="21"/>
                <w:szCs w:val="21"/>
                <w:shd w:val="clear" w:color="auto" w:fill="D7D7D7"/>
                <w:lang w:val="en-US" w:eastAsia="zh-CN"/>
              </w:rPr>
              <w:t>书</w:t>
            </w:r>
          </w:p>
        </w:tc>
      </w:tr>
      <w:tr w14:paraId="66BDE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510" w:type="dxa"/>
            <w:noWrap w:val="0"/>
            <w:vAlign w:val="center"/>
          </w:tcPr>
          <w:p w14:paraId="0CEFDFD1">
            <w:pPr>
              <w:widowControl/>
              <w:snapToGrid w:val="0"/>
              <w:spacing w:beforeLines="0" w:after="20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eastAsia="en-US"/>
              </w:rPr>
              <w:t>真实性承诺</w:t>
            </w:r>
          </w:p>
        </w:tc>
        <w:tc>
          <w:tcPr>
            <w:tcW w:w="7547" w:type="dxa"/>
            <w:noWrap w:val="0"/>
            <w:vAlign w:val="center"/>
          </w:tcPr>
          <w:p w14:paraId="792DF6AB">
            <w:pPr>
              <w:widowControl/>
              <w:snapToGrid w:val="0"/>
              <w:spacing w:before="0" w:beforeLines="0" w:after="0" w:afterLines="0"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 xml:space="preserve">1.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我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方所提交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人工智能应用服务商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zh-CN"/>
              </w:rPr>
              <w:t>档案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的所有材料，均真实、完整、准确。</w:t>
            </w:r>
          </w:p>
          <w:p w14:paraId="64D8EC14">
            <w:pPr>
              <w:widowControl/>
              <w:snapToGrid w:val="0"/>
              <w:spacing w:before="0" w:beforeLines="0" w:after="0" w:afterLines="0"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 xml:space="preserve">2.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我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zh-CN"/>
              </w:rPr>
              <w:t>方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纳税记录良好，近三年无重大财务违法行为，无重大债务违约或信用评级异常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zh-CN"/>
              </w:rPr>
              <w:t>。</w:t>
            </w:r>
          </w:p>
          <w:p w14:paraId="02DBD1F9">
            <w:pPr>
              <w:widowControl/>
              <w:snapToGrid w:val="0"/>
              <w:spacing w:before="0" w:beforeLines="0" w:after="0" w:afterLines="0"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3. 我方不涉及侵犯第三方知识产权的行为。</w:t>
            </w:r>
          </w:p>
          <w:p w14:paraId="1DDB4203">
            <w:pPr>
              <w:widowControl/>
              <w:snapToGrid w:val="0"/>
              <w:spacing w:before="0" w:beforeLines="0" w:after="0" w:afterLines="0"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4. 我方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材料内容所涉及的活动均符合国家相关法律法规要求。</w:t>
            </w:r>
          </w:p>
          <w:p w14:paraId="35D1D7B7">
            <w:pPr>
              <w:widowControl/>
              <w:snapToGrid w:val="0"/>
              <w:spacing w:before="0" w:beforeLines="0" w:after="0" w:afterLines="0"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5. 我方材料内容不涉及保密内容，可以公开发布。</w:t>
            </w:r>
          </w:p>
          <w:p w14:paraId="23F050B1">
            <w:pPr>
              <w:widowControl/>
              <w:snapToGrid w:val="0"/>
              <w:spacing w:before="0" w:beforeLines="0" w:after="0" w:afterLines="0"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前述声明与实际情况如有不符，我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方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愿承担相应的责任。</w:t>
            </w:r>
          </w:p>
          <w:p w14:paraId="2BEA30C2">
            <w:pPr>
              <w:widowControl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</w:pPr>
          </w:p>
          <w:p w14:paraId="6E3D4FE4">
            <w:pPr>
              <w:widowControl/>
              <w:snapToGrid w:val="0"/>
              <w:spacing w:before="0" w:beforeLines="0" w:after="0" w:afterLines="0" w:line="24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</w:pPr>
          </w:p>
          <w:p w14:paraId="445679CB">
            <w:pPr>
              <w:widowControl/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法定代表人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或主要负责人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签名或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签章)：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</w:t>
            </w:r>
          </w:p>
          <w:p w14:paraId="54A3E57B">
            <w:pPr>
              <w:widowControl/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  <w:p w14:paraId="6FF98811">
            <w:pPr>
              <w:widowControl/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服务商名称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eastAsia="en-US"/>
              </w:rPr>
              <w:t>(公章)：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</w:t>
            </w:r>
          </w:p>
          <w:p w14:paraId="1A6964F8">
            <w:pPr>
              <w:widowControl/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</w:pPr>
          </w:p>
          <w:p w14:paraId="3F0A9603">
            <w:pPr>
              <w:widowControl/>
              <w:wordWrap w:val="0"/>
              <w:snapToGrid w:val="0"/>
              <w:spacing w:before="0" w:beforeLines="0" w:after="200" w:afterLines="0" w:line="240" w:lineRule="atLeast"/>
              <w:jc w:val="right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en-US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 w14:paraId="67796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9057" w:type="dxa"/>
            <w:gridSpan w:val="2"/>
            <w:noWrap w:val="0"/>
            <w:vAlign w:val="center"/>
          </w:tcPr>
          <w:p w14:paraId="6EE8288A">
            <w:pPr>
              <w:widowControl/>
              <w:numPr>
                <w:ilvl w:val="0"/>
                <w:numId w:val="0"/>
              </w:numPr>
              <w:spacing w:beforeLines="0" w:after="20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1"/>
                <w:szCs w:val="21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注：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0"/>
                <w:kern w:val="0"/>
                <w:sz w:val="21"/>
                <w:szCs w:val="21"/>
                <w:lang w:val="en-US" w:eastAsia="zh-CN"/>
              </w:rPr>
              <w:t>本档案以电子版形式（盖章报扫描件+可编辑版）提交。</w:t>
            </w:r>
          </w:p>
        </w:tc>
      </w:tr>
    </w:tbl>
    <w:p w14:paraId="1BFB94EE">
      <w:bookmarkStart w:id="0" w:name="_GoBack"/>
      <w:bookmarkEnd w:id="0"/>
    </w:p>
    <w:sectPr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E0287">
    <w:pPr>
      <w:tabs>
        <w:tab w:val="center" w:pos="4153"/>
        <w:tab w:val="right" w:pos="8306"/>
      </w:tabs>
      <w:spacing w:after="0" w:line="240" w:lineRule="auto"/>
      <w:rPr>
        <w:rFonts w:ascii="Cambria" w:hAnsi="Cambria" w:eastAsia="宋体" w:cs="Times New Roman"/>
        <w:sz w:val="22"/>
        <w:szCs w:val="22"/>
        <w:lang w:val="en-US" w:eastAsia="en-US" w:bidi="ar-SA"/>
      </w:rPr>
    </w:pPr>
    <w:r>
      <w:rPr>
        <w:rFonts w:ascii="Cambria" w:hAnsi="Cambria" w:eastAsia="宋体" w:cs="Times New Roman"/>
        <w:sz w:val="18"/>
        <w:szCs w:val="22"/>
        <w:lang w:val="en-US" w:eastAsia="en-US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BA513">
                          <w:pPr>
                            <w:tabs>
                              <w:tab w:val="center" w:pos="4153"/>
                              <w:tab w:val="right" w:pos="8306"/>
                            </w:tabs>
                            <w:spacing w:after="0" w:line="240" w:lineRule="auto"/>
                            <w:ind w:left="308" w:leftChars="100" w:right="308" w:right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3BA513">
                    <w:pPr>
                      <w:tabs>
                        <w:tab w:val="center" w:pos="4153"/>
                        <w:tab w:val="right" w:pos="8306"/>
                      </w:tabs>
                      <w:spacing w:after="0" w:line="240" w:lineRule="auto"/>
                      <w:ind w:left="308" w:leftChars="100" w:right="308" w:rightChars="100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83EEC">
    <w:pPr>
      <w:tabs>
        <w:tab w:val="center" w:pos="4153"/>
        <w:tab w:val="right" w:pos="8306"/>
      </w:tabs>
      <w:spacing w:after="0" w:line="240" w:lineRule="auto"/>
      <w:ind w:left="308" w:leftChars="100" w:right="308" w:rightChars="100"/>
      <w:rPr>
        <w:rFonts w:hint="eastAsia" w:ascii="宋体" w:hAnsi="宋体" w:eastAsia="宋体" w:cs="宋体"/>
        <w:sz w:val="28"/>
        <w:szCs w:val="28"/>
        <w:lang w:val="en-US" w:eastAsia="zh-CN" w:bidi="ar-SA"/>
      </w:rPr>
    </w:pPr>
    <w:r>
      <w:rPr>
        <w:rFonts w:hint="eastAsia" w:ascii="宋体" w:hAnsi="宋体" w:eastAsia="宋体" w:cs="宋体"/>
        <w:sz w:val="28"/>
        <w:szCs w:val="28"/>
        <w:lang w:val="en-US" w:eastAsia="zh-CN" w:bidi="ar-SA"/>
      </w:rPr>
      <w:t xml:space="preserve">— </w:t>
    </w:r>
    <w:r>
      <w:rPr>
        <w:rFonts w:hint="eastAsia" w:ascii="宋体" w:hAnsi="宋体" w:eastAsia="宋体" w:cs="宋体"/>
        <w:sz w:val="28"/>
        <w:szCs w:val="28"/>
        <w:lang w:val="en-US" w:eastAsia="zh-CN" w:bidi="ar-SA"/>
      </w:rPr>
      <w:fldChar w:fldCharType="begin"/>
    </w:r>
    <w:r>
      <w:rPr>
        <w:rFonts w:hint="eastAsia" w:ascii="宋体" w:hAnsi="宋体" w:eastAsia="宋体" w:cs="宋体"/>
        <w:sz w:val="28"/>
        <w:szCs w:val="28"/>
        <w:lang w:val="en-US" w:eastAsia="zh-CN" w:bidi="ar-SA"/>
      </w:rPr>
      <w:instrText xml:space="preserve"> PAGE  \* MERGEFORMAT </w:instrText>
    </w:r>
    <w:r>
      <w:rPr>
        <w:rFonts w:hint="eastAsia" w:ascii="宋体" w:hAnsi="宋体" w:eastAsia="宋体" w:cs="宋体"/>
        <w:sz w:val="28"/>
        <w:szCs w:val="28"/>
        <w:lang w:val="en-US" w:eastAsia="zh-CN" w:bidi="ar-SA"/>
      </w:rPr>
      <w:fldChar w:fldCharType="separate"/>
    </w:r>
    <w:r>
      <w:rPr>
        <w:rFonts w:hint="eastAsia" w:ascii="宋体" w:hAnsi="宋体" w:eastAsia="宋体" w:cs="宋体"/>
        <w:sz w:val="28"/>
        <w:szCs w:val="28"/>
        <w:lang w:val="en-US" w:eastAsia="zh-CN" w:bidi="ar-SA"/>
      </w:rPr>
      <w:t>- 1 -</w:t>
    </w:r>
    <w:r>
      <w:rPr>
        <w:rFonts w:hint="eastAsia" w:ascii="宋体" w:hAnsi="宋体" w:eastAsia="宋体" w:cs="宋体"/>
        <w:sz w:val="28"/>
        <w:szCs w:val="28"/>
        <w:lang w:val="en-US" w:eastAsia="zh-CN" w:bidi="ar-SA"/>
      </w:rPr>
      <w:fldChar w:fldCharType="end"/>
    </w:r>
    <w:r>
      <w:rPr>
        <w:rFonts w:hint="eastAsia" w:ascii="宋体" w:hAnsi="宋体" w:eastAsia="宋体" w:cs="宋体"/>
        <w:sz w:val="28"/>
        <w:szCs w:val="28"/>
        <w:lang w:val="en-US" w:eastAsia="zh-CN" w:bidi="ar-SA"/>
      </w:rPr>
      <w:t xml:space="preserve"> —</w:t>
    </w:r>
  </w:p>
  <w:p w14:paraId="084CF709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pPr w:leftFromText="180" w:rightFromText="180" w:vertAnchor="text" w:horzAnchor="page" w:tblpX="1292" w:tblpY="-369"/>
      <w:tblOverlap w:val="never"/>
      <w:tblW w:w="0" w:type="auto"/>
      <w:tblInd w:w="0" w:type="dxa"/>
      <w:tblBorders>
        <w:top w:val="single" w:color="FF0000" w:sz="2" w:space="0"/>
        <w:left w:val="none" w:color="auto" w:sz="0" w:space="0"/>
        <w:bottom w:val="single" w:color="FF0000" w:sz="18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638"/>
    </w:tblGrid>
    <w:tr w14:paraId="2D93618E">
      <w:tblPrEx>
        <w:tblBorders>
          <w:top w:val="single" w:color="FF0000" w:sz="2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90" w:hRule="exact"/>
      </w:trPr>
      <w:tc>
        <w:tcPr>
          <w:tcW w:w="9638" w:type="dxa"/>
          <w:tcBorders>
            <w:top w:val="nil"/>
            <w:bottom w:val="thickThinSmallGap" w:color="FF0000" w:sz="18" w:space="0"/>
          </w:tcBorders>
          <w:noWrap w:val="0"/>
          <w:vAlign w:val="top"/>
        </w:tcPr>
        <w:p w14:paraId="15713190">
          <w:pPr>
            <w:pStyle w:val="2"/>
            <w:spacing w:line="200" w:lineRule="exact"/>
            <w:rPr>
              <w:sz w:val="10"/>
              <w:szCs w:val="10"/>
            </w:rPr>
          </w:pPr>
        </w:p>
      </w:tc>
    </w:tr>
  </w:tbl>
  <w:p w14:paraId="2883C18B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F8FAB">
    <w:pPr>
      <w:tabs>
        <w:tab w:val="center" w:pos="4153"/>
        <w:tab w:val="right" w:pos="8306"/>
      </w:tabs>
      <w:spacing w:after="0" w:line="240" w:lineRule="auto"/>
      <w:rPr>
        <w:rFonts w:ascii="Cambria" w:hAnsi="Cambria" w:eastAsia="宋体" w:cs="Times New Roman"/>
        <w:sz w:val="22"/>
        <w:szCs w:val="22"/>
        <w:lang w:val="en-US" w:eastAsia="en-US" w:bidi="ar-SA"/>
      </w:rPr>
    </w:pPr>
    <w:r>
      <w:rPr>
        <w:rFonts w:ascii="Cambria" w:hAnsi="Cambria" w:eastAsia="宋体" w:cs="Times New Roman"/>
        <w:sz w:val="18"/>
        <w:szCs w:val="22"/>
        <w:lang w:val="en-US" w:eastAsia="en-US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50FF7E">
                          <w:pPr>
                            <w:tabs>
                              <w:tab w:val="center" w:pos="4153"/>
                              <w:tab w:val="right" w:pos="8306"/>
                            </w:tabs>
                            <w:spacing w:after="0" w:line="240" w:lineRule="auto"/>
                            <w:ind w:left="308" w:leftChars="100" w:right="308" w:right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50FF7E">
                    <w:pPr>
                      <w:tabs>
                        <w:tab w:val="center" w:pos="4153"/>
                        <w:tab w:val="right" w:pos="8306"/>
                      </w:tabs>
                      <w:spacing w:after="0" w:line="240" w:lineRule="auto"/>
                      <w:ind w:left="308" w:leftChars="100" w:right="308" w:rightChars="100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A8560">
    <w:pPr>
      <w:tabs>
        <w:tab w:val="center" w:pos="4153"/>
        <w:tab w:val="right" w:pos="8306"/>
      </w:tabs>
      <w:spacing w:after="0" w:line="240" w:lineRule="auto"/>
      <w:rPr>
        <w:rFonts w:ascii="Cambria" w:hAnsi="Cambria" w:eastAsia="宋体" w:cs="Times New Roman"/>
        <w:sz w:val="22"/>
        <w:szCs w:val="22"/>
        <w:lang w:val="en-US" w:eastAsia="en-US" w:bidi="ar-SA"/>
      </w:rPr>
    </w:pPr>
    <w:r>
      <w:rPr>
        <w:rFonts w:ascii="Cambria" w:hAnsi="Cambria" w:eastAsia="宋体" w:cs="Times New Roman"/>
        <w:sz w:val="18"/>
        <w:szCs w:val="22"/>
        <w:lang w:val="en-US" w:eastAsia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ED1BD9">
                          <w:pPr>
                            <w:tabs>
                              <w:tab w:val="center" w:pos="4153"/>
                              <w:tab w:val="right" w:pos="8306"/>
                            </w:tabs>
                            <w:spacing w:after="0" w:line="240" w:lineRule="auto"/>
                            <w:ind w:left="308" w:leftChars="100" w:right="308" w:right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ED1BD9">
                    <w:pPr>
                      <w:tabs>
                        <w:tab w:val="center" w:pos="4153"/>
                        <w:tab w:val="right" w:pos="8306"/>
                      </w:tabs>
                      <w:spacing w:after="0" w:line="240" w:lineRule="auto"/>
                      <w:ind w:left="308" w:leftChars="100" w:right="308" w:rightChars="100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DD5926"/>
    <w:rsid w:val="28324717"/>
    <w:rsid w:val="31985695"/>
    <w:rsid w:val="48F63EC0"/>
    <w:rsid w:val="554D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table" w:styleId="4">
    <w:name w:val="Table Grid"/>
    <w:basedOn w:val="3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1383</Words>
  <Characters>1431</Characters>
  <Lines>0</Lines>
  <Paragraphs>0</Paragraphs>
  <TotalTime>0</TotalTime>
  <ScaleCrop>false</ScaleCrop>
  <LinksUpToDate>false</LinksUpToDate>
  <CharactersWithSpaces>1553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2026-09-18T02:22:00Z</dcterms:created>
  <dc:creator>quwei</dc:creator>
  <cp:lastModifiedBy>Vivian</cp:lastModifiedBy>
  <dcterms:modified xsi:type="dcterms:W3CDTF">2026-09-18T02:53:49Z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eyJoZGlkIjoiNTFjNTMxZDUxNTUzNTFjNDU2OGY1NjljN2VhZTcxNmQiLCJ1c2VySWQiOiIxMjM5NTc1MTM4In0=</vt:lpwstr>
  </property>
  <property fmtid="{D5CDD505-2E9C-101B-9397-08002B2CF9AE}" pid="4" name="ICV">
    <vt:lpwstr>3916924854B841F8A2501724E5FCE7C7_12</vt:lpwstr>
  </property>
</Properties>
</file>