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61F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D6051A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/>
          <w:lang w:val="en-US" w:eastAsia="zh-CN"/>
        </w:rPr>
      </w:pPr>
      <w:bookmarkStart w:id="0" w:name="_GoBack"/>
      <w:bookmarkEnd w:id="0"/>
    </w:p>
    <w:p w14:paraId="3B76FD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申报机构信用承诺书</w:t>
      </w:r>
    </w:p>
    <w:p w14:paraId="13CA67C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017339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</w:rPr>
        <w:t>本机构承诺以下内容：</w:t>
      </w:r>
    </w:p>
    <w:p w14:paraId="1A4D22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近3年未受到行政处罚、行政强制，且不处于行政处罚、行政强制执行期间；</w:t>
      </w:r>
    </w:p>
    <w:p w14:paraId="0F7C68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2.近3年未发生过安全责任事故；</w:t>
      </w:r>
    </w:p>
    <w:p w14:paraId="64793E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3.未被列入养老服务市场失信联合惩戒对象名单。</w:t>
      </w:r>
    </w:p>
    <w:p w14:paraId="68866D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167C7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7D7DB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 w14:paraId="474CB5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机构盖章</w:t>
      </w:r>
    </w:p>
    <w:p w14:paraId="1C5B2F5B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年   月   日</w:t>
      </w:r>
    </w:p>
    <w:p w14:paraId="7E0CFE11">
      <w:pPr>
        <w:pStyle w:val="5"/>
        <w:rPr>
          <w:rFonts w:hint="eastAsia" w:ascii="楷体_GB2312" w:hAnsi="仿宋_GB2312" w:eastAsia="楷体_GB2312" w:cs="仿宋_GB2312"/>
          <w:szCs w:val="32"/>
        </w:rPr>
      </w:pPr>
    </w:p>
    <w:p w14:paraId="020E5AD7">
      <w:pPr>
        <w:pStyle w:val="5"/>
        <w:rPr>
          <w:rFonts w:hint="eastAsia" w:ascii="楷体_GB2312" w:hAnsi="仿宋_GB2312" w:eastAsia="楷体_GB2312" w:cs="仿宋_GB2312"/>
          <w:szCs w:val="32"/>
        </w:rPr>
      </w:pPr>
    </w:p>
    <w:p w14:paraId="6F5FA31F">
      <w:pPr>
        <w:pStyle w:val="5"/>
        <w:ind w:left="0" w:leftChars="0" w:firstLine="0" w:firstLineChars="0"/>
        <w:rPr>
          <w:rFonts w:hint="eastAsia" w:ascii="楷体_GB2312" w:hAnsi="仿宋_GB2312" w:eastAsia="楷体_GB2312" w:cs="仿宋_GB2312"/>
          <w:szCs w:val="32"/>
        </w:rPr>
      </w:pPr>
    </w:p>
    <w:p w14:paraId="6A5B6838">
      <w:pPr>
        <w:pStyle w:val="5"/>
        <w:ind w:left="0" w:leftChars="0" w:firstLine="0" w:firstLineChars="0"/>
        <w:rPr>
          <w:rFonts w:hint="eastAsia" w:ascii="楷体_GB2312" w:hAnsi="仿宋_GB2312" w:eastAsia="楷体_GB2312" w:cs="仿宋_GB2312"/>
          <w:szCs w:val="32"/>
        </w:rPr>
      </w:pPr>
    </w:p>
    <w:p w14:paraId="32FCCB44">
      <w:pPr>
        <w:pStyle w:val="5"/>
        <w:ind w:left="0" w:leftChars="0" w:firstLine="0" w:firstLineChars="0"/>
        <w:rPr>
          <w:rFonts w:hint="eastAsia" w:ascii="楷体_GB2312" w:hAnsi="仿宋_GB2312" w:eastAsia="楷体_GB2312" w:cs="仿宋_GB2312"/>
          <w:szCs w:val="32"/>
        </w:rPr>
      </w:pPr>
    </w:p>
    <w:p w14:paraId="3FB5C8E5">
      <w:pPr>
        <w:pStyle w:val="5"/>
        <w:ind w:left="0" w:leftChars="0" w:firstLine="0" w:firstLineChars="0"/>
        <w:rPr>
          <w:rFonts w:hint="eastAsia" w:ascii="楷体_GB2312" w:hAnsi="仿宋_GB2312" w:eastAsia="楷体_GB2312" w:cs="仿宋_GB2312"/>
          <w:szCs w:val="32"/>
        </w:rPr>
      </w:pPr>
    </w:p>
    <w:p w14:paraId="406093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351827EE"/>
    <w:rsid w:val="30E80B4C"/>
    <w:rsid w:val="351827EE"/>
    <w:rsid w:val="7FE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 w:val="21"/>
    </w:rPr>
  </w:style>
  <w:style w:type="paragraph" w:customStyle="1" w:styleId="5">
    <w:name w:val="BodyText1I2"/>
    <w:basedOn w:val="6"/>
    <w:qFormat/>
    <w:uiPriority w:val="0"/>
    <w:pPr>
      <w:spacing w:line="560" w:lineRule="exact"/>
      <w:ind w:firstLine="420" w:firstLineChars="200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2024-08-09T03:02:00Z</dcterms:created>
  <dc:creator> 祺</dc:creator>
  <cp:lastModifiedBy> 祺</cp:lastModifiedBy>
  <dcterms:modified xsi:type="dcterms:W3CDTF">2024-08-09T03:06:12Z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2D18080E9B08438E9D83F6F1D0C07DC5_13</vt:lpwstr>
  </property>
</Properties>
</file>