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left"/>
        <w:rPr>
          <w:rFonts w:ascii="黑体" w:hAnsi="黑体" w:eastAsia="黑体" w:cs="黑体"/>
        </w:rPr>
      </w:pPr>
      <w:r>
        <w:rPr>
          <w:rFonts w:hint="eastAsia" w:ascii="仿宋_GB2312" w:hAnsi="仿宋_GB2312" w:cs="仿宋_GB2312"/>
        </w:rPr>
        <w:t xml:space="preserve"> </w:t>
      </w:r>
      <w:r>
        <w:rPr>
          <w:rFonts w:hint="eastAsia" w:ascii="黑体" w:hAnsi="黑体" w:eastAsia="黑体" w:cs="黑体"/>
        </w:rPr>
        <w:t>附件</w:t>
      </w:r>
    </w:p>
    <w:p>
      <w:pPr>
        <w:rPr>
          <w:rFonts w:ascii="黑体" w:hAnsi="黑体" w:eastAsia="黑体" w:cs="黑体"/>
        </w:rPr>
      </w:pPr>
    </w:p>
    <w:p>
      <w:pPr>
        <w:pStyle w:val="2"/>
      </w:pPr>
      <w:bookmarkStart w:id="0" w:name="_GoBack"/>
      <w:r>
        <w:rPr>
          <w:rFonts w:hint="eastAsia"/>
        </w:rPr>
        <w:t>“挂牌绿色通道服务”企业申请表</w:t>
      </w:r>
      <w:bookmarkEnd w:id="0"/>
    </w:p>
    <w:p/>
    <w:tbl>
      <w:tblPr>
        <w:tblStyle w:val="12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8"/>
        <w:gridCol w:w="40"/>
        <w:gridCol w:w="2229"/>
        <w:gridCol w:w="33"/>
        <w:gridCol w:w="9"/>
        <w:gridCol w:w="2215"/>
        <w:gridCol w:w="36"/>
        <w:gridCol w:w="20"/>
        <w:gridCol w:w="2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9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8" w:type="dxa"/>
            <w:vAlign w:val="center"/>
          </w:tcPr>
          <w:p>
            <w:pPr>
              <w:spacing w:line="240" w:lineRule="auto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企业全称</w:t>
            </w:r>
          </w:p>
        </w:tc>
        <w:tc>
          <w:tcPr>
            <w:tcW w:w="6873" w:type="dxa"/>
            <w:gridSpan w:val="8"/>
            <w:vAlign w:val="center"/>
          </w:tcPr>
          <w:p>
            <w:pPr>
              <w:spacing w:line="240" w:lineRule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8" w:type="dxa"/>
            <w:vAlign w:val="center"/>
          </w:tcPr>
          <w:p>
            <w:pPr>
              <w:spacing w:line="240" w:lineRule="auto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控股股东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spacing w:line="240" w:lineRule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57" w:type="dxa"/>
            <w:gridSpan w:val="3"/>
            <w:vAlign w:val="center"/>
          </w:tcPr>
          <w:p>
            <w:pPr>
              <w:spacing w:line="240" w:lineRule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实际控制人</w:t>
            </w:r>
          </w:p>
        </w:tc>
        <w:tc>
          <w:tcPr>
            <w:tcW w:w="2347" w:type="dxa"/>
            <w:gridSpan w:val="3"/>
            <w:vAlign w:val="center"/>
          </w:tcPr>
          <w:p>
            <w:pPr>
              <w:spacing w:line="240" w:lineRule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8" w:type="dxa"/>
            <w:vAlign w:val="center"/>
          </w:tcPr>
          <w:p>
            <w:pPr>
              <w:spacing w:line="240" w:lineRule="auto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所属行业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spacing w:line="240" w:lineRule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57" w:type="dxa"/>
            <w:gridSpan w:val="3"/>
            <w:vAlign w:val="center"/>
          </w:tcPr>
          <w:p>
            <w:pPr>
              <w:spacing w:line="240" w:lineRule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未来3年上市计划</w:t>
            </w:r>
          </w:p>
        </w:tc>
        <w:tc>
          <w:tcPr>
            <w:tcW w:w="2347" w:type="dxa"/>
            <w:gridSpan w:val="3"/>
            <w:vAlign w:val="center"/>
          </w:tcPr>
          <w:p>
            <w:pPr>
              <w:spacing w:line="240" w:lineRule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有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8" w:type="dxa"/>
            <w:vAlign w:val="center"/>
          </w:tcPr>
          <w:p>
            <w:pPr>
              <w:spacing w:line="240" w:lineRule="auto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挂牌新三板意向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spacing w:line="240" w:lineRule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强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中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弱</w:t>
            </w:r>
          </w:p>
        </w:tc>
        <w:tc>
          <w:tcPr>
            <w:tcW w:w="2257" w:type="dxa"/>
            <w:gridSpan w:val="3"/>
            <w:vAlign w:val="center"/>
          </w:tcPr>
          <w:p>
            <w:pPr>
              <w:spacing w:line="240" w:lineRule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后续意向上市市场</w:t>
            </w:r>
          </w:p>
        </w:tc>
        <w:tc>
          <w:tcPr>
            <w:tcW w:w="2347" w:type="dxa"/>
            <w:gridSpan w:val="3"/>
            <w:vAlign w:val="center"/>
          </w:tcPr>
          <w:p>
            <w:pPr>
              <w:spacing w:line="240" w:lineRule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北交所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上交所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深交所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港交所</w:t>
            </w:r>
          </w:p>
          <w:p>
            <w:pPr>
              <w:spacing w:line="240" w:lineRule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8" w:type="dxa"/>
            <w:vAlign w:val="center"/>
          </w:tcPr>
          <w:p>
            <w:pPr>
              <w:spacing w:line="240" w:lineRule="auto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挂牌进度</w:t>
            </w:r>
          </w:p>
        </w:tc>
        <w:tc>
          <w:tcPr>
            <w:tcW w:w="6873" w:type="dxa"/>
            <w:gridSpan w:val="8"/>
            <w:vAlign w:val="center"/>
          </w:tcPr>
          <w:p>
            <w:pPr>
              <w:spacing w:line="240" w:lineRule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（已与中介机构签约、已尽职调查、已股改等）</w:t>
            </w:r>
          </w:p>
          <w:p>
            <w:pPr>
              <w:spacing w:line="240" w:lineRule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2188" w:type="dxa"/>
            <w:vAlign w:val="center"/>
          </w:tcPr>
          <w:p>
            <w:pPr>
              <w:spacing w:line="240" w:lineRule="auto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主营业务介绍</w:t>
            </w:r>
          </w:p>
          <w:p>
            <w:pPr>
              <w:spacing w:line="240" w:lineRule="auto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（核心产品、服务）</w:t>
            </w:r>
          </w:p>
        </w:tc>
        <w:tc>
          <w:tcPr>
            <w:tcW w:w="6873" w:type="dxa"/>
            <w:gridSpan w:val="8"/>
            <w:vAlign w:val="center"/>
          </w:tcPr>
          <w:p>
            <w:pPr>
              <w:spacing w:line="240" w:lineRule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2188" w:type="dxa"/>
            <w:vAlign w:val="center"/>
          </w:tcPr>
          <w:p>
            <w:pPr>
              <w:spacing w:line="240" w:lineRule="auto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最近24个月股权融资情况（时间、融资金额、投后估值）</w:t>
            </w:r>
          </w:p>
        </w:tc>
        <w:tc>
          <w:tcPr>
            <w:tcW w:w="6873" w:type="dxa"/>
            <w:gridSpan w:val="8"/>
            <w:vAlign w:val="center"/>
          </w:tcPr>
          <w:p>
            <w:pPr>
              <w:spacing w:line="240" w:lineRule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061" w:type="dxa"/>
            <w:gridSpan w:val="9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企业财务情况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2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（单位：万元）</w:t>
            </w:r>
          </w:p>
        </w:tc>
        <w:tc>
          <w:tcPr>
            <w:tcW w:w="226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</w:p>
        </w:tc>
        <w:tc>
          <w:tcPr>
            <w:tcW w:w="226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</w:p>
        </w:tc>
        <w:tc>
          <w:tcPr>
            <w:tcW w:w="231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2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营业收入</w:t>
            </w:r>
          </w:p>
        </w:tc>
        <w:tc>
          <w:tcPr>
            <w:tcW w:w="226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2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净利润</w:t>
            </w:r>
          </w:p>
        </w:tc>
        <w:tc>
          <w:tcPr>
            <w:tcW w:w="226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2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净资产</w:t>
            </w:r>
          </w:p>
        </w:tc>
        <w:tc>
          <w:tcPr>
            <w:tcW w:w="226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2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经营性现金流净额</w:t>
            </w:r>
          </w:p>
        </w:tc>
        <w:tc>
          <w:tcPr>
            <w:tcW w:w="226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2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研发投入</w:t>
            </w:r>
          </w:p>
        </w:tc>
        <w:tc>
          <w:tcPr>
            <w:tcW w:w="226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2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资产负债率</w:t>
            </w:r>
          </w:p>
        </w:tc>
        <w:tc>
          <w:tcPr>
            <w:tcW w:w="226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2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绿通条件自评</w:t>
            </w:r>
          </w:p>
        </w:tc>
        <w:tc>
          <w:tcPr>
            <w:tcW w:w="6833" w:type="dxa"/>
            <w:gridSpan w:val="7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符合条件（一）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符合条件（二）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符合条件（三）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061" w:type="dxa"/>
            <w:gridSpan w:val="9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联系方式（董监高或证券事务负责人）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2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联系人姓名、职务</w:t>
            </w:r>
          </w:p>
        </w:tc>
        <w:tc>
          <w:tcPr>
            <w:tcW w:w="227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7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联系人手机号</w:t>
            </w:r>
          </w:p>
        </w:tc>
        <w:tc>
          <w:tcPr>
            <w:tcW w:w="2291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/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3E676EF"/>
    <w:rsid w:val="000E6E9C"/>
    <w:rsid w:val="0019380A"/>
    <w:rsid w:val="00264F62"/>
    <w:rsid w:val="00301FFC"/>
    <w:rsid w:val="003460A4"/>
    <w:rsid w:val="00366878"/>
    <w:rsid w:val="00387C8E"/>
    <w:rsid w:val="00536020"/>
    <w:rsid w:val="00586FEC"/>
    <w:rsid w:val="005B6206"/>
    <w:rsid w:val="00723492"/>
    <w:rsid w:val="008376AD"/>
    <w:rsid w:val="00BE27FF"/>
    <w:rsid w:val="00CB5911"/>
    <w:rsid w:val="00DB58EC"/>
    <w:rsid w:val="00EB226B"/>
    <w:rsid w:val="00F050A9"/>
    <w:rsid w:val="00F56D4A"/>
    <w:rsid w:val="015302CD"/>
    <w:rsid w:val="01F85BAE"/>
    <w:rsid w:val="026B4233"/>
    <w:rsid w:val="06B760C4"/>
    <w:rsid w:val="075C1AB8"/>
    <w:rsid w:val="09361272"/>
    <w:rsid w:val="0CDA034C"/>
    <w:rsid w:val="0D8C0E7D"/>
    <w:rsid w:val="111509F8"/>
    <w:rsid w:val="13095F47"/>
    <w:rsid w:val="13522EC3"/>
    <w:rsid w:val="166442B9"/>
    <w:rsid w:val="1BED15EC"/>
    <w:rsid w:val="1C180E63"/>
    <w:rsid w:val="1FAF670B"/>
    <w:rsid w:val="214D44F3"/>
    <w:rsid w:val="21DE69A0"/>
    <w:rsid w:val="236964A7"/>
    <w:rsid w:val="27315DD3"/>
    <w:rsid w:val="27AE3812"/>
    <w:rsid w:val="2B0705B1"/>
    <w:rsid w:val="2CA174A1"/>
    <w:rsid w:val="2E1C2EF5"/>
    <w:rsid w:val="33E676EF"/>
    <w:rsid w:val="38C9677F"/>
    <w:rsid w:val="3BFD2544"/>
    <w:rsid w:val="40EA797A"/>
    <w:rsid w:val="41C94EB1"/>
    <w:rsid w:val="443D58AA"/>
    <w:rsid w:val="48927DD3"/>
    <w:rsid w:val="4D801003"/>
    <w:rsid w:val="4E2A3DA8"/>
    <w:rsid w:val="54A77330"/>
    <w:rsid w:val="54ED2987"/>
    <w:rsid w:val="57DE6F4C"/>
    <w:rsid w:val="57E427B4"/>
    <w:rsid w:val="58A75590"/>
    <w:rsid w:val="5A325426"/>
    <w:rsid w:val="5AD44046"/>
    <w:rsid w:val="5B4E12CF"/>
    <w:rsid w:val="5D2A453E"/>
    <w:rsid w:val="60E30738"/>
    <w:rsid w:val="617A7CE6"/>
    <w:rsid w:val="65184F95"/>
    <w:rsid w:val="652F1CCB"/>
    <w:rsid w:val="657056F8"/>
    <w:rsid w:val="679766E8"/>
    <w:rsid w:val="6D4E3BFD"/>
    <w:rsid w:val="6D5F61F8"/>
    <w:rsid w:val="71D4494F"/>
    <w:rsid w:val="72442376"/>
    <w:rsid w:val="74FC578B"/>
    <w:rsid w:val="79AD6DEF"/>
    <w:rsid w:val="7AC539B5"/>
    <w:rsid w:val="7BCC54AA"/>
    <w:rsid w:val="7C9838F9"/>
    <w:rsid w:val="CFDD49C7"/>
    <w:rsid w:val="FBFAA514"/>
    <w:rsid w:val="FD772A1F"/>
    <w:rsid w:val="FFDD9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0"/>
    <w:pPr>
      <w:keepNext/>
      <w:keepLines/>
      <w:spacing w:line="640" w:lineRule="exact"/>
      <w:jc w:val="center"/>
      <w:outlineLvl w:val="0"/>
    </w:pPr>
    <w:rPr>
      <w:rFonts w:eastAsia="方正小标宋简体"/>
      <w:kern w:val="44"/>
      <w:sz w:val="44"/>
      <w:szCs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outlineLvl w:val="1"/>
    </w:pPr>
    <w:rPr>
      <w:rFonts w:eastAsia="黑体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outlineLvl w:val="2"/>
    </w:pPr>
    <w:rPr>
      <w:rFonts w:eastAsia="楷体_GB231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9"/>
    <w:autoRedefine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18"/>
    <w:autoRedefine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right"/>
    </w:pPr>
    <w:rPr>
      <w:rFonts w:ascii="宋体" w:hAnsi="宋体" w:eastAsia="宋体" w:cs="宋体"/>
      <w:sz w:val="28"/>
      <w:szCs w:val="2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9">
    <w:name w:val="Normal (Web)"/>
    <w:basedOn w:val="1"/>
    <w:autoRedefine/>
    <w:unhideWhenUsed/>
    <w:qFormat/>
    <w:uiPriority w:val="99"/>
    <w:pPr>
      <w:widowControl/>
      <w:spacing w:after="150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5"/>
    <w:next w:val="5"/>
    <w:link w:val="20"/>
    <w:autoRedefine/>
    <w:qFormat/>
    <w:uiPriority w:val="0"/>
    <w:rPr>
      <w:b/>
      <w:bCs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Emphasis"/>
    <w:basedOn w:val="13"/>
    <w:autoRedefine/>
    <w:qFormat/>
    <w:uiPriority w:val="0"/>
    <w:rPr>
      <w:i/>
    </w:rPr>
  </w:style>
  <w:style w:type="character" w:styleId="15">
    <w:name w:val="Hyperlink"/>
    <w:basedOn w:val="13"/>
    <w:autoRedefine/>
    <w:qFormat/>
    <w:uiPriority w:val="0"/>
    <w:rPr>
      <w:color w:val="0000FF"/>
      <w:u w:val="single"/>
    </w:rPr>
  </w:style>
  <w:style w:type="character" w:styleId="16">
    <w:name w:val="annotation reference"/>
    <w:basedOn w:val="13"/>
    <w:autoRedefine/>
    <w:semiHidden/>
    <w:unhideWhenUsed/>
    <w:qFormat/>
    <w:uiPriority w:val="99"/>
    <w:rPr>
      <w:sz w:val="21"/>
      <w:szCs w:val="21"/>
    </w:rPr>
  </w:style>
  <w:style w:type="character" w:customStyle="1" w:styleId="17">
    <w:name w:val="标题 1 Char"/>
    <w:link w:val="2"/>
    <w:qFormat/>
    <w:uiPriority w:val="0"/>
    <w:rPr>
      <w:rFonts w:eastAsia="方正小标宋简体"/>
      <w:kern w:val="44"/>
      <w:sz w:val="44"/>
      <w:szCs w:val="44"/>
    </w:rPr>
  </w:style>
  <w:style w:type="character" w:customStyle="1" w:styleId="18">
    <w:name w:val="批注框文本 Char"/>
    <w:basedOn w:val="13"/>
    <w:link w:val="6"/>
    <w:autoRedefine/>
    <w:qFormat/>
    <w:uiPriority w:val="0"/>
    <w:rPr>
      <w:rFonts w:eastAsia="仿宋_GB2312" w:cstheme="minorBidi"/>
      <w:kern w:val="2"/>
      <w:sz w:val="18"/>
      <w:szCs w:val="18"/>
    </w:rPr>
  </w:style>
  <w:style w:type="character" w:customStyle="1" w:styleId="19">
    <w:name w:val="批注文字 Char"/>
    <w:basedOn w:val="13"/>
    <w:link w:val="5"/>
    <w:autoRedefine/>
    <w:semiHidden/>
    <w:qFormat/>
    <w:uiPriority w:val="99"/>
    <w:rPr>
      <w:rFonts w:eastAsia="仿宋_GB2312" w:cstheme="minorBidi"/>
      <w:kern w:val="2"/>
      <w:sz w:val="32"/>
      <w:szCs w:val="32"/>
    </w:rPr>
  </w:style>
  <w:style w:type="character" w:customStyle="1" w:styleId="20">
    <w:name w:val="批注主题 Char"/>
    <w:basedOn w:val="19"/>
    <w:link w:val="10"/>
    <w:autoRedefine/>
    <w:qFormat/>
    <w:uiPriority w:val="0"/>
    <w:rPr>
      <w:rFonts w:eastAsia="仿宋_GB2312" w:cstheme="min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772</Words>
  <Characters>4405</Characters>
  <Lines>36</Lines>
  <Paragraphs>10</Paragraphs>
  <TotalTime>33</TotalTime>
  <ScaleCrop>false</ScaleCrop>
  <LinksUpToDate>false</LinksUpToDate>
  <CharactersWithSpaces>5167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2023-04-13T11:11:00Z</dcterms:created>
  <dc:creator>yoany</dc:creator>
  <cp:lastModifiedBy>Yuan Lin</cp:lastModifiedBy>
  <cp:lastPrinted>2024-01-09T10:55:00Z</cp:lastPrinted>
  <dcterms:modified xsi:type="dcterms:W3CDTF">2024-01-23T03:05:18Z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851D12A3DA98464DBF9DAF5E669D6E3D_13</vt:lpwstr>
  </property>
  <property fmtid="{D5CDD505-2E9C-101B-9397-08002B2CF9AE}" pid="4" name="BD_Document_Page_Count">
    <vt:lpwstr>12</vt:lpwstr>
  </property>
</Properties>
</file>