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北京市导游服务规范指引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（1.0版）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一、规范上岗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依法取得导游证，接受旅行社委派。在进行导游活动时，要全程佩戴导游身份标识（实体卡）、开启</w:t>
      </w:r>
      <w:r>
        <w:rPr>
          <w:rFonts w:hint="eastAsia" w:ascii="仿宋_GB2312" w:hAnsi="仿宋_GB2312" w:eastAsia="仿宋_GB2312" w:cs="仿宋_GB2312"/>
          <w:sz w:val="32"/>
          <w:szCs w:val="32"/>
        </w:rPr>
        <w:t>全国导游之家APP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并保持在后台运行，</w:t>
      </w:r>
      <w:r>
        <w:rPr>
          <w:rFonts w:hint="eastAsia" w:ascii="仿宋_GB2312" w:hAnsi="仿宋_GB2312" w:eastAsia="仿宋_GB2312" w:cs="仿宋_GB2312"/>
          <w:sz w:val="32"/>
          <w:szCs w:val="32"/>
        </w:rPr>
        <w:t>熟练使用全国导游之家APP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查看电子导游证和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旅游团队</w:t>
      </w:r>
      <w:r>
        <w:rPr>
          <w:rFonts w:hint="eastAsia" w:ascii="仿宋_GB2312" w:hAnsi="仿宋_GB2312" w:eastAsia="仿宋_GB2312" w:cs="仿宋_GB2312"/>
          <w:sz w:val="32"/>
          <w:szCs w:val="32"/>
        </w:rPr>
        <w:t>行程单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二、合规执业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践行社会主义核心价值观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自觉维护国家利益和民族尊严，遵规守法，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规范执业，</w:t>
      </w:r>
      <w:r>
        <w:rPr>
          <w:rFonts w:hint="eastAsia" w:ascii="仿宋_GB2312" w:hAnsi="仿宋_GB2312" w:eastAsia="仿宋_GB2312" w:cs="仿宋_GB2312"/>
          <w:sz w:val="32"/>
          <w:szCs w:val="32"/>
        </w:rPr>
        <w:t>诚实守信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恪守职业道德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维护职业形象，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自觉抵制不合理低价游。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三、业务过硬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身心健康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服装整洁，</w:t>
      </w:r>
      <w:r>
        <w:rPr>
          <w:rFonts w:hint="eastAsia" w:ascii="仿宋_GB2312" w:hAnsi="仿宋_GB2312" w:eastAsia="仿宋_GB2312" w:cs="仿宋_GB2312"/>
          <w:sz w:val="32"/>
          <w:szCs w:val="32"/>
        </w:rPr>
        <w:t>仪态大方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，耐心细致，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使用文明礼貌语言，掌握娴熟的讲解技巧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具有良好的观察力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和同理心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四、能力均衡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具备独立工作能力、组织协调能力、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周到服务能力、</w:t>
      </w:r>
      <w:r>
        <w:rPr>
          <w:rFonts w:hint="eastAsia" w:ascii="仿宋_GB2312" w:hAnsi="仿宋_GB2312" w:eastAsia="仿宋_GB2312" w:cs="仿宋_GB2312"/>
          <w:sz w:val="32"/>
          <w:szCs w:val="32"/>
        </w:rPr>
        <w:t>文明引导能力、人际交往能力、创新服务能力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突发事件防范和应急处理能力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五、抵制乱象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接待计划，不得擅自增加、减少旅游项目或者中止导游活动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不得欺骗、胁迫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或串通经营者</w:t>
      </w:r>
      <w:r>
        <w:rPr>
          <w:rFonts w:hint="eastAsia" w:ascii="仿宋_GB2312" w:hAnsi="仿宋_GB2312" w:eastAsia="仿宋_GB2312" w:cs="仿宋_GB2312"/>
          <w:sz w:val="32"/>
          <w:szCs w:val="32"/>
        </w:rPr>
        <w:t>欺骗、胁迫旅游者消费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，不得降低服务标准。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六、服务协助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熟悉接待计划与团队情况，做好必需物品的查核与准备。熟悉旅游地的文化和旅游资源、风土人情、旅游常识、法律法规等。在交通、食宿、游览、购物、娱乐等服务环节做好讲解和服务工作，注意保护旅游者人身及财产安全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七、妥处纠纷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当与旅游者或旅游者与接待者发生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接待</w:t>
      </w:r>
      <w:r>
        <w:rPr>
          <w:rFonts w:hint="eastAsia" w:ascii="仿宋_GB2312" w:hAnsi="仿宋_GB2312" w:eastAsia="仿宋_GB2312" w:cs="仿宋_GB2312"/>
          <w:sz w:val="32"/>
          <w:szCs w:val="32"/>
        </w:rPr>
        <w:t>纠纷时，应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妥善处理，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防止矛盾扩大化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向旅行社报告并采取必要措施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，尽力保证</w:t>
      </w:r>
      <w:r>
        <w:rPr>
          <w:rFonts w:hint="eastAsia" w:ascii="仿宋_GB2312" w:hAnsi="仿宋_GB2312" w:eastAsia="仿宋_GB2312" w:cs="仿宋_GB2312"/>
          <w:sz w:val="32"/>
          <w:szCs w:val="32"/>
        </w:rPr>
        <w:t>后续行程的执行。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八、安全应急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乘坐车辆时提醒驾驶员检查车辆状况、不超速、不超员、不超载、不疲劳驾驶，避免夜间走山路，就坐“导游专座”并示范提醒游客系好安全带。如遇突发事件，立即向委派旅行社报告，情况紧急或发生重大以上旅游突发事件时，直接向发生地县以上文化和旅游等部门、委派旅行社所在区文化和旅游等部门报告，并及时救助或者协助救助受困旅游者、按照委派旅行社或相关行政部门要求采取有效避险措施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九、改进提高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接待结束后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,要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及时总结，完成后续交接工作，处理遗留问题。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针对自身服务方面存在的薄弱环节或旅游者投诉及时纠正，持续改进服务质量和接待水平。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十、素质提升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主动提升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业务素质和职业技能</w:t>
      </w:r>
      <w:r>
        <w:rPr>
          <w:rFonts w:hint="eastAsia" w:ascii="仿宋_GB2312" w:hAnsi="仿宋_GB2312" w:eastAsia="仿宋_GB2312" w:cs="仿宋_GB2312"/>
          <w:sz w:val="32"/>
          <w:szCs w:val="32"/>
        </w:rPr>
        <w:t>，认真完成年度导游培训任务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积极参加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导游等级考试提高职业等级。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华文新魏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文泉驿等宽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黑眼小豆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汉仪中等线B5">
    <w:panose1 w:val="0101010401010101010B"/>
    <w:charset w:val="86"/>
    <w:family w:val="auto"/>
    <w:pitch w:val="default"/>
    <w:sig w:usb0="800000A3" w:usb1="00497878" w:usb2="00000000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汉仪中圆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35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文泉驿等宽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平安行粗简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jMDk2NzNkZWI0ZWU0MGIwYjcxZjkxN2E0YTg2MjkifQ=="/>
  </w:docVars>
  <w:rsids>
    <w:rsidRoot w:val="00482BF0"/>
    <w:rsid w:val="000074BC"/>
    <w:rsid w:val="0001205C"/>
    <w:rsid w:val="00041A1B"/>
    <w:rsid w:val="001D2E14"/>
    <w:rsid w:val="00266CF7"/>
    <w:rsid w:val="003560BD"/>
    <w:rsid w:val="00453060"/>
    <w:rsid w:val="00482BF0"/>
    <w:rsid w:val="0058493F"/>
    <w:rsid w:val="006643D3"/>
    <w:rsid w:val="0068023D"/>
    <w:rsid w:val="006806C8"/>
    <w:rsid w:val="00682E21"/>
    <w:rsid w:val="00796D24"/>
    <w:rsid w:val="00B075A7"/>
    <w:rsid w:val="00EF3B2B"/>
    <w:rsid w:val="08207405"/>
    <w:rsid w:val="0A645D22"/>
    <w:rsid w:val="236EF427"/>
    <w:rsid w:val="29332BE3"/>
    <w:rsid w:val="36DB2E9C"/>
    <w:rsid w:val="3FEB59D7"/>
    <w:rsid w:val="54043232"/>
    <w:rsid w:val="5ED03A01"/>
    <w:rsid w:val="5F7FB83B"/>
    <w:rsid w:val="6B9FD846"/>
    <w:rsid w:val="77ABEA56"/>
    <w:rsid w:val="77BF13F0"/>
    <w:rsid w:val="7C142DC8"/>
    <w:rsid w:val="7FCD9963"/>
    <w:rsid w:val="BFF714F1"/>
    <w:rsid w:val="C1DD5A31"/>
    <w:rsid w:val="CFFB171A"/>
    <w:rsid w:val="DB5FCF54"/>
    <w:rsid w:val="E77B596B"/>
    <w:rsid w:val="F23FB53A"/>
    <w:rsid w:val="FBB6525E"/>
    <w:rsid w:val="FEFE117C"/>
    <w:rsid w:val="FFF9510A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1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1"/>
    <w:pPr>
      <w:spacing w:after="120"/>
      <w:ind w:left="420" w:leftChars="2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787</Words>
  <Characters>789</Characters>
  <Lines>5</Lines>
  <Paragraphs>1</Paragraphs>
  <TotalTime>1</TotalTime>
  <ScaleCrop>false</ScaleCrop>
  <LinksUpToDate>false</LinksUpToDate>
  <CharactersWithSpaces>789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2023-09-07T17:16:00Z</dcterms:created>
  <dc:creator>北京 导游协会</dc:creator>
  <cp:lastModifiedBy>user</cp:lastModifiedBy>
  <dcterms:modified xsi:type="dcterms:W3CDTF">2023-09-13T17:18:19Z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737213BB17154D0485D2EA725606A47C_13</vt:lpwstr>
  </property>
</Properties>
</file>