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4</w:t>
      </w:r>
    </w:p>
    <w:p>
      <w:pPr>
        <w:adjustRightInd/>
        <w:snapToGrid/>
        <w:spacing w:line="560" w:lineRule="exact"/>
        <w:ind w:firstLine="0" w:firstLineChars="0"/>
        <w:jc w:val="center"/>
        <w:rPr>
          <w:rFonts w:hint="eastAsia" w:ascii="方正小标宋简体" w:eastAsia="方正小标宋简体" w:cs="Times New Roman"/>
          <w:sz w:val="44"/>
          <w:szCs w:val="44"/>
          <w:lang w:val="en-US" w:eastAsia="zh-CN" w:bidi="ar"/>
        </w:rPr>
      </w:pPr>
      <w:bookmarkStart w:id="0" w:name="_GoBack"/>
      <w:r>
        <w:rPr>
          <w:rFonts w:hint="eastAsia" w:ascii="方正小标宋简体" w:hAnsi="Calibri" w:eastAsia="方正小标宋简体" w:cs="Times New Roman"/>
          <w:sz w:val="44"/>
          <w:szCs w:val="44"/>
          <w:lang w:val="en-US" w:eastAsia="zh-CN" w:bidi="ar"/>
        </w:rPr>
        <w:t>推荐名额及比例</w:t>
      </w:r>
      <w:r>
        <w:rPr>
          <w:rFonts w:hint="eastAsia" w:ascii="方正小标宋简体" w:eastAsia="方正小标宋简体" w:cs="Times New Roman"/>
          <w:sz w:val="44"/>
          <w:szCs w:val="44"/>
          <w:lang w:val="en-US" w:eastAsia="zh-CN" w:bidi="ar"/>
        </w:rPr>
        <w:t>（2023年度）</w:t>
      </w:r>
      <w:bookmarkEnd w:id="0"/>
    </w:p>
    <w:tbl>
      <w:tblPr>
        <w:tblStyle w:val="14"/>
        <w:tblpPr w:leftFromText="180" w:rightFromText="180" w:vertAnchor="text" w:horzAnchor="page" w:tblpX="2283" w:tblpY="487"/>
        <w:tblOverlap w:val="never"/>
        <w:tblW w:w="6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87"/>
        <w:gridCol w:w="1608"/>
        <w:gridCol w:w="1627"/>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地区</w:t>
            </w:r>
          </w:p>
        </w:tc>
        <w:tc>
          <w:tcPr>
            <w:tcW w:w="1608" w:type="dxa"/>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企业商标品牌推荐名额</w:t>
            </w:r>
          </w:p>
        </w:tc>
        <w:tc>
          <w:tcPr>
            <w:tcW w:w="1627" w:type="dxa"/>
            <w:tcBorders>
              <w:left w:val="nil"/>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lang w:eastAsia="zh-CN"/>
              </w:rPr>
              <w:t>区域商标品牌推荐名额</w:t>
            </w:r>
          </w:p>
        </w:tc>
        <w:tc>
          <w:tcPr>
            <w:tcW w:w="1754" w:type="dxa"/>
            <w:tcBorders>
              <w:left w:val="nil"/>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商标品牌指导站推荐名额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51</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12</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天津市</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18</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12</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河北省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28</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12</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山西省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10</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8</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内蒙古自治区</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9</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10</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辽宁省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41</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14</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吉林省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21</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12</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10</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8</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上海市</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32</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16</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97</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118</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98</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highlight w:val="yellow"/>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66</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highlight w:val="yellow"/>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62</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highlight w:val="yellow"/>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54</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highlight w:val="yellow"/>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福建省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43</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34</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江西省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32</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22</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100</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80</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32</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24</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湖北省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45</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24</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39</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26</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134</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58</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广西壮族自治区</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27</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16</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海南省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10</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8</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41</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20</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46</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54</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贵州省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8</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12</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20</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20</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西藏自治区</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16</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20</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甘肃省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14</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8</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青海省</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宁夏回族自治区</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6</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8</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新疆维吾尔自治区</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13</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10</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新疆生产建设兵团</w:t>
            </w:r>
          </w:p>
        </w:tc>
        <w:tc>
          <w:tcPr>
            <w:tcW w:w="1608" w:type="dxa"/>
            <w:vAlign w:val="bottom"/>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2"/>
                <w:szCs w:val="22"/>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4</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2</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1987" w:type="dxa"/>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608"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sz w:val="24"/>
                <w:szCs w:val="24"/>
                <w:u w:val="none"/>
                <w:lang w:val="en-US"/>
              </w:rPr>
            </w:pPr>
            <w:r>
              <w:rPr>
                <w:rFonts w:hint="eastAsia" w:ascii="Nimbus Roman No9 L" w:hAnsi="Nimbus Roman No9 L" w:eastAsia="Nimbus Roman No9 L" w:cs="Nimbus Roman No9 L"/>
                <w:i w:val="0"/>
                <w:color w:val="000000"/>
                <w:kern w:val="0"/>
                <w:sz w:val="24"/>
                <w:szCs w:val="24"/>
                <w:u w:val="none"/>
                <w:lang w:val="en-US" w:eastAsia="zh-CN" w:bidi="ar"/>
              </w:rPr>
              <w:t>1112</w:t>
            </w:r>
          </w:p>
        </w:tc>
        <w:tc>
          <w:tcPr>
            <w:tcW w:w="1627"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791</w:t>
            </w:r>
          </w:p>
        </w:tc>
        <w:tc>
          <w:tcPr>
            <w:tcW w:w="1754" w:type="dxa"/>
            <w:vAlign w:val="center"/>
          </w:tcPr>
          <w:p>
            <w:pPr>
              <w:keepNext w:val="0"/>
              <w:keepLines w:val="0"/>
              <w:widowControl/>
              <w:suppressLineNumbers w:val="0"/>
              <w:spacing w:line="400" w:lineRule="exact"/>
              <w:jc w:val="center"/>
              <w:textAlignment w:val="center"/>
              <w:rPr>
                <w:rFonts w:hint="eastAsia" w:ascii="Nimbus Roman No9 L" w:hAnsi="Nimbus Roman No9 L" w:eastAsia="Nimbus Roman No9 L" w:cs="Nimbus Roman No9 L"/>
                <w:i w:val="0"/>
                <w:color w:val="000000"/>
                <w:kern w:val="0"/>
                <w:sz w:val="24"/>
                <w:szCs w:val="24"/>
                <w:u w:val="none"/>
                <w:lang w:val="en-US" w:eastAsia="zh-CN" w:bidi="ar"/>
              </w:rPr>
            </w:pPr>
            <w:r>
              <w:rPr>
                <w:rFonts w:hint="eastAsia" w:ascii="Nimbus Roman No9 L" w:hAnsi="Nimbus Roman No9 L" w:eastAsia="Nimbus Roman No9 L" w:cs="Nimbus Roman No9 L"/>
                <w:i w:val="0"/>
                <w:color w:val="000000"/>
                <w:kern w:val="0"/>
                <w:sz w:val="22"/>
                <w:szCs w:val="22"/>
                <w:u w:val="none"/>
                <w:lang w:val="en-US" w:eastAsia="zh-CN" w:bidi="ar"/>
              </w:rPr>
              <w:t>957</w:t>
            </w:r>
          </w:p>
        </w:tc>
      </w:tr>
    </w:tbl>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企业商标品牌推荐名额根据各省份（含本省计划单列市，下同）现有国家知识产权优势示范企业总数的</w:t>
      </w:r>
      <w:r>
        <w:rPr>
          <w:rFonts w:hint="eastAsia" w:ascii="Nimbus Roman No9 L" w:hAnsi="Nimbus Roman No9 L" w:eastAsia="仿宋_GB2312" w:cs="Nimbus Roman No9 L"/>
          <w:i w:val="0"/>
          <w:kern w:val="2"/>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和专精特新“小巨人”企业总数的</w:t>
      </w:r>
      <w:r>
        <w:rPr>
          <w:rFonts w:hint="eastAsia" w:ascii="Nimbus Roman No9 L" w:hAnsi="Nimbus Roman No9 L" w:eastAsia="仿宋_GB2312" w:cs="Nimbus Roman No9 L"/>
          <w:i w:val="0"/>
          <w:kern w:val="2"/>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分配。其中，非国家知识产权优势示范企业推荐比例不超过推荐总数的</w:t>
      </w:r>
      <w:r>
        <w:rPr>
          <w:rFonts w:hint="eastAsia" w:ascii="Nimbus Roman No9 L" w:hAnsi="Nimbus Roman No9 L" w:eastAsia="仿宋_GB2312" w:cs="Nimbus Roman No9 L"/>
          <w:i w:val="0"/>
          <w:kern w:val="2"/>
          <w:sz w:val="24"/>
          <w:szCs w:val="24"/>
          <w:u w:val="none"/>
          <w:lang w:val="en-US" w:eastAsia="zh-CN" w:bidi="ar"/>
        </w:rPr>
        <w:t>30%</w:t>
      </w:r>
      <w:r>
        <w:rPr>
          <w:rFonts w:hint="eastAsia" w:ascii="宋体" w:hAnsi="宋体" w:eastAsia="宋体" w:cs="宋体"/>
          <w:i w:val="0"/>
          <w:color w:val="000000"/>
          <w:kern w:val="0"/>
          <w:sz w:val="24"/>
          <w:szCs w:val="24"/>
          <w:u w:val="none"/>
          <w:lang w:val="en-US" w:eastAsia="zh-CN" w:bidi="ar"/>
        </w:rPr>
        <w:t xml:space="preserve">。国务院国资委出资管理的企业及其他中央国家机关部门直属企业由属地推荐，不占当地名额。  </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区域商标品牌推荐名额按照各省份知识产权强国建设试点示范市、县、园区总数的</w:t>
      </w:r>
      <w:r>
        <w:rPr>
          <w:rFonts w:hint="eastAsia" w:ascii="Nimbus Roman No9 L" w:hAnsi="Nimbus Roman No9 L" w:eastAsia="仿宋_GB2312" w:cs="Nimbus Roman No9 L"/>
          <w:i w:val="0"/>
          <w:kern w:val="2"/>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倍分配。其中，试点示范市、县、园区内的区域商标品牌优先推荐。制造业品牌原则上不低于推荐区域商标品牌总数的</w:t>
      </w:r>
      <w:r>
        <w:rPr>
          <w:rFonts w:hint="eastAsia" w:ascii="Nimbus Roman No9 L" w:hAnsi="Nimbus Roman No9 L" w:eastAsia="仿宋_GB2312" w:cs="Nimbus Roman No9 L"/>
          <w:i w:val="0"/>
          <w:kern w:val="2"/>
          <w:sz w:val="24"/>
          <w:szCs w:val="24"/>
          <w:u w:val="none"/>
          <w:lang w:val="en-US" w:eastAsia="zh-CN" w:bidi="ar"/>
        </w:rPr>
        <w:t>70%</w:t>
      </w:r>
      <w:r>
        <w:rPr>
          <w:rFonts w:hint="eastAsia" w:ascii="宋体" w:hAnsi="宋体" w:eastAsia="宋体" w:cs="宋体"/>
          <w:i w:val="0"/>
          <w:color w:val="000000"/>
          <w:kern w:val="0"/>
          <w:sz w:val="24"/>
          <w:szCs w:val="24"/>
          <w:u w:val="none"/>
          <w:lang w:val="en-US" w:eastAsia="zh-CN" w:bidi="ar"/>
        </w:rPr>
        <w:t>；服务业、农业品牌高于</w:t>
      </w:r>
      <w:r>
        <w:rPr>
          <w:rFonts w:hint="eastAsia" w:ascii="Nimbus Roman No9 L" w:hAnsi="Nimbus Roman No9 L" w:eastAsia="仿宋_GB2312" w:cs="Nimbus Roman No9 L"/>
          <w:i w:val="0"/>
          <w:kern w:val="2"/>
          <w:sz w:val="24"/>
          <w:szCs w:val="24"/>
          <w:u w:val="none"/>
          <w:lang w:val="en-US" w:eastAsia="zh-CN" w:bidi="ar"/>
        </w:rPr>
        <w:t>30%</w:t>
      </w:r>
      <w:r>
        <w:rPr>
          <w:rFonts w:hint="eastAsia" w:ascii="宋体" w:hAnsi="宋体" w:eastAsia="宋体" w:cs="宋体"/>
          <w:i w:val="0"/>
          <w:color w:val="000000"/>
          <w:kern w:val="0"/>
          <w:sz w:val="24"/>
          <w:szCs w:val="24"/>
          <w:u w:val="none"/>
          <w:lang w:val="en-US" w:eastAsia="zh-CN" w:bidi="ar"/>
        </w:rPr>
        <w:t>推荐的，总数不超过</w:t>
      </w:r>
      <w:r>
        <w:rPr>
          <w:rFonts w:hint="eastAsia" w:ascii="Nimbus Roman No9 L" w:hAnsi="Nimbus Roman No9 L" w:eastAsia="仿宋_GB2312" w:cs="Nimbus Roman No9 L"/>
          <w:i w:val="0"/>
          <w:kern w:val="2"/>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个。</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0" w:firstLineChars="0"/>
        <w:textAlignment w:val="auto"/>
      </w:pPr>
      <w:r>
        <w:rPr>
          <w:rFonts w:hint="eastAsia" w:ascii="宋体" w:hAnsi="宋体" w:eastAsia="宋体" w:cs="宋体"/>
          <w:i w:val="0"/>
          <w:color w:val="000000"/>
          <w:kern w:val="0"/>
          <w:sz w:val="24"/>
          <w:szCs w:val="24"/>
          <w:u w:val="none"/>
          <w:lang w:val="en-US" w:eastAsia="zh-CN" w:bidi="ar"/>
        </w:rPr>
        <w:t>商标品牌指导站</w:t>
      </w:r>
      <w:r>
        <w:rPr>
          <w:rFonts w:hint="eastAsia" w:ascii="宋体" w:hAnsi="宋体" w:cs="宋体"/>
          <w:i w:val="0"/>
          <w:color w:val="000000"/>
          <w:kern w:val="0"/>
          <w:sz w:val="24"/>
          <w:szCs w:val="24"/>
          <w:u w:val="none"/>
          <w:lang w:val="en-US" w:eastAsia="zh-CN" w:bidi="ar"/>
        </w:rPr>
        <w:t>推荐</w:t>
      </w:r>
      <w:r>
        <w:rPr>
          <w:rFonts w:hint="eastAsia" w:ascii="宋体" w:hAnsi="宋体" w:eastAsia="宋体" w:cs="宋体"/>
          <w:i w:val="0"/>
          <w:color w:val="000000"/>
          <w:kern w:val="0"/>
          <w:sz w:val="24"/>
          <w:szCs w:val="24"/>
          <w:u w:val="none"/>
          <w:lang w:val="en-US" w:eastAsia="zh-CN" w:bidi="ar"/>
        </w:rPr>
        <w:t>名额按照各省份企业和区域商标品牌推荐名额总数的</w:t>
      </w:r>
      <w:r>
        <w:rPr>
          <w:rFonts w:hint="eastAsia" w:ascii="Nimbus Roman No9 L" w:hAnsi="Nimbus Roman No9 L" w:eastAsia="仿宋_GB2312" w:cs="Nimbus Roman No9 L"/>
          <w:i w:val="0"/>
          <w:kern w:val="2"/>
          <w:sz w:val="24"/>
          <w:szCs w:val="24"/>
          <w:u w:val="none"/>
          <w:lang w:val="en-US" w:eastAsia="zh-CN" w:bidi="ar"/>
        </w:rPr>
        <w:t>50%</w:t>
      </w:r>
      <w:r>
        <w:rPr>
          <w:rFonts w:hint="eastAsia" w:ascii="宋体" w:hAnsi="宋体" w:eastAsia="宋体" w:cs="宋体"/>
          <w:i w:val="0"/>
          <w:color w:val="000000"/>
          <w:kern w:val="0"/>
          <w:sz w:val="24"/>
          <w:szCs w:val="24"/>
          <w:u w:val="none"/>
          <w:lang w:val="en-US" w:eastAsia="zh-CN" w:bidi="ar"/>
        </w:rPr>
        <w:t>分配</w:t>
      </w:r>
      <w:r>
        <w:rPr>
          <w:rFonts w:hint="eastAsia" w:ascii="宋体" w:hAnsi="宋体" w:cs="宋体"/>
          <w:i w:val="0"/>
          <w:color w:val="000000"/>
          <w:kern w:val="0"/>
          <w:sz w:val="24"/>
          <w:szCs w:val="24"/>
          <w:u w:val="none"/>
          <w:lang w:val="en-US" w:eastAsia="zh-CN" w:bidi="ar"/>
        </w:rPr>
        <w:t>。</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qU+zQtgEAAFwDAAAOAAAAAAAAAAEAIAAAADQ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EABA35"/>
    <w:multiLevelType w:val="singleLevel"/>
    <w:tmpl w:val="F7EABA3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ThjOWQ3OWVlZjM5ZGFlNDg0Nzc1YzFkMjU1MzYifQ=="/>
  </w:docVars>
  <w:rsids>
    <w:rsidRoot w:val="00172A27"/>
    <w:rsid w:val="00034D04"/>
    <w:rsid w:val="00071382"/>
    <w:rsid w:val="000A629A"/>
    <w:rsid w:val="000E0E08"/>
    <w:rsid w:val="000F68D5"/>
    <w:rsid w:val="00130981"/>
    <w:rsid w:val="001505C0"/>
    <w:rsid w:val="00197C14"/>
    <w:rsid w:val="001A0B9D"/>
    <w:rsid w:val="001A2401"/>
    <w:rsid w:val="001D2678"/>
    <w:rsid w:val="001E7827"/>
    <w:rsid w:val="001F563B"/>
    <w:rsid w:val="00211B9E"/>
    <w:rsid w:val="0023250B"/>
    <w:rsid w:val="0026526C"/>
    <w:rsid w:val="00270DC6"/>
    <w:rsid w:val="00272674"/>
    <w:rsid w:val="00283CF4"/>
    <w:rsid w:val="002E1DDF"/>
    <w:rsid w:val="002E6D6A"/>
    <w:rsid w:val="002F664F"/>
    <w:rsid w:val="003000EA"/>
    <w:rsid w:val="00300F22"/>
    <w:rsid w:val="00302417"/>
    <w:rsid w:val="00303A05"/>
    <w:rsid w:val="003070BD"/>
    <w:rsid w:val="0030715F"/>
    <w:rsid w:val="00322731"/>
    <w:rsid w:val="00344DD1"/>
    <w:rsid w:val="00382619"/>
    <w:rsid w:val="00382AB8"/>
    <w:rsid w:val="003976F8"/>
    <w:rsid w:val="003C5BF6"/>
    <w:rsid w:val="004142EC"/>
    <w:rsid w:val="00420A6A"/>
    <w:rsid w:val="00440DBF"/>
    <w:rsid w:val="0045254B"/>
    <w:rsid w:val="004B21B0"/>
    <w:rsid w:val="004C11DC"/>
    <w:rsid w:val="004E0F00"/>
    <w:rsid w:val="00511104"/>
    <w:rsid w:val="00520714"/>
    <w:rsid w:val="00545A28"/>
    <w:rsid w:val="00556FD4"/>
    <w:rsid w:val="00566729"/>
    <w:rsid w:val="00573BED"/>
    <w:rsid w:val="0058337D"/>
    <w:rsid w:val="005947B6"/>
    <w:rsid w:val="005B0095"/>
    <w:rsid w:val="005B1077"/>
    <w:rsid w:val="005E2913"/>
    <w:rsid w:val="005F1D12"/>
    <w:rsid w:val="005F6DA0"/>
    <w:rsid w:val="006117F3"/>
    <w:rsid w:val="0063121A"/>
    <w:rsid w:val="00634882"/>
    <w:rsid w:val="006420BD"/>
    <w:rsid w:val="006472DE"/>
    <w:rsid w:val="006A517F"/>
    <w:rsid w:val="006B6268"/>
    <w:rsid w:val="00797AD9"/>
    <w:rsid w:val="007D6CD1"/>
    <w:rsid w:val="007E086A"/>
    <w:rsid w:val="007E6E8A"/>
    <w:rsid w:val="007F668C"/>
    <w:rsid w:val="008037C8"/>
    <w:rsid w:val="00835BC9"/>
    <w:rsid w:val="0088288D"/>
    <w:rsid w:val="008C7820"/>
    <w:rsid w:val="008E4B21"/>
    <w:rsid w:val="008E5BCD"/>
    <w:rsid w:val="008F19FE"/>
    <w:rsid w:val="00913BB7"/>
    <w:rsid w:val="00923BCB"/>
    <w:rsid w:val="009419C1"/>
    <w:rsid w:val="00952D51"/>
    <w:rsid w:val="00953D9C"/>
    <w:rsid w:val="00984CB4"/>
    <w:rsid w:val="009923FF"/>
    <w:rsid w:val="009F52D3"/>
    <w:rsid w:val="00A16B32"/>
    <w:rsid w:val="00A1776A"/>
    <w:rsid w:val="00A456E0"/>
    <w:rsid w:val="00A47989"/>
    <w:rsid w:val="00A53A81"/>
    <w:rsid w:val="00A54F2A"/>
    <w:rsid w:val="00A57E9E"/>
    <w:rsid w:val="00A62737"/>
    <w:rsid w:val="00A7507D"/>
    <w:rsid w:val="00AD168F"/>
    <w:rsid w:val="00B137CB"/>
    <w:rsid w:val="00B64496"/>
    <w:rsid w:val="00B645CC"/>
    <w:rsid w:val="00B76DB8"/>
    <w:rsid w:val="00B858BC"/>
    <w:rsid w:val="00BF060E"/>
    <w:rsid w:val="00C0417F"/>
    <w:rsid w:val="00C05D5D"/>
    <w:rsid w:val="00C14818"/>
    <w:rsid w:val="00C20F7C"/>
    <w:rsid w:val="00C30AB6"/>
    <w:rsid w:val="00C36F13"/>
    <w:rsid w:val="00C41B72"/>
    <w:rsid w:val="00C51F2D"/>
    <w:rsid w:val="00C57BDF"/>
    <w:rsid w:val="00CA1AB0"/>
    <w:rsid w:val="00CC0D50"/>
    <w:rsid w:val="00CE13DF"/>
    <w:rsid w:val="00CF2BA9"/>
    <w:rsid w:val="00CF6521"/>
    <w:rsid w:val="00D4282F"/>
    <w:rsid w:val="00D569A6"/>
    <w:rsid w:val="00D72B79"/>
    <w:rsid w:val="00D81B40"/>
    <w:rsid w:val="00DA5F66"/>
    <w:rsid w:val="00DB6E84"/>
    <w:rsid w:val="00DE444B"/>
    <w:rsid w:val="00E1233C"/>
    <w:rsid w:val="00E968C6"/>
    <w:rsid w:val="00EA2AB8"/>
    <w:rsid w:val="00EB3022"/>
    <w:rsid w:val="00EC447F"/>
    <w:rsid w:val="00EC5ECC"/>
    <w:rsid w:val="00EC7414"/>
    <w:rsid w:val="00F12E88"/>
    <w:rsid w:val="00F14A8A"/>
    <w:rsid w:val="00F27194"/>
    <w:rsid w:val="00F31634"/>
    <w:rsid w:val="00F427F5"/>
    <w:rsid w:val="00F8326A"/>
    <w:rsid w:val="00FB71F3"/>
    <w:rsid w:val="00FD4E9E"/>
    <w:rsid w:val="00FE4B5F"/>
    <w:rsid w:val="022A3D60"/>
    <w:rsid w:val="026160D9"/>
    <w:rsid w:val="03100E86"/>
    <w:rsid w:val="04095FA9"/>
    <w:rsid w:val="041E3B0B"/>
    <w:rsid w:val="04440EA5"/>
    <w:rsid w:val="044D0983"/>
    <w:rsid w:val="044E4E2E"/>
    <w:rsid w:val="04572E51"/>
    <w:rsid w:val="04C335CE"/>
    <w:rsid w:val="05644EDD"/>
    <w:rsid w:val="05ED4E17"/>
    <w:rsid w:val="05FE4192"/>
    <w:rsid w:val="064C1376"/>
    <w:rsid w:val="06833557"/>
    <w:rsid w:val="073880E5"/>
    <w:rsid w:val="07543005"/>
    <w:rsid w:val="07CFFAC4"/>
    <w:rsid w:val="08081149"/>
    <w:rsid w:val="08D5745B"/>
    <w:rsid w:val="0A183EA3"/>
    <w:rsid w:val="0ABF839D"/>
    <w:rsid w:val="0B19135E"/>
    <w:rsid w:val="0B256C33"/>
    <w:rsid w:val="0B761771"/>
    <w:rsid w:val="0BB45C86"/>
    <w:rsid w:val="0C3D1A65"/>
    <w:rsid w:val="0CCD6152"/>
    <w:rsid w:val="0CDA54FD"/>
    <w:rsid w:val="0CF2397B"/>
    <w:rsid w:val="0D3C3021"/>
    <w:rsid w:val="0D971623"/>
    <w:rsid w:val="0D9A1C6C"/>
    <w:rsid w:val="0E0A401C"/>
    <w:rsid w:val="0E473BFC"/>
    <w:rsid w:val="0EF847C7"/>
    <w:rsid w:val="0F6F1B85"/>
    <w:rsid w:val="0F8577F2"/>
    <w:rsid w:val="0FA625AF"/>
    <w:rsid w:val="0FBA737B"/>
    <w:rsid w:val="0FDD2E6E"/>
    <w:rsid w:val="10BB2D2E"/>
    <w:rsid w:val="10CE6C3C"/>
    <w:rsid w:val="10FE1A04"/>
    <w:rsid w:val="114356CC"/>
    <w:rsid w:val="116530AF"/>
    <w:rsid w:val="11FE7E7D"/>
    <w:rsid w:val="12000615"/>
    <w:rsid w:val="12E0542A"/>
    <w:rsid w:val="13A64523"/>
    <w:rsid w:val="13F02EB7"/>
    <w:rsid w:val="140F1110"/>
    <w:rsid w:val="142761D6"/>
    <w:rsid w:val="145D4F75"/>
    <w:rsid w:val="145FB12C"/>
    <w:rsid w:val="14B032EA"/>
    <w:rsid w:val="14B66AFD"/>
    <w:rsid w:val="14D57BD4"/>
    <w:rsid w:val="14EB67F5"/>
    <w:rsid w:val="1551607F"/>
    <w:rsid w:val="15AA5A95"/>
    <w:rsid w:val="168F3D95"/>
    <w:rsid w:val="169F7CD7"/>
    <w:rsid w:val="17036680"/>
    <w:rsid w:val="172F9643"/>
    <w:rsid w:val="17A340CC"/>
    <w:rsid w:val="18B26062"/>
    <w:rsid w:val="18C26B4E"/>
    <w:rsid w:val="1A017CBE"/>
    <w:rsid w:val="1A0251CE"/>
    <w:rsid w:val="1A315BD4"/>
    <w:rsid w:val="1A7B15F8"/>
    <w:rsid w:val="1AF02E80"/>
    <w:rsid w:val="1AF397EC"/>
    <w:rsid w:val="1AFE4368"/>
    <w:rsid w:val="1B602C01"/>
    <w:rsid w:val="1BB9195E"/>
    <w:rsid w:val="1BBD1B7A"/>
    <w:rsid w:val="1BDAD8C0"/>
    <w:rsid w:val="1C3570E8"/>
    <w:rsid w:val="1C46244F"/>
    <w:rsid w:val="1C600E84"/>
    <w:rsid w:val="1C817B9F"/>
    <w:rsid w:val="1CAE4D8E"/>
    <w:rsid w:val="1D124424"/>
    <w:rsid w:val="1DA7ED5E"/>
    <w:rsid w:val="1DE684F7"/>
    <w:rsid w:val="1DFF7582"/>
    <w:rsid w:val="1E4D05F7"/>
    <w:rsid w:val="1E730F54"/>
    <w:rsid w:val="1EB67CE5"/>
    <w:rsid w:val="1EF93613"/>
    <w:rsid w:val="1F170531"/>
    <w:rsid w:val="1F45223A"/>
    <w:rsid w:val="1F6F6E55"/>
    <w:rsid w:val="1F7BECB9"/>
    <w:rsid w:val="1F7CB510"/>
    <w:rsid w:val="1F916FC0"/>
    <w:rsid w:val="1FB11D05"/>
    <w:rsid w:val="1FB11F33"/>
    <w:rsid w:val="1FEF7955"/>
    <w:rsid w:val="1FFBEEF2"/>
    <w:rsid w:val="20237F6C"/>
    <w:rsid w:val="206038B3"/>
    <w:rsid w:val="20951A8E"/>
    <w:rsid w:val="20DB528A"/>
    <w:rsid w:val="219363B5"/>
    <w:rsid w:val="21DE4ADB"/>
    <w:rsid w:val="21E8830A"/>
    <w:rsid w:val="22892872"/>
    <w:rsid w:val="22DE16DC"/>
    <w:rsid w:val="23F718D0"/>
    <w:rsid w:val="24340046"/>
    <w:rsid w:val="2436786C"/>
    <w:rsid w:val="243B6396"/>
    <w:rsid w:val="2641160F"/>
    <w:rsid w:val="266C411E"/>
    <w:rsid w:val="26CF59AB"/>
    <w:rsid w:val="26E4211B"/>
    <w:rsid w:val="271151BD"/>
    <w:rsid w:val="2737360E"/>
    <w:rsid w:val="277F5416"/>
    <w:rsid w:val="27AB829F"/>
    <w:rsid w:val="28532DE7"/>
    <w:rsid w:val="28567A88"/>
    <w:rsid w:val="28BD5119"/>
    <w:rsid w:val="28D57307"/>
    <w:rsid w:val="292B8E5C"/>
    <w:rsid w:val="293E6120"/>
    <w:rsid w:val="295A3230"/>
    <w:rsid w:val="2A341785"/>
    <w:rsid w:val="2B041B8F"/>
    <w:rsid w:val="2B506AC1"/>
    <w:rsid w:val="2B7C790C"/>
    <w:rsid w:val="2BBA2547"/>
    <w:rsid w:val="2BBFFEE7"/>
    <w:rsid w:val="2BDACF77"/>
    <w:rsid w:val="2BDD0D92"/>
    <w:rsid w:val="2BFAA809"/>
    <w:rsid w:val="2BFC8291"/>
    <w:rsid w:val="2C2F1EC2"/>
    <w:rsid w:val="2C572C76"/>
    <w:rsid w:val="2D06298E"/>
    <w:rsid w:val="2D317F78"/>
    <w:rsid w:val="2D7C0AFB"/>
    <w:rsid w:val="2E2C78AD"/>
    <w:rsid w:val="2EAF83CB"/>
    <w:rsid w:val="2EDA0D5D"/>
    <w:rsid w:val="2EE6D2B6"/>
    <w:rsid w:val="2EEAF5F5"/>
    <w:rsid w:val="2EFAEB5A"/>
    <w:rsid w:val="2F1D623F"/>
    <w:rsid w:val="2F4E3792"/>
    <w:rsid w:val="2F6D3535"/>
    <w:rsid w:val="2FAB7743"/>
    <w:rsid w:val="2FAF57F8"/>
    <w:rsid w:val="2FBED1CC"/>
    <w:rsid w:val="2FDB1543"/>
    <w:rsid w:val="2FDFC503"/>
    <w:rsid w:val="2FE71F78"/>
    <w:rsid w:val="2FED10EE"/>
    <w:rsid w:val="2FFF6B72"/>
    <w:rsid w:val="30107441"/>
    <w:rsid w:val="3057041C"/>
    <w:rsid w:val="30C9638C"/>
    <w:rsid w:val="30FE70CA"/>
    <w:rsid w:val="316F90E6"/>
    <w:rsid w:val="319F5F79"/>
    <w:rsid w:val="31FE2FB8"/>
    <w:rsid w:val="32511421"/>
    <w:rsid w:val="32AC4A29"/>
    <w:rsid w:val="32FB749B"/>
    <w:rsid w:val="32FF0049"/>
    <w:rsid w:val="33DF6BB9"/>
    <w:rsid w:val="35375F13"/>
    <w:rsid w:val="353D0F1A"/>
    <w:rsid w:val="3596627F"/>
    <w:rsid w:val="35AE2D02"/>
    <w:rsid w:val="35BA4A69"/>
    <w:rsid w:val="35BFF368"/>
    <w:rsid w:val="35F6FA36"/>
    <w:rsid w:val="35FF41A6"/>
    <w:rsid w:val="36895867"/>
    <w:rsid w:val="37B5D769"/>
    <w:rsid w:val="37EE0DF7"/>
    <w:rsid w:val="37F736EC"/>
    <w:rsid w:val="37F7FF81"/>
    <w:rsid w:val="37FAE405"/>
    <w:rsid w:val="380C329E"/>
    <w:rsid w:val="38EF526D"/>
    <w:rsid w:val="38F202B5"/>
    <w:rsid w:val="393AD415"/>
    <w:rsid w:val="39632BC0"/>
    <w:rsid w:val="396E5243"/>
    <w:rsid w:val="39A026B6"/>
    <w:rsid w:val="39F7500B"/>
    <w:rsid w:val="3ADDD84F"/>
    <w:rsid w:val="3ADF558A"/>
    <w:rsid w:val="3B39E5F1"/>
    <w:rsid w:val="3B660FA5"/>
    <w:rsid w:val="3B7CA2AE"/>
    <w:rsid w:val="3BED202F"/>
    <w:rsid w:val="3BFF25AD"/>
    <w:rsid w:val="3BFF71B6"/>
    <w:rsid w:val="3BFFA9BE"/>
    <w:rsid w:val="3BFFD23A"/>
    <w:rsid w:val="3BFFFCCC"/>
    <w:rsid w:val="3C215F09"/>
    <w:rsid w:val="3C954871"/>
    <w:rsid w:val="3CD876A8"/>
    <w:rsid w:val="3CEB0058"/>
    <w:rsid w:val="3D6955AA"/>
    <w:rsid w:val="3D7E910B"/>
    <w:rsid w:val="3DBC55A6"/>
    <w:rsid w:val="3DFA8280"/>
    <w:rsid w:val="3DFF8375"/>
    <w:rsid w:val="3E773873"/>
    <w:rsid w:val="3EAB0813"/>
    <w:rsid w:val="3EDFA042"/>
    <w:rsid w:val="3EDFF0FA"/>
    <w:rsid w:val="3EE7D508"/>
    <w:rsid w:val="3EEB1224"/>
    <w:rsid w:val="3EEFFBCD"/>
    <w:rsid w:val="3EFD6138"/>
    <w:rsid w:val="3EFF3AF2"/>
    <w:rsid w:val="3EFF6DFD"/>
    <w:rsid w:val="3F0B86D4"/>
    <w:rsid w:val="3F2521B4"/>
    <w:rsid w:val="3F59E9E9"/>
    <w:rsid w:val="3F6D4566"/>
    <w:rsid w:val="3F73B7F4"/>
    <w:rsid w:val="3F75A022"/>
    <w:rsid w:val="3F7FA6F8"/>
    <w:rsid w:val="3F7FFFA6"/>
    <w:rsid w:val="3F9F822D"/>
    <w:rsid w:val="3FAACB2F"/>
    <w:rsid w:val="3FAC9877"/>
    <w:rsid w:val="3FAD08AF"/>
    <w:rsid w:val="3FB5CF37"/>
    <w:rsid w:val="3FB6BA7D"/>
    <w:rsid w:val="3FB72E46"/>
    <w:rsid w:val="3FB87863"/>
    <w:rsid w:val="3FBD7992"/>
    <w:rsid w:val="3FBDA34B"/>
    <w:rsid w:val="3FCF5F14"/>
    <w:rsid w:val="3FD72045"/>
    <w:rsid w:val="3FEFE8A2"/>
    <w:rsid w:val="3FF73F3C"/>
    <w:rsid w:val="3FF7DF0B"/>
    <w:rsid w:val="3FF97DA2"/>
    <w:rsid w:val="3FFA9038"/>
    <w:rsid w:val="3FFBC818"/>
    <w:rsid w:val="3FFE56B9"/>
    <w:rsid w:val="3FFEB096"/>
    <w:rsid w:val="3FFF53BE"/>
    <w:rsid w:val="3FFF6689"/>
    <w:rsid w:val="3FFFA3CC"/>
    <w:rsid w:val="40221F93"/>
    <w:rsid w:val="40844CB8"/>
    <w:rsid w:val="40B32EAA"/>
    <w:rsid w:val="40B84A9F"/>
    <w:rsid w:val="4197647A"/>
    <w:rsid w:val="41F374B8"/>
    <w:rsid w:val="42F33877"/>
    <w:rsid w:val="42FE7F17"/>
    <w:rsid w:val="434952B1"/>
    <w:rsid w:val="43655796"/>
    <w:rsid w:val="4369C812"/>
    <w:rsid w:val="44CB6F32"/>
    <w:rsid w:val="44E57045"/>
    <w:rsid w:val="458F3EAB"/>
    <w:rsid w:val="45C44484"/>
    <w:rsid w:val="45FE15D8"/>
    <w:rsid w:val="46184A37"/>
    <w:rsid w:val="46383568"/>
    <w:rsid w:val="46682E37"/>
    <w:rsid w:val="46940330"/>
    <w:rsid w:val="473C6C07"/>
    <w:rsid w:val="4779154C"/>
    <w:rsid w:val="477A6CC4"/>
    <w:rsid w:val="47AEFE0E"/>
    <w:rsid w:val="47E6E162"/>
    <w:rsid w:val="47EDD85D"/>
    <w:rsid w:val="48934639"/>
    <w:rsid w:val="49201515"/>
    <w:rsid w:val="496B68B9"/>
    <w:rsid w:val="497D074A"/>
    <w:rsid w:val="49EE15CC"/>
    <w:rsid w:val="4A2E3B4F"/>
    <w:rsid w:val="4A4E2219"/>
    <w:rsid w:val="4BBF49D2"/>
    <w:rsid w:val="4BF70786"/>
    <w:rsid w:val="4C03525A"/>
    <w:rsid w:val="4C141798"/>
    <w:rsid w:val="4C624EFD"/>
    <w:rsid w:val="4C7E12B3"/>
    <w:rsid w:val="4DB72C89"/>
    <w:rsid w:val="4DCB1E53"/>
    <w:rsid w:val="4DDB36D2"/>
    <w:rsid w:val="4DE03F77"/>
    <w:rsid w:val="4DFAC94E"/>
    <w:rsid w:val="4EDBCF0A"/>
    <w:rsid w:val="4EE90258"/>
    <w:rsid w:val="4EFF806C"/>
    <w:rsid w:val="4F17B59B"/>
    <w:rsid w:val="4F410E87"/>
    <w:rsid w:val="4F507D29"/>
    <w:rsid w:val="4FAC4ED0"/>
    <w:rsid w:val="4FBE15D3"/>
    <w:rsid w:val="4FBFE05D"/>
    <w:rsid w:val="4FC96161"/>
    <w:rsid w:val="4FD7F8E4"/>
    <w:rsid w:val="4FDFBA56"/>
    <w:rsid w:val="4FE3A529"/>
    <w:rsid w:val="4FFF8150"/>
    <w:rsid w:val="501C2F05"/>
    <w:rsid w:val="508C35DD"/>
    <w:rsid w:val="50A53155"/>
    <w:rsid w:val="50B75F0B"/>
    <w:rsid w:val="50CF494D"/>
    <w:rsid w:val="50FA1D34"/>
    <w:rsid w:val="51114592"/>
    <w:rsid w:val="514F743C"/>
    <w:rsid w:val="5188179B"/>
    <w:rsid w:val="524D7B04"/>
    <w:rsid w:val="52B03AA5"/>
    <w:rsid w:val="533357B2"/>
    <w:rsid w:val="536A732F"/>
    <w:rsid w:val="53851AA0"/>
    <w:rsid w:val="539115EF"/>
    <w:rsid w:val="53C21783"/>
    <w:rsid w:val="53E50E3D"/>
    <w:rsid w:val="53FF095E"/>
    <w:rsid w:val="543A5854"/>
    <w:rsid w:val="5479339F"/>
    <w:rsid w:val="55083CB2"/>
    <w:rsid w:val="55130BC4"/>
    <w:rsid w:val="55474E28"/>
    <w:rsid w:val="555B7AC3"/>
    <w:rsid w:val="55AF1D9A"/>
    <w:rsid w:val="55FA8F26"/>
    <w:rsid w:val="55FD9B48"/>
    <w:rsid w:val="55FF4E6D"/>
    <w:rsid w:val="56040230"/>
    <w:rsid w:val="569F5616"/>
    <w:rsid w:val="56D54DEE"/>
    <w:rsid w:val="56DB694F"/>
    <w:rsid w:val="56FEE2C8"/>
    <w:rsid w:val="57162BD1"/>
    <w:rsid w:val="572AD7CC"/>
    <w:rsid w:val="575B8448"/>
    <w:rsid w:val="576AA5A0"/>
    <w:rsid w:val="576F0EBD"/>
    <w:rsid w:val="57BF4F36"/>
    <w:rsid w:val="57E7086D"/>
    <w:rsid w:val="57ED89F2"/>
    <w:rsid w:val="57F580B7"/>
    <w:rsid w:val="57F8E9FF"/>
    <w:rsid w:val="57F9979B"/>
    <w:rsid w:val="57FF0C1B"/>
    <w:rsid w:val="57FF7212"/>
    <w:rsid w:val="58553795"/>
    <w:rsid w:val="586E45DD"/>
    <w:rsid w:val="58AF01AC"/>
    <w:rsid w:val="59DA55E0"/>
    <w:rsid w:val="59DFA4CC"/>
    <w:rsid w:val="5A45185A"/>
    <w:rsid w:val="5A5E353F"/>
    <w:rsid w:val="5A8B465B"/>
    <w:rsid w:val="5AB59227"/>
    <w:rsid w:val="5AC2093C"/>
    <w:rsid w:val="5ADF0FB0"/>
    <w:rsid w:val="5AF5AF3B"/>
    <w:rsid w:val="5B7E3F20"/>
    <w:rsid w:val="5B7F7151"/>
    <w:rsid w:val="5B8594E2"/>
    <w:rsid w:val="5B8DD4A2"/>
    <w:rsid w:val="5BADF5B3"/>
    <w:rsid w:val="5BBF070A"/>
    <w:rsid w:val="5BDF6305"/>
    <w:rsid w:val="5BE5DFCA"/>
    <w:rsid w:val="5BEAB8D2"/>
    <w:rsid w:val="5BF76934"/>
    <w:rsid w:val="5BF7B548"/>
    <w:rsid w:val="5BFF1F5A"/>
    <w:rsid w:val="5BFF8903"/>
    <w:rsid w:val="5BFFA303"/>
    <w:rsid w:val="5C7B5DEC"/>
    <w:rsid w:val="5CA115D6"/>
    <w:rsid w:val="5CABA155"/>
    <w:rsid w:val="5CC80AD0"/>
    <w:rsid w:val="5CDF4931"/>
    <w:rsid w:val="5CF6562A"/>
    <w:rsid w:val="5CF95586"/>
    <w:rsid w:val="5CFFA759"/>
    <w:rsid w:val="5D32D7C4"/>
    <w:rsid w:val="5D5432F4"/>
    <w:rsid w:val="5D7EF9CC"/>
    <w:rsid w:val="5DBA7453"/>
    <w:rsid w:val="5DBB2E22"/>
    <w:rsid w:val="5DBC7CF8"/>
    <w:rsid w:val="5DD07337"/>
    <w:rsid w:val="5DD78DC1"/>
    <w:rsid w:val="5DDB4C66"/>
    <w:rsid w:val="5DDF1F76"/>
    <w:rsid w:val="5DFB25EB"/>
    <w:rsid w:val="5DFD255E"/>
    <w:rsid w:val="5E164157"/>
    <w:rsid w:val="5E656E71"/>
    <w:rsid w:val="5EAF0902"/>
    <w:rsid w:val="5ECE6BE4"/>
    <w:rsid w:val="5ED25677"/>
    <w:rsid w:val="5EE7566B"/>
    <w:rsid w:val="5EE9C8C3"/>
    <w:rsid w:val="5EEAAC12"/>
    <w:rsid w:val="5EFB434F"/>
    <w:rsid w:val="5EFD4B29"/>
    <w:rsid w:val="5EFF045D"/>
    <w:rsid w:val="5F2E9112"/>
    <w:rsid w:val="5F5DA618"/>
    <w:rsid w:val="5F798FE3"/>
    <w:rsid w:val="5F7D09F3"/>
    <w:rsid w:val="5F7EAE77"/>
    <w:rsid w:val="5F7EE279"/>
    <w:rsid w:val="5FBEF102"/>
    <w:rsid w:val="5FC71B40"/>
    <w:rsid w:val="5FCA48E4"/>
    <w:rsid w:val="5FD9C98F"/>
    <w:rsid w:val="5FDB5F49"/>
    <w:rsid w:val="5FEF2C07"/>
    <w:rsid w:val="5FF72EE5"/>
    <w:rsid w:val="5FFBF5E4"/>
    <w:rsid w:val="5FFE19B4"/>
    <w:rsid w:val="5FFF4B7D"/>
    <w:rsid w:val="5FFF51B0"/>
    <w:rsid w:val="604858AA"/>
    <w:rsid w:val="605F4128"/>
    <w:rsid w:val="60887821"/>
    <w:rsid w:val="60E8328D"/>
    <w:rsid w:val="6119159A"/>
    <w:rsid w:val="61262C7F"/>
    <w:rsid w:val="612A032F"/>
    <w:rsid w:val="619D0DC0"/>
    <w:rsid w:val="61CF25FF"/>
    <w:rsid w:val="62A22145"/>
    <w:rsid w:val="62A807BA"/>
    <w:rsid w:val="62BFADEF"/>
    <w:rsid w:val="62FA7C17"/>
    <w:rsid w:val="63B93909"/>
    <w:rsid w:val="63D72282"/>
    <w:rsid w:val="63E778EF"/>
    <w:rsid w:val="63EA50DB"/>
    <w:rsid w:val="63EC6F9E"/>
    <w:rsid w:val="63FE7F84"/>
    <w:rsid w:val="6419E1F4"/>
    <w:rsid w:val="64582375"/>
    <w:rsid w:val="645C1924"/>
    <w:rsid w:val="650D67AA"/>
    <w:rsid w:val="651B68A5"/>
    <w:rsid w:val="657DBF76"/>
    <w:rsid w:val="659BFA5B"/>
    <w:rsid w:val="65B831A5"/>
    <w:rsid w:val="65F95157"/>
    <w:rsid w:val="6604577D"/>
    <w:rsid w:val="660A502B"/>
    <w:rsid w:val="665C1D69"/>
    <w:rsid w:val="6697703B"/>
    <w:rsid w:val="66A01F9C"/>
    <w:rsid w:val="66BA60D1"/>
    <w:rsid w:val="66BF4540"/>
    <w:rsid w:val="66EE384E"/>
    <w:rsid w:val="671213DA"/>
    <w:rsid w:val="67169723"/>
    <w:rsid w:val="674FA86D"/>
    <w:rsid w:val="67AF0447"/>
    <w:rsid w:val="67B42B59"/>
    <w:rsid w:val="67B532BB"/>
    <w:rsid w:val="67BFCBE8"/>
    <w:rsid w:val="67DD7C6F"/>
    <w:rsid w:val="67F85014"/>
    <w:rsid w:val="67FE09D6"/>
    <w:rsid w:val="68483C09"/>
    <w:rsid w:val="68FF994B"/>
    <w:rsid w:val="69051B5C"/>
    <w:rsid w:val="69095F07"/>
    <w:rsid w:val="69D33206"/>
    <w:rsid w:val="69FFDFFD"/>
    <w:rsid w:val="6A042ABD"/>
    <w:rsid w:val="6A4F8849"/>
    <w:rsid w:val="6A6C1E30"/>
    <w:rsid w:val="6A7F3B12"/>
    <w:rsid w:val="6ADCDF68"/>
    <w:rsid w:val="6AFADD65"/>
    <w:rsid w:val="6B377014"/>
    <w:rsid w:val="6B56ADC5"/>
    <w:rsid w:val="6B790EB9"/>
    <w:rsid w:val="6B97F59F"/>
    <w:rsid w:val="6BEA7728"/>
    <w:rsid w:val="6BEF6D63"/>
    <w:rsid w:val="6BF603A7"/>
    <w:rsid w:val="6C2D45C1"/>
    <w:rsid w:val="6C735A5D"/>
    <w:rsid w:val="6C7A48F5"/>
    <w:rsid w:val="6C9B0C2A"/>
    <w:rsid w:val="6CF72946"/>
    <w:rsid w:val="6CFED0DE"/>
    <w:rsid w:val="6D622756"/>
    <w:rsid w:val="6D7C36C2"/>
    <w:rsid w:val="6D7D7486"/>
    <w:rsid w:val="6D9DDEDB"/>
    <w:rsid w:val="6DAB8FAC"/>
    <w:rsid w:val="6DB16EE0"/>
    <w:rsid w:val="6DE44419"/>
    <w:rsid w:val="6DEDDB7D"/>
    <w:rsid w:val="6DF60A4A"/>
    <w:rsid w:val="6DF759E3"/>
    <w:rsid w:val="6DFA2E86"/>
    <w:rsid w:val="6DFFDCCE"/>
    <w:rsid w:val="6E2D56FE"/>
    <w:rsid w:val="6E7FAC84"/>
    <w:rsid w:val="6E82B4FD"/>
    <w:rsid w:val="6EADD501"/>
    <w:rsid w:val="6EAFEF2D"/>
    <w:rsid w:val="6EC6734E"/>
    <w:rsid w:val="6EC972AB"/>
    <w:rsid w:val="6EEB97FC"/>
    <w:rsid w:val="6EEBB405"/>
    <w:rsid w:val="6EEC1313"/>
    <w:rsid w:val="6EEE32EA"/>
    <w:rsid w:val="6EFE0A81"/>
    <w:rsid w:val="6F096A60"/>
    <w:rsid w:val="6F22A6F5"/>
    <w:rsid w:val="6F2ECA62"/>
    <w:rsid w:val="6F2FEACF"/>
    <w:rsid w:val="6F42D4F9"/>
    <w:rsid w:val="6F574B39"/>
    <w:rsid w:val="6F5B77F0"/>
    <w:rsid w:val="6F5EB9F5"/>
    <w:rsid w:val="6F6F52F6"/>
    <w:rsid w:val="6F77E939"/>
    <w:rsid w:val="6F8B6AB0"/>
    <w:rsid w:val="6F9D7FF8"/>
    <w:rsid w:val="6F9EBCA6"/>
    <w:rsid w:val="6FAFC5DA"/>
    <w:rsid w:val="6FBB3A9B"/>
    <w:rsid w:val="6FBB5833"/>
    <w:rsid w:val="6FBE7D93"/>
    <w:rsid w:val="6FBEEABE"/>
    <w:rsid w:val="6FC79464"/>
    <w:rsid w:val="6FCF6347"/>
    <w:rsid w:val="6FDBE473"/>
    <w:rsid w:val="6FED74A2"/>
    <w:rsid w:val="6FEDFA3D"/>
    <w:rsid w:val="6FEFA463"/>
    <w:rsid w:val="6FEFBF88"/>
    <w:rsid w:val="6FEFD004"/>
    <w:rsid w:val="6FEFE275"/>
    <w:rsid w:val="6FF62263"/>
    <w:rsid w:val="6FF656BD"/>
    <w:rsid w:val="6FF8435A"/>
    <w:rsid w:val="6FFB4F1E"/>
    <w:rsid w:val="6FFDB52D"/>
    <w:rsid w:val="6FFE7130"/>
    <w:rsid w:val="6FFEBFD6"/>
    <w:rsid w:val="715D4FBB"/>
    <w:rsid w:val="716F06CC"/>
    <w:rsid w:val="721E646B"/>
    <w:rsid w:val="725E9231"/>
    <w:rsid w:val="72631400"/>
    <w:rsid w:val="726FACAB"/>
    <w:rsid w:val="72A97707"/>
    <w:rsid w:val="72FBD561"/>
    <w:rsid w:val="736E6C4D"/>
    <w:rsid w:val="737080FC"/>
    <w:rsid w:val="73783B0B"/>
    <w:rsid w:val="737F1EE2"/>
    <w:rsid w:val="737FD356"/>
    <w:rsid w:val="73AB8F05"/>
    <w:rsid w:val="73AF35A3"/>
    <w:rsid w:val="73BF2612"/>
    <w:rsid w:val="73BFC2A3"/>
    <w:rsid w:val="73F690D2"/>
    <w:rsid w:val="73FB94B3"/>
    <w:rsid w:val="73FD7A08"/>
    <w:rsid w:val="73FFC31B"/>
    <w:rsid w:val="743F6A88"/>
    <w:rsid w:val="7474AF0B"/>
    <w:rsid w:val="748535C0"/>
    <w:rsid w:val="74AFFA8E"/>
    <w:rsid w:val="74BED5DA"/>
    <w:rsid w:val="74DB505E"/>
    <w:rsid w:val="74FF3ED1"/>
    <w:rsid w:val="750E099D"/>
    <w:rsid w:val="752A47B3"/>
    <w:rsid w:val="755514B5"/>
    <w:rsid w:val="757BAEBE"/>
    <w:rsid w:val="75915293"/>
    <w:rsid w:val="75B73C7B"/>
    <w:rsid w:val="75BCB8AB"/>
    <w:rsid w:val="75E6AF55"/>
    <w:rsid w:val="75E7849E"/>
    <w:rsid w:val="75F7A3DA"/>
    <w:rsid w:val="75F9490E"/>
    <w:rsid w:val="75FBA9F1"/>
    <w:rsid w:val="762D3121"/>
    <w:rsid w:val="766DE262"/>
    <w:rsid w:val="76764EF7"/>
    <w:rsid w:val="767ACE0F"/>
    <w:rsid w:val="768E1D3A"/>
    <w:rsid w:val="76FBE94A"/>
    <w:rsid w:val="77251384"/>
    <w:rsid w:val="7746C19D"/>
    <w:rsid w:val="7765FCF4"/>
    <w:rsid w:val="776FF2B6"/>
    <w:rsid w:val="777BB91C"/>
    <w:rsid w:val="77878ECC"/>
    <w:rsid w:val="77882074"/>
    <w:rsid w:val="778C1E75"/>
    <w:rsid w:val="778D4A22"/>
    <w:rsid w:val="779F00AA"/>
    <w:rsid w:val="779F5FCE"/>
    <w:rsid w:val="77A7CB34"/>
    <w:rsid w:val="77B70691"/>
    <w:rsid w:val="77BB2DB7"/>
    <w:rsid w:val="77BF262F"/>
    <w:rsid w:val="77BF3386"/>
    <w:rsid w:val="77BF4E80"/>
    <w:rsid w:val="77D7678B"/>
    <w:rsid w:val="77D79CB4"/>
    <w:rsid w:val="77DE04EA"/>
    <w:rsid w:val="77DFE150"/>
    <w:rsid w:val="77E68C73"/>
    <w:rsid w:val="77EB8ECF"/>
    <w:rsid w:val="77EF072B"/>
    <w:rsid w:val="77EF4571"/>
    <w:rsid w:val="77F5DF17"/>
    <w:rsid w:val="77F74760"/>
    <w:rsid w:val="77F768C7"/>
    <w:rsid w:val="77F7CD3E"/>
    <w:rsid w:val="77FCC538"/>
    <w:rsid w:val="77FCFED8"/>
    <w:rsid w:val="77FD08CE"/>
    <w:rsid w:val="77FF03D7"/>
    <w:rsid w:val="77FF0D20"/>
    <w:rsid w:val="77FF705E"/>
    <w:rsid w:val="77FFD087"/>
    <w:rsid w:val="77FFE12E"/>
    <w:rsid w:val="781F267D"/>
    <w:rsid w:val="78FB8B27"/>
    <w:rsid w:val="7988152E"/>
    <w:rsid w:val="7999DBC1"/>
    <w:rsid w:val="79A360D0"/>
    <w:rsid w:val="79F5A89F"/>
    <w:rsid w:val="79FBB57E"/>
    <w:rsid w:val="79FEF10E"/>
    <w:rsid w:val="79FFC287"/>
    <w:rsid w:val="7A341E5A"/>
    <w:rsid w:val="7A75DB77"/>
    <w:rsid w:val="7AA61FCB"/>
    <w:rsid w:val="7ABB3335"/>
    <w:rsid w:val="7ABDF8E0"/>
    <w:rsid w:val="7AF61898"/>
    <w:rsid w:val="7AF84EF3"/>
    <w:rsid w:val="7AFEFDD7"/>
    <w:rsid w:val="7AFF3B08"/>
    <w:rsid w:val="7B136FA0"/>
    <w:rsid w:val="7B371FF6"/>
    <w:rsid w:val="7B483F7C"/>
    <w:rsid w:val="7B6FDE50"/>
    <w:rsid w:val="7B7970F5"/>
    <w:rsid w:val="7B7B0978"/>
    <w:rsid w:val="7B7BA9EC"/>
    <w:rsid w:val="7B7DD66C"/>
    <w:rsid w:val="7B7EEF8D"/>
    <w:rsid w:val="7B7F18E9"/>
    <w:rsid w:val="7BAF63D9"/>
    <w:rsid w:val="7BB0522E"/>
    <w:rsid w:val="7BBAA15F"/>
    <w:rsid w:val="7BBB7D36"/>
    <w:rsid w:val="7BE369E5"/>
    <w:rsid w:val="7BE727E1"/>
    <w:rsid w:val="7BF51600"/>
    <w:rsid w:val="7BF6934F"/>
    <w:rsid w:val="7BF6B376"/>
    <w:rsid w:val="7BF73CCC"/>
    <w:rsid w:val="7BF9DFBE"/>
    <w:rsid w:val="7BFDBE56"/>
    <w:rsid w:val="7BFEB780"/>
    <w:rsid w:val="7BFED2C4"/>
    <w:rsid w:val="7BFF8A10"/>
    <w:rsid w:val="7BFFAECB"/>
    <w:rsid w:val="7C5FB11B"/>
    <w:rsid w:val="7C6DAEF7"/>
    <w:rsid w:val="7C7DE5F1"/>
    <w:rsid w:val="7C7E378E"/>
    <w:rsid w:val="7C7FD335"/>
    <w:rsid w:val="7C9B1853"/>
    <w:rsid w:val="7CA7552A"/>
    <w:rsid w:val="7CCAB721"/>
    <w:rsid w:val="7CED65AB"/>
    <w:rsid w:val="7CF4D8FD"/>
    <w:rsid w:val="7CF543FF"/>
    <w:rsid w:val="7CF5FE39"/>
    <w:rsid w:val="7CF622C5"/>
    <w:rsid w:val="7CF73F90"/>
    <w:rsid w:val="7CF7C815"/>
    <w:rsid w:val="7CF9E4D2"/>
    <w:rsid w:val="7CFB653D"/>
    <w:rsid w:val="7D4A7AD1"/>
    <w:rsid w:val="7D622A1A"/>
    <w:rsid w:val="7D663E1B"/>
    <w:rsid w:val="7D679903"/>
    <w:rsid w:val="7D6E0009"/>
    <w:rsid w:val="7D7662F0"/>
    <w:rsid w:val="7D7F4314"/>
    <w:rsid w:val="7DB7BC34"/>
    <w:rsid w:val="7DBB1865"/>
    <w:rsid w:val="7DBB4D30"/>
    <w:rsid w:val="7DBE5E9F"/>
    <w:rsid w:val="7DBFFF43"/>
    <w:rsid w:val="7DD3AB51"/>
    <w:rsid w:val="7DDCB822"/>
    <w:rsid w:val="7DDFC1EA"/>
    <w:rsid w:val="7DE70A37"/>
    <w:rsid w:val="7DED5BE5"/>
    <w:rsid w:val="7DEE5842"/>
    <w:rsid w:val="7DEF85F4"/>
    <w:rsid w:val="7DF73EE5"/>
    <w:rsid w:val="7DF79D26"/>
    <w:rsid w:val="7DFE05E8"/>
    <w:rsid w:val="7DFF51A9"/>
    <w:rsid w:val="7DFFA9AD"/>
    <w:rsid w:val="7DFFC3F6"/>
    <w:rsid w:val="7E2FBFE2"/>
    <w:rsid w:val="7E3D125D"/>
    <w:rsid w:val="7E5D7FD9"/>
    <w:rsid w:val="7E66FA7A"/>
    <w:rsid w:val="7E762BB3"/>
    <w:rsid w:val="7E7E10DD"/>
    <w:rsid w:val="7E7EAE1E"/>
    <w:rsid w:val="7E9A331D"/>
    <w:rsid w:val="7EAF62F0"/>
    <w:rsid w:val="7EBBF953"/>
    <w:rsid w:val="7EBF402E"/>
    <w:rsid w:val="7EC1146C"/>
    <w:rsid w:val="7EDB4DAD"/>
    <w:rsid w:val="7EDBD4EB"/>
    <w:rsid w:val="7EE1C7CD"/>
    <w:rsid w:val="7EECFDE7"/>
    <w:rsid w:val="7EEF1FA8"/>
    <w:rsid w:val="7EEF2B75"/>
    <w:rsid w:val="7EF48FDA"/>
    <w:rsid w:val="7EF6F789"/>
    <w:rsid w:val="7EF73A4C"/>
    <w:rsid w:val="7EF7D361"/>
    <w:rsid w:val="7EFB4F3A"/>
    <w:rsid w:val="7EFBC8F6"/>
    <w:rsid w:val="7EFEB7F8"/>
    <w:rsid w:val="7EFF49E1"/>
    <w:rsid w:val="7F23F840"/>
    <w:rsid w:val="7F386EB9"/>
    <w:rsid w:val="7F3DBAE4"/>
    <w:rsid w:val="7F3F5E12"/>
    <w:rsid w:val="7F4F6911"/>
    <w:rsid w:val="7F6C1E94"/>
    <w:rsid w:val="7F6EE6E8"/>
    <w:rsid w:val="7F6F3034"/>
    <w:rsid w:val="7F6FEABC"/>
    <w:rsid w:val="7F7A3A38"/>
    <w:rsid w:val="7F7D1254"/>
    <w:rsid w:val="7F7D49FD"/>
    <w:rsid w:val="7F7F28CF"/>
    <w:rsid w:val="7F7F45E1"/>
    <w:rsid w:val="7F886629"/>
    <w:rsid w:val="7F8F3504"/>
    <w:rsid w:val="7F8F7807"/>
    <w:rsid w:val="7F94BD00"/>
    <w:rsid w:val="7F9BBDB6"/>
    <w:rsid w:val="7FAA89EB"/>
    <w:rsid w:val="7FAFA105"/>
    <w:rsid w:val="7FB50C8E"/>
    <w:rsid w:val="7FB5251A"/>
    <w:rsid w:val="7FB6ABD3"/>
    <w:rsid w:val="7FBBA715"/>
    <w:rsid w:val="7FBBCFFC"/>
    <w:rsid w:val="7FBDE900"/>
    <w:rsid w:val="7FBF90F3"/>
    <w:rsid w:val="7FBFADA1"/>
    <w:rsid w:val="7FBFDF3F"/>
    <w:rsid w:val="7FC00B62"/>
    <w:rsid w:val="7FCE1BD2"/>
    <w:rsid w:val="7FCEE262"/>
    <w:rsid w:val="7FD2C555"/>
    <w:rsid w:val="7FD6F04E"/>
    <w:rsid w:val="7FD92114"/>
    <w:rsid w:val="7FDB5169"/>
    <w:rsid w:val="7FDBDE22"/>
    <w:rsid w:val="7FDE0B82"/>
    <w:rsid w:val="7FDF262C"/>
    <w:rsid w:val="7FDF5387"/>
    <w:rsid w:val="7FE01DB4"/>
    <w:rsid w:val="7FE890B4"/>
    <w:rsid w:val="7FEAC762"/>
    <w:rsid w:val="7FEE80CF"/>
    <w:rsid w:val="7FEF209E"/>
    <w:rsid w:val="7FEF2546"/>
    <w:rsid w:val="7FEFA47D"/>
    <w:rsid w:val="7FEFA88D"/>
    <w:rsid w:val="7FF3F192"/>
    <w:rsid w:val="7FF3F2C8"/>
    <w:rsid w:val="7FF6932F"/>
    <w:rsid w:val="7FF6BC3E"/>
    <w:rsid w:val="7FF70042"/>
    <w:rsid w:val="7FF7A7EF"/>
    <w:rsid w:val="7FF920F9"/>
    <w:rsid w:val="7FF97760"/>
    <w:rsid w:val="7FFB4D3E"/>
    <w:rsid w:val="7FFB70F2"/>
    <w:rsid w:val="7FFB7670"/>
    <w:rsid w:val="7FFB8918"/>
    <w:rsid w:val="7FFBD92C"/>
    <w:rsid w:val="7FFD7DED"/>
    <w:rsid w:val="7FFDB198"/>
    <w:rsid w:val="7FFDB835"/>
    <w:rsid w:val="7FFE3088"/>
    <w:rsid w:val="7FFE33AE"/>
    <w:rsid w:val="7FFE788F"/>
    <w:rsid w:val="7FFEDDF5"/>
    <w:rsid w:val="7FFF003F"/>
    <w:rsid w:val="7FFF384D"/>
    <w:rsid w:val="7FFF6B52"/>
    <w:rsid w:val="7FFF930A"/>
    <w:rsid w:val="7FFFE5D9"/>
    <w:rsid w:val="7FFFF659"/>
    <w:rsid w:val="7FFFFC9C"/>
    <w:rsid w:val="863C9C45"/>
    <w:rsid w:val="867C6FBC"/>
    <w:rsid w:val="87514582"/>
    <w:rsid w:val="87EEA7C3"/>
    <w:rsid w:val="89FB4330"/>
    <w:rsid w:val="8BF79EE5"/>
    <w:rsid w:val="8CFE9073"/>
    <w:rsid w:val="8FDD9C00"/>
    <w:rsid w:val="8FEE4700"/>
    <w:rsid w:val="91F376B5"/>
    <w:rsid w:val="91FFB06C"/>
    <w:rsid w:val="939F90E8"/>
    <w:rsid w:val="93DF699F"/>
    <w:rsid w:val="95FE3194"/>
    <w:rsid w:val="95FFC66D"/>
    <w:rsid w:val="96FB0683"/>
    <w:rsid w:val="97BE1089"/>
    <w:rsid w:val="9BEB691D"/>
    <w:rsid w:val="9D6CC0B0"/>
    <w:rsid w:val="9E6DC349"/>
    <w:rsid w:val="9EDB8C7A"/>
    <w:rsid w:val="9F3BFEB6"/>
    <w:rsid w:val="9F6373D3"/>
    <w:rsid w:val="9F73B902"/>
    <w:rsid w:val="9F7FCED9"/>
    <w:rsid w:val="9FAD212E"/>
    <w:rsid w:val="9FE30FE5"/>
    <w:rsid w:val="9FE72FD2"/>
    <w:rsid w:val="9FFB81BA"/>
    <w:rsid w:val="9FFECB25"/>
    <w:rsid w:val="9FFF5A6D"/>
    <w:rsid w:val="9FFFB1FE"/>
    <w:rsid w:val="A3FF1619"/>
    <w:rsid w:val="A4F79411"/>
    <w:rsid w:val="A5BF86DF"/>
    <w:rsid w:val="A5FF6C96"/>
    <w:rsid w:val="A5FF8FA2"/>
    <w:rsid w:val="A6FD8203"/>
    <w:rsid w:val="A6FD8A6E"/>
    <w:rsid w:val="A7BE70B2"/>
    <w:rsid w:val="A7EEEC9A"/>
    <w:rsid w:val="AADCBAEA"/>
    <w:rsid w:val="AB7BCD8D"/>
    <w:rsid w:val="ABC37B17"/>
    <w:rsid w:val="ABF83964"/>
    <w:rsid w:val="ABFCF3A6"/>
    <w:rsid w:val="ABFE69DC"/>
    <w:rsid w:val="ABFF0D4E"/>
    <w:rsid w:val="AC1DEB28"/>
    <w:rsid w:val="AC4EB56F"/>
    <w:rsid w:val="ACA31C52"/>
    <w:rsid w:val="ACFDB2F1"/>
    <w:rsid w:val="ADAD9629"/>
    <w:rsid w:val="ADFFD4D3"/>
    <w:rsid w:val="AEAE7FE2"/>
    <w:rsid w:val="AEF37D29"/>
    <w:rsid w:val="AEFB1FBE"/>
    <w:rsid w:val="AEFBE7A0"/>
    <w:rsid w:val="AFB38834"/>
    <w:rsid w:val="AFBB6A92"/>
    <w:rsid w:val="AFBF740A"/>
    <w:rsid w:val="AFC54EBB"/>
    <w:rsid w:val="AFDF6780"/>
    <w:rsid w:val="AFEFEB46"/>
    <w:rsid w:val="AFF159A4"/>
    <w:rsid w:val="AFFE7C43"/>
    <w:rsid w:val="B2BF0CA2"/>
    <w:rsid w:val="B2E7E205"/>
    <w:rsid w:val="B3BFBFB7"/>
    <w:rsid w:val="B53EE519"/>
    <w:rsid w:val="B576AEF4"/>
    <w:rsid w:val="B5FE477B"/>
    <w:rsid w:val="B5FF3FA8"/>
    <w:rsid w:val="B66F020C"/>
    <w:rsid w:val="B6D19A47"/>
    <w:rsid w:val="B6F6050A"/>
    <w:rsid w:val="B6FDF7BD"/>
    <w:rsid w:val="B6FF95CD"/>
    <w:rsid w:val="B76D1441"/>
    <w:rsid w:val="B7758780"/>
    <w:rsid w:val="B7B2F10E"/>
    <w:rsid w:val="B7DA85C6"/>
    <w:rsid w:val="B7ED1AA0"/>
    <w:rsid w:val="B7EE5FC6"/>
    <w:rsid w:val="B7F34B14"/>
    <w:rsid w:val="B7FD69AB"/>
    <w:rsid w:val="B7FD6FAD"/>
    <w:rsid w:val="B7FE9664"/>
    <w:rsid w:val="B7FF0ABA"/>
    <w:rsid w:val="B8FE95A5"/>
    <w:rsid w:val="B9EF0BFC"/>
    <w:rsid w:val="BA5F1544"/>
    <w:rsid w:val="BA77EC4C"/>
    <w:rsid w:val="BADF12C9"/>
    <w:rsid w:val="BAF525B2"/>
    <w:rsid w:val="BAFFBE0D"/>
    <w:rsid w:val="BAFFE59C"/>
    <w:rsid w:val="BB9BE244"/>
    <w:rsid w:val="BBADE4C2"/>
    <w:rsid w:val="BBF75B4A"/>
    <w:rsid w:val="BBF7FA84"/>
    <w:rsid w:val="BCD518B4"/>
    <w:rsid w:val="BCF84C07"/>
    <w:rsid w:val="BCFB298E"/>
    <w:rsid w:val="BD3A36DE"/>
    <w:rsid w:val="BD6C9949"/>
    <w:rsid w:val="BD7F98E4"/>
    <w:rsid w:val="BD9B51D7"/>
    <w:rsid w:val="BDBE6E15"/>
    <w:rsid w:val="BDC98253"/>
    <w:rsid w:val="BDCF5748"/>
    <w:rsid w:val="BDEDDAA5"/>
    <w:rsid w:val="BDEF33F0"/>
    <w:rsid w:val="BDF59419"/>
    <w:rsid w:val="BE7B9A6B"/>
    <w:rsid w:val="BE7F430B"/>
    <w:rsid w:val="BEDF332F"/>
    <w:rsid w:val="BEFB2412"/>
    <w:rsid w:val="BEFD0A09"/>
    <w:rsid w:val="BF377FE1"/>
    <w:rsid w:val="BF37D61D"/>
    <w:rsid w:val="BF3B3051"/>
    <w:rsid w:val="BF560211"/>
    <w:rsid w:val="BF5D674C"/>
    <w:rsid w:val="BF633162"/>
    <w:rsid w:val="BF75D604"/>
    <w:rsid w:val="BF789A97"/>
    <w:rsid w:val="BF7D42DE"/>
    <w:rsid w:val="BF7F409A"/>
    <w:rsid w:val="BF7FF560"/>
    <w:rsid w:val="BF8E1920"/>
    <w:rsid w:val="BF9B6BC4"/>
    <w:rsid w:val="BF9DAE95"/>
    <w:rsid w:val="BFBBD20D"/>
    <w:rsid w:val="BFBCF010"/>
    <w:rsid w:val="BFBF0035"/>
    <w:rsid w:val="BFBFACC6"/>
    <w:rsid w:val="BFBFCE32"/>
    <w:rsid w:val="BFCF86FD"/>
    <w:rsid w:val="BFDB231A"/>
    <w:rsid w:val="BFDDC2C1"/>
    <w:rsid w:val="BFDDE93A"/>
    <w:rsid w:val="BFDF0A5B"/>
    <w:rsid w:val="BFEE31B2"/>
    <w:rsid w:val="BFF34B3B"/>
    <w:rsid w:val="BFF7ACDA"/>
    <w:rsid w:val="BFF7D632"/>
    <w:rsid w:val="BFF95C45"/>
    <w:rsid w:val="BFF96263"/>
    <w:rsid w:val="BFF96F23"/>
    <w:rsid w:val="BFFAEB3E"/>
    <w:rsid w:val="BFFB068D"/>
    <w:rsid w:val="BFFB98A2"/>
    <w:rsid w:val="BFFBCE33"/>
    <w:rsid w:val="BFFBE8C5"/>
    <w:rsid w:val="BFFE49FC"/>
    <w:rsid w:val="BFFE65FB"/>
    <w:rsid w:val="BFFF40E9"/>
    <w:rsid w:val="BFFF447E"/>
    <w:rsid w:val="BFFFA8CD"/>
    <w:rsid w:val="BFFFA973"/>
    <w:rsid w:val="BFFFC235"/>
    <w:rsid w:val="BFFFC74D"/>
    <w:rsid w:val="C7651BEA"/>
    <w:rsid w:val="C7C7FB95"/>
    <w:rsid w:val="C7F7603D"/>
    <w:rsid w:val="C7FB0C9F"/>
    <w:rsid w:val="CB3302EA"/>
    <w:rsid w:val="CBB61F30"/>
    <w:rsid w:val="CBDFAD44"/>
    <w:rsid w:val="CCE5DFDD"/>
    <w:rsid w:val="CCF67EB4"/>
    <w:rsid w:val="CD3EB148"/>
    <w:rsid w:val="CDFCB695"/>
    <w:rsid w:val="CEA38246"/>
    <w:rsid w:val="CEBB8863"/>
    <w:rsid w:val="CF5BB0E1"/>
    <w:rsid w:val="CF6FAAED"/>
    <w:rsid w:val="CF6FF285"/>
    <w:rsid w:val="CF7E6333"/>
    <w:rsid w:val="CFAB5642"/>
    <w:rsid w:val="CFDAF50E"/>
    <w:rsid w:val="CFEFBD3F"/>
    <w:rsid w:val="CFF5863A"/>
    <w:rsid w:val="CFFE90D1"/>
    <w:rsid w:val="CFFFCB58"/>
    <w:rsid w:val="D27A7309"/>
    <w:rsid w:val="D2EBB5EA"/>
    <w:rsid w:val="D32F47CE"/>
    <w:rsid w:val="D37FA2BF"/>
    <w:rsid w:val="D3F7A0F9"/>
    <w:rsid w:val="D3FEEDA3"/>
    <w:rsid w:val="D5BF6C9D"/>
    <w:rsid w:val="D5D7A573"/>
    <w:rsid w:val="D5FD7569"/>
    <w:rsid w:val="D6DFF0D9"/>
    <w:rsid w:val="D73B4F4B"/>
    <w:rsid w:val="D73F62ED"/>
    <w:rsid w:val="D76EEB1D"/>
    <w:rsid w:val="D770A246"/>
    <w:rsid w:val="D77FC925"/>
    <w:rsid w:val="D7972AC5"/>
    <w:rsid w:val="D7BF3E9E"/>
    <w:rsid w:val="D7ED1CAF"/>
    <w:rsid w:val="D95F1869"/>
    <w:rsid w:val="D97E903B"/>
    <w:rsid w:val="D9B9419A"/>
    <w:rsid w:val="DABDE70F"/>
    <w:rsid w:val="DAFBDE9B"/>
    <w:rsid w:val="DB3F4FD4"/>
    <w:rsid w:val="DB6F284B"/>
    <w:rsid w:val="DB9AD327"/>
    <w:rsid w:val="DBBBAA03"/>
    <w:rsid w:val="DBBE1829"/>
    <w:rsid w:val="DBDDA6BA"/>
    <w:rsid w:val="DBDF65A3"/>
    <w:rsid w:val="DBF3A87C"/>
    <w:rsid w:val="DBF7B79F"/>
    <w:rsid w:val="DBFE1A0E"/>
    <w:rsid w:val="DBFF3001"/>
    <w:rsid w:val="DBFFAD6A"/>
    <w:rsid w:val="DC7D5DE7"/>
    <w:rsid w:val="DC7EA96A"/>
    <w:rsid w:val="DD26004E"/>
    <w:rsid w:val="DD779A2D"/>
    <w:rsid w:val="DD7DA0E8"/>
    <w:rsid w:val="DD9DB536"/>
    <w:rsid w:val="DDB37DAC"/>
    <w:rsid w:val="DDE510D1"/>
    <w:rsid w:val="DDFF4A7D"/>
    <w:rsid w:val="DDFF990C"/>
    <w:rsid w:val="DDFFA454"/>
    <w:rsid w:val="DE32ED64"/>
    <w:rsid w:val="DE5FDA94"/>
    <w:rsid w:val="DE83322B"/>
    <w:rsid w:val="DE9F527F"/>
    <w:rsid w:val="DEBBBF07"/>
    <w:rsid w:val="DECF4EB9"/>
    <w:rsid w:val="DEECDA68"/>
    <w:rsid w:val="DEFDFDDA"/>
    <w:rsid w:val="DEFF6D55"/>
    <w:rsid w:val="DF669FED"/>
    <w:rsid w:val="DF6F7866"/>
    <w:rsid w:val="DF733D70"/>
    <w:rsid w:val="DFB7BAE3"/>
    <w:rsid w:val="DFB94420"/>
    <w:rsid w:val="DFBC4638"/>
    <w:rsid w:val="DFBF1F9E"/>
    <w:rsid w:val="DFCF20DF"/>
    <w:rsid w:val="DFDB1466"/>
    <w:rsid w:val="DFDF9646"/>
    <w:rsid w:val="DFEF0835"/>
    <w:rsid w:val="DFEFFEE1"/>
    <w:rsid w:val="DFF8B711"/>
    <w:rsid w:val="DFFB4156"/>
    <w:rsid w:val="DFFC73C1"/>
    <w:rsid w:val="DFFF1EEA"/>
    <w:rsid w:val="DFFF3323"/>
    <w:rsid w:val="DFFF9EB1"/>
    <w:rsid w:val="DFFFDD90"/>
    <w:rsid w:val="E1CFF4FD"/>
    <w:rsid w:val="E1DEEA80"/>
    <w:rsid w:val="E1FE4D5D"/>
    <w:rsid w:val="E29FFBD5"/>
    <w:rsid w:val="E3AF2EB5"/>
    <w:rsid w:val="E3CF56B2"/>
    <w:rsid w:val="E4695743"/>
    <w:rsid w:val="E4FD7625"/>
    <w:rsid w:val="E6B91DE9"/>
    <w:rsid w:val="E6BF870F"/>
    <w:rsid w:val="E6FA5DA5"/>
    <w:rsid w:val="E7BD2046"/>
    <w:rsid w:val="E7D6A2CC"/>
    <w:rsid w:val="E7FA4ADA"/>
    <w:rsid w:val="E8DA0556"/>
    <w:rsid w:val="E97D26E8"/>
    <w:rsid w:val="E97D86E8"/>
    <w:rsid w:val="E9AD45AB"/>
    <w:rsid w:val="E9EBB932"/>
    <w:rsid w:val="EA96E5A8"/>
    <w:rsid w:val="EAFFC289"/>
    <w:rsid w:val="EB1FC674"/>
    <w:rsid w:val="EB7E6250"/>
    <w:rsid w:val="EBB9D996"/>
    <w:rsid w:val="EBE7D124"/>
    <w:rsid w:val="EBEFDA0A"/>
    <w:rsid w:val="EBF2D318"/>
    <w:rsid w:val="EBF61429"/>
    <w:rsid w:val="EBFDFC8F"/>
    <w:rsid w:val="EBFE824F"/>
    <w:rsid w:val="EBFE83E4"/>
    <w:rsid w:val="EBFEC80A"/>
    <w:rsid w:val="EBFFEB04"/>
    <w:rsid w:val="ECB15906"/>
    <w:rsid w:val="ECD77351"/>
    <w:rsid w:val="ECF60F5D"/>
    <w:rsid w:val="ECF78948"/>
    <w:rsid w:val="ED7CA68E"/>
    <w:rsid w:val="ED7ECD66"/>
    <w:rsid w:val="EDED2C36"/>
    <w:rsid w:val="EDF38A0C"/>
    <w:rsid w:val="EDFF190A"/>
    <w:rsid w:val="EE7D1E7E"/>
    <w:rsid w:val="EE7E5826"/>
    <w:rsid w:val="EE7F99BD"/>
    <w:rsid w:val="EEDB3B18"/>
    <w:rsid w:val="EEDF0386"/>
    <w:rsid w:val="EEFFCCA9"/>
    <w:rsid w:val="EF2C282F"/>
    <w:rsid w:val="EF2FCC12"/>
    <w:rsid w:val="EF6F5518"/>
    <w:rsid w:val="EF751004"/>
    <w:rsid w:val="EF7BF6F9"/>
    <w:rsid w:val="EF7D5162"/>
    <w:rsid w:val="EF7E134E"/>
    <w:rsid w:val="EF7EB167"/>
    <w:rsid w:val="EF7F221F"/>
    <w:rsid w:val="EF9B832A"/>
    <w:rsid w:val="EFAC0A03"/>
    <w:rsid w:val="EFBE144C"/>
    <w:rsid w:val="EFBF69D0"/>
    <w:rsid w:val="EFBFF428"/>
    <w:rsid w:val="EFC1BDA0"/>
    <w:rsid w:val="EFC7DB5A"/>
    <w:rsid w:val="EFD68891"/>
    <w:rsid w:val="EFDD4003"/>
    <w:rsid w:val="EFE726D7"/>
    <w:rsid w:val="EFEF4EA0"/>
    <w:rsid w:val="EFEF8614"/>
    <w:rsid w:val="EFF16244"/>
    <w:rsid w:val="EFF250DD"/>
    <w:rsid w:val="EFF72570"/>
    <w:rsid w:val="EFFA9206"/>
    <w:rsid w:val="EFFAF5FB"/>
    <w:rsid w:val="EFFF0E3C"/>
    <w:rsid w:val="EFFF59E4"/>
    <w:rsid w:val="F0F306CD"/>
    <w:rsid w:val="F1CF77A7"/>
    <w:rsid w:val="F1CF9908"/>
    <w:rsid w:val="F1FE09B4"/>
    <w:rsid w:val="F1FF4ED1"/>
    <w:rsid w:val="F1FF8F34"/>
    <w:rsid w:val="F2D919AD"/>
    <w:rsid w:val="F2FD34DC"/>
    <w:rsid w:val="F33F4037"/>
    <w:rsid w:val="F34DD158"/>
    <w:rsid w:val="F365B405"/>
    <w:rsid w:val="F37D6CA8"/>
    <w:rsid w:val="F37FE9D1"/>
    <w:rsid w:val="F3AB9E0F"/>
    <w:rsid w:val="F3BF34D8"/>
    <w:rsid w:val="F3CF2217"/>
    <w:rsid w:val="F3D9EC9D"/>
    <w:rsid w:val="F3DADF67"/>
    <w:rsid w:val="F3DB1A4F"/>
    <w:rsid w:val="F3EBBA97"/>
    <w:rsid w:val="F3EE2835"/>
    <w:rsid w:val="F3EF5292"/>
    <w:rsid w:val="F3F530E5"/>
    <w:rsid w:val="F3F72C90"/>
    <w:rsid w:val="F3F7C1DE"/>
    <w:rsid w:val="F3FFCD9D"/>
    <w:rsid w:val="F40AEC07"/>
    <w:rsid w:val="F47B1F7D"/>
    <w:rsid w:val="F4E4C22D"/>
    <w:rsid w:val="F4F74407"/>
    <w:rsid w:val="F4FDEDBA"/>
    <w:rsid w:val="F4FECB21"/>
    <w:rsid w:val="F4FF8829"/>
    <w:rsid w:val="F529BEEA"/>
    <w:rsid w:val="F57A049F"/>
    <w:rsid w:val="F5EBDF0A"/>
    <w:rsid w:val="F5F46A45"/>
    <w:rsid w:val="F5FE9681"/>
    <w:rsid w:val="F64BAA52"/>
    <w:rsid w:val="F6723931"/>
    <w:rsid w:val="F6934848"/>
    <w:rsid w:val="F69FDF32"/>
    <w:rsid w:val="F6AD9B24"/>
    <w:rsid w:val="F6AF2B79"/>
    <w:rsid w:val="F6B4D7EE"/>
    <w:rsid w:val="F6BBF762"/>
    <w:rsid w:val="F6DD1741"/>
    <w:rsid w:val="F6EB834F"/>
    <w:rsid w:val="F6FF2012"/>
    <w:rsid w:val="F7490E6B"/>
    <w:rsid w:val="F74BBC0C"/>
    <w:rsid w:val="F76957BF"/>
    <w:rsid w:val="F77AEE95"/>
    <w:rsid w:val="F77C8DAA"/>
    <w:rsid w:val="F78F46F6"/>
    <w:rsid w:val="F7998B7E"/>
    <w:rsid w:val="F7BFE8A9"/>
    <w:rsid w:val="F7C6279F"/>
    <w:rsid w:val="F7D1BE92"/>
    <w:rsid w:val="F7D4D5F3"/>
    <w:rsid w:val="F7DFCFFB"/>
    <w:rsid w:val="F7EE9642"/>
    <w:rsid w:val="F7F88BB0"/>
    <w:rsid w:val="F7FAA9E2"/>
    <w:rsid w:val="F7FAD698"/>
    <w:rsid w:val="F7FBB8AF"/>
    <w:rsid w:val="F7FBE71E"/>
    <w:rsid w:val="F7FD68CA"/>
    <w:rsid w:val="F7FF70BB"/>
    <w:rsid w:val="F87F4AB5"/>
    <w:rsid w:val="F8AB7F6B"/>
    <w:rsid w:val="F8CFCEE3"/>
    <w:rsid w:val="F8DD5141"/>
    <w:rsid w:val="F97D8A17"/>
    <w:rsid w:val="F9D7E303"/>
    <w:rsid w:val="F9F1FE68"/>
    <w:rsid w:val="F9F6945E"/>
    <w:rsid w:val="F9FC6C1E"/>
    <w:rsid w:val="F9FE5185"/>
    <w:rsid w:val="FA2F0EC6"/>
    <w:rsid w:val="FA5B8F7A"/>
    <w:rsid w:val="FA77B810"/>
    <w:rsid w:val="FAAEDD62"/>
    <w:rsid w:val="FAC0A65C"/>
    <w:rsid w:val="FAC67DCE"/>
    <w:rsid w:val="FACF2094"/>
    <w:rsid w:val="FADFE1D4"/>
    <w:rsid w:val="FAFF5E29"/>
    <w:rsid w:val="FB2E1DF6"/>
    <w:rsid w:val="FB7B8F44"/>
    <w:rsid w:val="FB7D49F3"/>
    <w:rsid w:val="FB7F43C1"/>
    <w:rsid w:val="FB7F8C2C"/>
    <w:rsid w:val="FB9D19D4"/>
    <w:rsid w:val="FB9FD84C"/>
    <w:rsid w:val="FBA96AF3"/>
    <w:rsid w:val="FBBE91A3"/>
    <w:rsid w:val="FBBFA16F"/>
    <w:rsid w:val="FBDB1AD8"/>
    <w:rsid w:val="FBDEC54C"/>
    <w:rsid w:val="FBE3271C"/>
    <w:rsid w:val="FBEF3786"/>
    <w:rsid w:val="FBF6D02A"/>
    <w:rsid w:val="FBFBBE4A"/>
    <w:rsid w:val="FBFDC103"/>
    <w:rsid w:val="FBFDF7D5"/>
    <w:rsid w:val="FBFF1831"/>
    <w:rsid w:val="FBFFD61F"/>
    <w:rsid w:val="FBFFDE46"/>
    <w:rsid w:val="FC438927"/>
    <w:rsid w:val="FC6D0774"/>
    <w:rsid w:val="FC9F8403"/>
    <w:rsid w:val="FCDFEC25"/>
    <w:rsid w:val="FCF57E46"/>
    <w:rsid w:val="FCF7DD2A"/>
    <w:rsid w:val="FD2ED8B5"/>
    <w:rsid w:val="FD3B2619"/>
    <w:rsid w:val="FD3F9F19"/>
    <w:rsid w:val="FD6B4B03"/>
    <w:rsid w:val="FD7E07B6"/>
    <w:rsid w:val="FD8FA003"/>
    <w:rsid w:val="FD9EC460"/>
    <w:rsid w:val="FDC30B50"/>
    <w:rsid w:val="FDC59D14"/>
    <w:rsid w:val="FDDDC24F"/>
    <w:rsid w:val="FDDF7FE5"/>
    <w:rsid w:val="FDDF9DEC"/>
    <w:rsid w:val="FDE58437"/>
    <w:rsid w:val="FDE7A94B"/>
    <w:rsid w:val="FDF788A9"/>
    <w:rsid w:val="FDFB8BDC"/>
    <w:rsid w:val="FDFE1BD6"/>
    <w:rsid w:val="FDFF2F83"/>
    <w:rsid w:val="FDFF3508"/>
    <w:rsid w:val="FDFF5D81"/>
    <w:rsid w:val="FE77B377"/>
    <w:rsid w:val="FE7CE74C"/>
    <w:rsid w:val="FE7DB21D"/>
    <w:rsid w:val="FE7E961B"/>
    <w:rsid w:val="FE7F6FB1"/>
    <w:rsid w:val="FE7F91DD"/>
    <w:rsid w:val="FE9D3EAF"/>
    <w:rsid w:val="FEB9372D"/>
    <w:rsid w:val="FEBAB205"/>
    <w:rsid w:val="FEBC4B87"/>
    <w:rsid w:val="FEBC578D"/>
    <w:rsid w:val="FECBFF6C"/>
    <w:rsid w:val="FED66AF7"/>
    <w:rsid w:val="FEDDC43D"/>
    <w:rsid w:val="FEE552FD"/>
    <w:rsid w:val="FEEF46A8"/>
    <w:rsid w:val="FEF031C9"/>
    <w:rsid w:val="FEFD0676"/>
    <w:rsid w:val="FEFD5239"/>
    <w:rsid w:val="FEFEE074"/>
    <w:rsid w:val="FEFF4872"/>
    <w:rsid w:val="FEFF8D77"/>
    <w:rsid w:val="FF06080A"/>
    <w:rsid w:val="FF1FBC46"/>
    <w:rsid w:val="FF22C254"/>
    <w:rsid w:val="FF3F66CC"/>
    <w:rsid w:val="FF3F837B"/>
    <w:rsid w:val="FF49F57D"/>
    <w:rsid w:val="FF4FEE34"/>
    <w:rsid w:val="FF56D276"/>
    <w:rsid w:val="FF57D6EC"/>
    <w:rsid w:val="FF5B60E4"/>
    <w:rsid w:val="FF660D7A"/>
    <w:rsid w:val="FF6CA9FE"/>
    <w:rsid w:val="FF6EF282"/>
    <w:rsid w:val="FF6F149D"/>
    <w:rsid w:val="FF6F2746"/>
    <w:rsid w:val="FF7380B3"/>
    <w:rsid w:val="FF73BD02"/>
    <w:rsid w:val="FF7649AF"/>
    <w:rsid w:val="FF7A0E98"/>
    <w:rsid w:val="FF7B4B16"/>
    <w:rsid w:val="FF7D200F"/>
    <w:rsid w:val="FF7DE0B1"/>
    <w:rsid w:val="FF7DFE59"/>
    <w:rsid w:val="FF7E3516"/>
    <w:rsid w:val="FF7F4E17"/>
    <w:rsid w:val="FF7FB10C"/>
    <w:rsid w:val="FF8E3288"/>
    <w:rsid w:val="FF8F294B"/>
    <w:rsid w:val="FF8FAD23"/>
    <w:rsid w:val="FF9704A9"/>
    <w:rsid w:val="FF97373E"/>
    <w:rsid w:val="FF9CDC58"/>
    <w:rsid w:val="FFA58432"/>
    <w:rsid w:val="FFA5D8EA"/>
    <w:rsid w:val="FFA7DD72"/>
    <w:rsid w:val="FFA984B3"/>
    <w:rsid w:val="FFB1858B"/>
    <w:rsid w:val="FFB478D6"/>
    <w:rsid w:val="FFBB0B70"/>
    <w:rsid w:val="FFBD89CE"/>
    <w:rsid w:val="FFBEC94B"/>
    <w:rsid w:val="FFBEF448"/>
    <w:rsid w:val="FFBF2DB5"/>
    <w:rsid w:val="FFBF4B14"/>
    <w:rsid w:val="FFBF7606"/>
    <w:rsid w:val="FFBFDD7C"/>
    <w:rsid w:val="FFC03E52"/>
    <w:rsid w:val="FFCBC80C"/>
    <w:rsid w:val="FFD666FE"/>
    <w:rsid w:val="FFDA50B4"/>
    <w:rsid w:val="FFDF857E"/>
    <w:rsid w:val="FFE13D7B"/>
    <w:rsid w:val="FFE606A7"/>
    <w:rsid w:val="FFE60EB7"/>
    <w:rsid w:val="FFE6D944"/>
    <w:rsid w:val="FFED72C0"/>
    <w:rsid w:val="FFEDA366"/>
    <w:rsid w:val="FFEDB371"/>
    <w:rsid w:val="FFEDD052"/>
    <w:rsid w:val="FFEF0774"/>
    <w:rsid w:val="FFEFA1EB"/>
    <w:rsid w:val="FFF64CB7"/>
    <w:rsid w:val="FFF6821E"/>
    <w:rsid w:val="FFF9B9DF"/>
    <w:rsid w:val="FFF9C8A2"/>
    <w:rsid w:val="FFFA3FEB"/>
    <w:rsid w:val="FFFAB695"/>
    <w:rsid w:val="FFFB275B"/>
    <w:rsid w:val="FFFBAB0B"/>
    <w:rsid w:val="FFFBB579"/>
    <w:rsid w:val="FFFD87FD"/>
    <w:rsid w:val="FFFDC534"/>
    <w:rsid w:val="FFFEDF9E"/>
    <w:rsid w:val="FFFF3C64"/>
    <w:rsid w:val="FFFF69F8"/>
    <w:rsid w:val="FFFF7D5F"/>
    <w:rsid w:val="FFFF92AF"/>
    <w:rsid w:val="FFFFD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99"/>
    <w:pPr>
      <w:spacing w:after="120"/>
    </w:pPr>
    <w:rPr>
      <w:rFonts w:ascii="Times New Roman" w:hAnsi="Times New Roman"/>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8">
    <w:name w:val="toc 2"/>
    <w:basedOn w:val="1"/>
    <w:next w:val="1"/>
    <w:unhideWhenUsed/>
    <w:qFormat/>
    <w:uiPriority w:val="0"/>
    <w:pPr>
      <w:spacing w:line="560" w:lineRule="exact"/>
      <w:ind w:firstLine="643" w:firstLineChars="200"/>
    </w:pPr>
    <w:rPr>
      <w:rFonts w:ascii="等线" w:hAnsi="等线" w:eastAsia="等线"/>
    </w:rPr>
  </w:style>
  <w:style w:type="paragraph" w:styleId="9">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Emphasis"/>
    <w:basedOn w:val="10"/>
    <w:qFormat/>
    <w:uiPriority w:val="20"/>
    <w:rPr>
      <w:i/>
      <w:iCs/>
    </w:rPr>
  </w:style>
  <w:style w:type="character" w:customStyle="1" w:styleId="15">
    <w:name w:val="NormalCharacter"/>
    <w:qFormat/>
    <w:uiPriority w:val="0"/>
    <w:rPr>
      <w:rFonts w:ascii="Calibri" w:hAnsi="Calibri" w:eastAsia="宋体" w:cs="Times New Roman"/>
      <w:kern w:val="2"/>
      <w:sz w:val="21"/>
      <w:szCs w:val="24"/>
      <w:lang w:val="en-US" w:eastAsia="zh-CN" w:bidi="ar-SA"/>
    </w:rPr>
  </w:style>
  <w:style w:type="paragraph" w:customStyle="1" w:styleId="16">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7">
    <w:name w:val="批注框文本 Char"/>
    <w:basedOn w:val="10"/>
    <w:link w:val="5"/>
    <w:qFormat/>
    <w:uiPriority w:val="0"/>
    <w:rPr>
      <w:rFonts w:ascii="Calibri" w:hAnsi="Calibri"/>
      <w:kern w:val="2"/>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8375</Words>
  <Characters>8643</Characters>
  <Lines>60</Lines>
  <Paragraphs>23</Paragraphs>
  <TotalTime>34</TotalTime>
  <ScaleCrop>false</ScaleCrop>
  <LinksUpToDate>false</LinksUpToDate>
  <CharactersWithSpaces>8762</CharactersWithSpaces>
  <Application>WPS Office_10.8.0.7287_F1E327BC-269C-435d-A152-05C5408002CA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2014-12-02T04:08:00Z</dcterms:created>
  <dc:creator>Administrator</dc:creator>
  <cp:lastModifiedBy>严济洋</cp:lastModifiedBy>
  <cp:lastPrinted>2023-03-15T03:24:00Z</cp:lastPrinted>
  <dcterms:modified xsi:type="dcterms:W3CDTF">2023-03-21T20:19:41Z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y fmtid="{D5CDD505-2E9C-101B-9397-08002B2CF9AE}" pid="3" name="ICV">
    <vt:lpwstr>34AB1406FA974B349517BCDAB14C5F81</vt:lpwstr>
  </property>
</Properties>
</file>