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Times New Roman"/>
          <w:kern w:val="0"/>
          <w:sz w:val="32"/>
          <w:szCs w:val="32"/>
          <w:lang w:eastAsia="zh-CN"/>
        </w:rPr>
      </w:pPr>
      <w:r>
        <w:rPr>
          <w:rFonts w:hint="eastAsia" w:ascii="黑体" w:hAnsi="黑体" w:eastAsia="黑体" w:cs="Times New Roman"/>
          <w:kern w:val="0"/>
          <w:sz w:val="32"/>
          <w:szCs w:val="32"/>
        </w:rPr>
        <w:t>附件</w:t>
      </w:r>
      <w:r>
        <w:rPr>
          <w:rFonts w:hint="eastAsia" w:ascii="黑体" w:hAnsi="黑体" w:eastAsia="黑体" w:cs="Times New Roman"/>
          <w:kern w:val="0"/>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北京市交通行业优秀科技成果申报书</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w:t>
      </w:r>
      <w:r>
        <w:rPr>
          <w:rFonts w:hint="eastAsia" w:ascii="楷体_GB2312" w:hAnsi="Times New Roman" w:eastAsia="楷体_GB2312" w:cs="Times New Roman"/>
          <w:kern w:val="0"/>
          <w:sz w:val="32"/>
          <w:szCs w:val="32"/>
          <w:lang w:eastAsia="zh-CN"/>
        </w:rPr>
        <w:t>科技</w:t>
      </w:r>
      <w:r>
        <w:rPr>
          <w:rFonts w:hint="eastAsia" w:ascii="楷体_GB2312" w:hAnsi="Times New Roman" w:eastAsia="楷体_GB2312" w:cs="Times New Roman"/>
          <w:kern w:val="0"/>
          <w:sz w:val="32"/>
          <w:szCs w:val="32"/>
        </w:rPr>
        <w:t>专利）</w:t>
      </w:r>
    </w:p>
    <w:p>
      <w:pPr>
        <w:pStyle w:val="4"/>
        <w:tabs>
          <w:tab w:val="left" w:pos="540"/>
        </w:tabs>
        <w:spacing w:line="420" w:lineRule="exact"/>
        <w:ind w:firstLine="0"/>
        <w:jc w:val="center"/>
        <w:outlineLvl w:val="0"/>
        <w:rPr>
          <w:rFonts w:ascii="方正小标宋简体" w:hAnsi="宋体" w:eastAsia="方正小标宋简体" w:cs="宋体"/>
          <w:b/>
          <w:kern w:val="0"/>
          <w:sz w:val="44"/>
          <w:szCs w:val="44"/>
        </w:rPr>
      </w:pPr>
      <w:r>
        <w:rPr>
          <w:rFonts w:hint="eastAsia" w:ascii="黑体" w:eastAsia="黑体"/>
          <w:sz w:val="32"/>
        </w:rPr>
        <w:t>一、申报项目基本信息</w:t>
      </w:r>
    </w:p>
    <w:tbl>
      <w:tblPr>
        <w:tblStyle w:val="13"/>
        <w:tblW w:w="520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66"/>
        <w:gridCol w:w="2856"/>
        <w:gridCol w:w="1497"/>
        <w:gridCol w:w="31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85" w:type="pct"/>
            <w:vAlign w:val="center"/>
          </w:tcPr>
          <w:p>
            <w:pPr>
              <w:widowControl/>
              <w:snapToGrid w:val="0"/>
              <w:jc w:val="center"/>
              <w:rPr>
                <w:rFonts w:ascii="宋体" w:hAnsi="宋体" w:eastAsia="宋体" w:cs="宋体"/>
                <w:bCs/>
                <w:kern w:val="0"/>
                <w:sz w:val="24"/>
              </w:rPr>
            </w:pPr>
            <w:r>
              <w:rPr>
                <w:rFonts w:hint="eastAsia" w:ascii="宋体" w:hAnsi="宋体" w:eastAsia="宋体" w:cs="宋体"/>
                <w:bCs/>
                <w:kern w:val="0"/>
                <w:sz w:val="24"/>
              </w:rPr>
              <w:t>专利号</w:t>
            </w:r>
          </w:p>
        </w:tc>
        <w:tc>
          <w:tcPr>
            <w:tcW w:w="1500" w:type="pct"/>
            <w:vAlign w:val="center"/>
          </w:tcPr>
          <w:p>
            <w:pPr>
              <w:widowControl/>
              <w:snapToGrid w:val="0"/>
              <w:rPr>
                <w:rFonts w:ascii="宋体" w:hAnsi="宋体" w:eastAsia="宋体" w:cs="宋体"/>
                <w:kern w:val="0"/>
                <w:sz w:val="24"/>
              </w:rPr>
            </w:pPr>
          </w:p>
        </w:tc>
        <w:tc>
          <w:tcPr>
            <w:tcW w:w="786" w:type="pct"/>
            <w:vAlign w:val="center"/>
          </w:tcPr>
          <w:p>
            <w:pPr>
              <w:widowControl/>
              <w:snapToGrid w:val="0"/>
              <w:jc w:val="center"/>
              <w:rPr>
                <w:rFonts w:ascii="宋体" w:hAnsi="宋体" w:eastAsia="宋体" w:cs="宋体"/>
                <w:kern w:val="0"/>
                <w:sz w:val="24"/>
              </w:rPr>
            </w:pPr>
            <w:r>
              <w:rPr>
                <w:rFonts w:hint="eastAsia" w:ascii="宋体" w:hAnsi="宋体" w:eastAsia="宋体" w:cs="宋体"/>
                <w:bCs/>
                <w:kern w:val="0"/>
                <w:sz w:val="24"/>
              </w:rPr>
              <w:t>专利</w:t>
            </w:r>
            <w:r>
              <w:rPr>
                <w:rFonts w:ascii="宋体" w:hAnsi="宋体" w:eastAsia="宋体" w:cs="宋体"/>
                <w:bCs/>
                <w:kern w:val="0"/>
                <w:sz w:val="24"/>
              </w:rPr>
              <w:t>类型</w:t>
            </w:r>
          </w:p>
        </w:tc>
        <w:tc>
          <w:tcPr>
            <w:tcW w:w="1628" w:type="pct"/>
            <w:vAlign w:val="center"/>
          </w:tcPr>
          <w:p>
            <w:pPr>
              <w:widowControl/>
              <w:snapToGrid w:val="0"/>
              <w:rPr>
                <w:rFonts w:ascii="宋体" w:hAnsi="宋体" w:eastAsia="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85" w:type="pct"/>
            <w:vAlign w:val="center"/>
          </w:tcPr>
          <w:p>
            <w:pPr>
              <w:widowControl/>
              <w:snapToGrid w:val="0"/>
              <w:jc w:val="center"/>
              <w:rPr>
                <w:rFonts w:ascii="宋体" w:hAnsi="宋体" w:eastAsia="宋体" w:cs="宋体"/>
                <w:bCs/>
                <w:kern w:val="0"/>
                <w:sz w:val="24"/>
              </w:rPr>
            </w:pPr>
            <w:r>
              <w:rPr>
                <w:rFonts w:hint="eastAsia" w:ascii="宋体" w:hAnsi="宋体" w:eastAsia="宋体" w:cs="宋体"/>
                <w:bCs/>
                <w:kern w:val="0"/>
                <w:sz w:val="24"/>
              </w:rPr>
              <w:t>专利名称</w:t>
            </w:r>
          </w:p>
        </w:tc>
        <w:tc>
          <w:tcPr>
            <w:tcW w:w="3914" w:type="pct"/>
            <w:gridSpan w:val="3"/>
            <w:vAlign w:val="center"/>
          </w:tcPr>
          <w:p>
            <w:pPr>
              <w:widowControl/>
              <w:snapToGrid w:val="0"/>
              <w:rPr>
                <w:rFonts w:ascii="宋体" w:hAnsi="宋体" w:eastAsia="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1085" w:type="pct"/>
            <w:vAlign w:val="center"/>
          </w:tcPr>
          <w:p>
            <w:pPr>
              <w:widowControl/>
              <w:snapToGrid w:val="0"/>
              <w:jc w:val="center"/>
              <w:rPr>
                <w:rFonts w:ascii="宋体" w:hAnsi="宋体" w:eastAsia="宋体" w:cs="宋体"/>
                <w:bCs/>
                <w:kern w:val="0"/>
                <w:sz w:val="24"/>
              </w:rPr>
            </w:pPr>
            <w:r>
              <w:rPr>
                <w:rFonts w:hint="eastAsia" w:ascii="宋体" w:hAnsi="宋体" w:eastAsia="宋体" w:cs="宋体"/>
                <w:bCs/>
                <w:kern w:val="0"/>
                <w:sz w:val="24"/>
              </w:rPr>
              <w:t>专业领域</w:t>
            </w:r>
          </w:p>
        </w:tc>
        <w:tc>
          <w:tcPr>
            <w:tcW w:w="3914" w:type="pct"/>
            <w:gridSpan w:val="3"/>
            <w:vAlign w:val="center"/>
          </w:tcPr>
          <w:p>
            <w:pPr>
              <w:rPr>
                <w:rFonts w:ascii="宋体"/>
                <w:b/>
                <w:sz w:val="24"/>
              </w:rPr>
            </w:pPr>
            <w:r>
              <w:rPr>
                <w:rFonts w:hint="eastAsia" w:ascii="宋体"/>
                <w:b/>
                <w:sz w:val="24"/>
              </w:rPr>
              <w:t xml:space="preserve">□交通基础设施              □运输服务          </w:t>
            </w:r>
          </w:p>
          <w:p>
            <w:pPr>
              <w:rPr>
                <w:rFonts w:ascii="宋体"/>
                <w:b/>
                <w:sz w:val="24"/>
              </w:rPr>
            </w:pPr>
            <w:r>
              <w:rPr>
                <w:rFonts w:hint="eastAsia" w:ascii="宋体"/>
                <w:b/>
                <w:sz w:val="24"/>
              </w:rPr>
              <w:t xml:space="preserve">□智慧交通 </w:t>
            </w:r>
            <w:r>
              <w:rPr>
                <w:rFonts w:ascii="宋体"/>
                <w:b/>
                <w:sz w:val="24"/>
              </w:rPr>
              <w:t xml:space="preserve">                 </w:t>
            </w:r>
            <w:r>
              <w:rPr>
                <w:rFonts w:hint="eastAsia" w:ascii="宋体"/>
                <w:b/>
                <w:sz w:val="24"/>
              </w:rPr>
              <w:t>□信息化大数据</w:t>
            </w:r>
          </w:p>
          <w:p>
            <w:pPr>
              <w:widowControl/>
              <w:snapToGrid w:val="0"/>
              <w:rPr>
                <w:rFonts w:ascii="宋体" w:hAnsi="宋体" w:eastAsia="宋体" w:cs="宋体"/>
                <w:kern w:val="0"/>
                <w:sz w:val="24"/>
              </w:rPr>
            </w:pPr>
            <w:r>
              <w:rPr>
                <w:rFonts w:hint="eastAsia" w:ascii="宋体"/>
                <w:b/>
                <w:sz w:val="24"/>
              </w:rPr>
              <w:t>□</w:t>
            </w:r>
            <w:r>
              <w:rPr>
                <w:rFonts w:hint="eastAsia" w:ascii="宋体"/>
                <w:b/>
                <w:sz w:val="24"/>
                <w:lang w:eastAsia="zh-CN"/>
              </w:rPr>
              <w:t>绿色交通</w:t>
            </w:r>
            <w:r>
              <w:rPr>
                <w:rFonts w:hint="eastAsia" w:ascii="宋体"/>
                <w:b/>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85" w:type="pct"/>
            <w:vAlign w:val="center"/>
          </w:tcPr>
          <w:p>
            <w:pPr>
              <w:widowControl/>
              <w:snapToGrid w:val="0"/>
              <w:jc w:val="center"/>
              <w:rPr>
                <w:rFonts w:ascii="宋体" w:hAnsi="宋体" w:eastAsia="宋体" w:cs="宋体"/>
                <w:bCs/>
                <w:kern w:val="0"/>
                <w:sz w:val="24"/>
              </w:rPr>
            </w:pPr>
            <w:r>
              <w:rPr>
                <w:rFonts w:hint="eastAsia" w:ascii="宋体" w:hAnsi="宋体" w:eastAsia="宋体" w:cs="宋体"/>
                <w:bCs/>
                <w:kern w:val="0"/>
                <w:sz w:val="24"/>
              </w:rPr>
              <w:t>专利权人</w:t>
            </w:r>
          </w:p>
        </w:tc>
        <w:tc>
          <w:tcPr>
            <w:tcW w:w="3914" w:type="pct"/>
            <w:gridSpan w:val="3"/>
            <w:vAlign w:val="center"/>
          </w:tcPr>
          <w:p>
            <w:pPr>
              <w:widowControl/>
              <w:snapToGrid w:val="0"/>
              <w:rPr>
                <w:rFonts w:ascii="宋体" w:hAnsi="宋体" w:eastAsia="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5" w:type="pct"/>
            <w:vAlign w:val="center"/>
          </w:tcPr>
          <w:p>
            <w:pPr>
              <w:widowControl/>
              <w:snapToGrid w:val="0"/>
              <w:jc w:val="center"/>
              <w:rPr>
                <w:rFonts w:ascii="宋体" w:hAnsi="宋体" w:eastAsia="宋体" w:cs="宋体"/>
                <w:bCs/>
                <w:kern w:val="0"/>
                <w:sz w:val="24"/>
              </w:rPr>
            </w:pPr>
            <w:r>
              <w:rPr>
                <w:rFonts w:hint="eastAsia" w:ascii="宋体" w:hAnsi="宋体" w:eastAsia="宋体" w:cs="宋体"/>
                <w:bCs/>
                <w:kern w:val="0"/>
                <w:sz w:val="24"/>
              </w:rPr>
              <w:t>发明人</w:t>
            </w:r>
          </w:p>
        </w:tc>
        <w:tc>
          <w:tcPr>
            <w:tcW w:w="3914" w:type="pct"/>
            <w:gridSpan w:val="3"/>
            <w:vAlign w:val="center"/>
          </w:tcPr>
          <w:p>
            <w:pPr>
              <w:widowControl/>
              <w:snapToGrid w:val="0"/>
              <w:rPr>
                <w:rFonts w:ascii="宋体" w:hAnsi="宋体" w:eastAsia="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85" w:type="pct"/>
            <w:vAlign w:val="center"/>
          </w:tcPr>
          <w:p>
            <w:pPr>
              <w:widowControl/>
              <w:snapToGrid w:val="0"/>
              <w:jc w:val="center"/>
              <w:rPr>
                <w:rFonts w:ascii="宋体" w:hAnsi="宋体" w:eastAsia="宋体" w:cs="宋体"/>
                <w:bCs/>
                <w:color w:val="000000" w:themeColor="text1"/>
                <w:kern w:val="0"/>
                <w:sz w:val="24"/>
              </w:rPr>
            </w:pPr>
            <w:r>
              <w:rPr>
                <w:rFonts w:ascii="宋体" w:hAnsi="宋体" w:eastAsia="宋体" w:cs="宋体"/>
                <w:bCs/>
                <w:color w:val="000000" w:themeColor="text1"/>
                <w:kern w:val="0"/>
                <w:sz w:val="24"/>
              </w:rPr>
              <w:t>IPC主分类号</w:t>
            </w:r>
            <w:r>
              <w:rPr>
                <w:rStyle w:val="19"/>
                <w:rFonts w:ascii="宋体" w:hAnsi="宋体" w:eastAsia="宋体" w:cs="宋体"/>
                <w:bCs/>
                <w:color w:val="000000" w:themeColor="text1"/>
                <w:kern w:val="0"/>
                <w:sz w:val="24"/>
              </w:rPr>
              <w:footnoteReference w:id="0"/>
            </w:r>
          </w:p>
        </w:tc>
        <w:tc>
          <w:tcPr>
            <w:tcW w:w="3914" w:type="pct"/>
            <w:gridSpan w:val="3"/>
            <w:vAlign w:val="center"/>
          </w:tcPr>
          <w:p>
            <w:pPr>
              <w:widowControl/>
              <w:snapToGrid w:val="0"/>
              <w:rPr>
                <w:rFonts w:ascii="宋体" w:hAnsi="宋体" w:eastAsia="宋体" w:cs="宋体"/>
                <w:color w:val="000000" w:themeColor="text1"/>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85" w:type="pct"/>
            <w:vAlign w:val="center"/>
          </w:tcPr>
          <w:p>
            <w:pPr>
              <w:widowControl/>
              <w:snapToGrid w:val="0"/>
              <w:jc w:val="center"/>
              <w:rPr>
                <w:rFonts w:ascii="宋体" w:hAnsi="宋体" w:eastAsia="宋体" w:cs="宋体"/>
                <w:bCs/>
                <w:kern w:val="0"/>
                <w:sz w:val="24"/>
              </w:rPr>
            </w:pPr>
            <w:r>
              <w:rPr>
                <w:rFonts w:hint="eastAsia" w:ascii="宋体" w:hAnsi="宋体" w:eastAsia="宋体" w:cs="宋体"/>
                <w:bCs/>
                <w:kern w:val="0"/>
                <w:sz w:val="24"/>
              </w:rPr>
              <w:t>第一完成人</w:t>
            </w:r>
          </w:p>
        </w:tc>
        <w:tc>
          <w:tcPr>
            <w:tcW w:w="1500" w:type="pct"/>
            <w:vAlign w:val="center"/>
          </w:tcPr>
          <w:p>
            <w:pPr>
              <w:widowControl/>
              <w:snapToGrid w:val="0"/>
              <w:rPr>
                <w:rFonts w:ascii="宋体" w:hAnsi="宋体" w:eastAsia="宋体" w:cs="宋体"/>
                <w:kern w:val="0"/>
                <w:sz w:val="24"/>
              </w:rPr>
            </w:pPr>
          </w:p>
        </w:tc>
        <w:tc>
          <w:tcPr>
            <w:tcW w:w="786" w:type="pct"/>
            <w:vAlign w:val="center"/>
          </w:tcPr>
          <w:p>
            <w:pPr>
              <w:widowControl/>
              <w:snapToGrid w:val="0"/>
              <w:jc w:val="center"/>
              <w:rPr>
                <w:rFonts w:ascii="宋体" w:hAnsi="宋体" w:eastAsia="宋体" w:cs="宋体"/>
                <w:kern w:val="0"/>
                <w:sz w:val="24"/>
              </w:rPr>
            </w:pPr>
            <w:r>
              <w:rPr>
                <w:rFonts w:hint="eastAsia" w:ascii="宋体" w:hAnsi="宋体" w:eastAsia="宋体" w:cs="宋体"/>
                <w:kern w:val="0"/>
                <w:sz w:val="24"/>
              </w:rPr>
              <w:t>移动电话</w:t>
            </w:r>
          </w:p>
        </w:tc>
        <w:tc>
          <w:tcPr>
            <w:tcW w:w="1628" w:type="pct"/>
            <w:vAlign w:val="center"/>
          </w:tcPr>
          <w:p>
            <w:pPr>
              <w:widowControl/>
              <w:snapToGrid w:val="0"/>
              <w:rPr>
                <w:rFonts w:ascii="宋体" w:hAnsi="宋体" w:eastAsia="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5" w:type="pct"/>
            <w:vAlign w:val="center"/>
          </w:tcPr>
          <w:p>
            <w:pPr>
              <w:widowControl/>
              <w:snapToGrid w:val="0"/>
              <w:jc w:val="center"/>
              <w:rPr>
                <w:rFonts w:ascii="宋体" w:hAnsi="宋体" w:eastAsia="宋体" w:cs="宋体"/>
                <w:bCs/>
                <w:kern w:val="0"/>
                <w:sz w:val="24"/>
              </w:rPr>
            </w:pPr>
            <w:r>
              <w:rPr>
                <w:rFonts w:hint="eastAsia" w:ascii="宋体" w:hAnsi="宋体" w:eastAsia="宋体" w:cs="宋体"/>
                <w:bCs/>
                <w:kern w:val="0"/>
                <w:sz w:val="24"/>
              </w:rPr>
              <w:t>办公电话</w:t>
            </w:r>
          </w:p>
        </w:tc>
        <w:tc>
          <w:tcPr>
            <w:tcW w:w="1500" w:type="pct"/>
            <w:vAlign w:val="center"/>
          </w:tcPr>
          <w:p>
            <w:pPr>
              <w:widowControl/>
              <w:snapToGrid w:val="0"/>
              <w:rPr>
                <w:rFonts w:ascii="宋体" w:hAnsi="宋体" w:eastAsia="宋体" w:cs="宋体"/>
                <w:bCs/>
                <w:kern w:val="0"/>
                <w:sz w:val="24"/>
              </w:rPr>
            </w:pPr>
          </w:p>
        </w:tc>
        <w:tc>
          <w:tcPr>
            <w:tcW w:w="786" w:type="pct"/>
            <w:vAlign w:val="center"/>
          </w:tcPr>
          <w:p>
            <w:pPr>
              <w:widowControl/>
              <w:snapToGrid w:val="0"/>
              <w:jc w:val="center"/>
              <w:rPr>
                <w:rFonts w:ascii="宋体" w:hAnsi="宋体" w:eastAsia="宋体" w:cs="宋体"/>
                <w:bCs/>
                <w:kern w:val="0"/>
                <w:sz w:val="24"/>
              </w:rPr>
            </w:pPr>
            <w:r>
              <w:rPr>
                <w:rFonts w:hint="eastAsia" w:ascii="宋体" w:hAnsi="宋体" w:eastAsia="宋体" w:cs="宋体"/>
                <w:bCs/>
                <w:kern w:val="0"/>
                <w:sz w:val="24"/>
              </w:rPr>
              <w:t>电子邮箱</w:t>
            </w:r>
          </w:p>
        </w:tc>
        <w:tc>
          <w:tcPr>
            <w:tcW w:w="1628" w:type="pct"/>
            <w:vAlign w:val="center"/>
          </w:tcPr>
          <w:p>
            <w:pPr>
              <w:widowControl/>
              <w:snapToGrid w:val="0"/>
              <w:rPr>
                <w:rFonts w:ascii="宋体" w:hAnsi="宋体" w:eastAsia="宋体" w:cs="宋体"/>
                <w:bCs/>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85" w:type="pct"/>
            <w:vAlign w:val="center"/>
          </w:tcPr>
          <w:p>
            <w:pPr>
              <w:widowControl/>
              <w:snapToGrid w:val="0"/>
              <w:jc w:val="center"/>
              <w:rPr>
                <w:rFonts w:ascii="宋体" w:hAnsi="宋体" w:eastAsia="宋体" w:cs="宋体"/>
                <w:bCs/>
                <w:kern w:val="0"/>
                <w:sz w:val="24"/>
              </w:rPr>
            </w:pPr>
            <w:r>
              <w:rPr>
                <w:rFonts w:hint="eastAsia" w:ascii="宋体" w:hAnsi="宋体" w:eastAsia="宋体" w:cs="宋体"/>
                <w:bCs/>
                <w:kern w:val="0"/>
                <w:sz w:val="24"/>
              </w:rPr>
              <w:t>联系人</w:t>
            </w:r>
          </w:p>
          <w:p>
            <w:pPr>
              <w:widowControl/>
              <w:snapToGrid w:val="0"/>
              <w:jc w:val="center"/>
              <w:rPr>
                <w:rFonts w:ascii="宋体" w:hAnsi="宋体" w:eastAsia="宋体" w:cs="宋体"/>
                <w:bCs/>
                <w:kern w:val="0"/>
                <w:sz w:val="24"/>
              </w:rPr>
            </w:pPr>
            <w:r>
              <w:rPr>
                <w:rFonts w:hint="eastAsia" w:ascii="宋体" w:hAnsi="宋体" w:eastAsia="宋体" w:cs="宋体"/>
                <w:bCs/>
                <w:kern w:val="0"/>
                <w:sz w:val="24"/>
              </w:rPr>
              <w:t>（收件人）</w:t>
            </w:r>
          </w:p>
        </w:tc>
        <w:tc>
          <w:tcPr>
            <w:tcW w:w="1500" w:type="pct"/>
            <w:vAlign w:val="center"/>
          </w:tcPr>
          <w:p>
            <w:pPr>
              <w:widowControl/>
              <w:snapToGrid w:val="0"/>
              <w:rPr>
                <w:rFonts w:ascii="宋体" w:hAnsi="宋体" w:eastAsia="宋体" w:cs="宋体"/>
                <w:kern w:val="0"/>
                <w:sz w:val="24"/>
              </w:rPr>
            </w:pPr>
          </w:p>
        </w:tc>
        <w:tc>
          <w:tcPr>
            <w:tcW w:w="786" w:type="pct"/>
            <w:vAlign w:val="center"/>
          </w:tcPr>
          <w:p>
            <w:pPr>
              <w:widowControl/>
              <w:snapToGrid w:val="0"/>
              <w:jc w:val="center"/>
              <w:rPr>
                <w:rFonts w:ascii="宋体" w:hAnsi="宋体" w:eastAsia="宋体" w:cs="宋体"/>
                <w:kern w:val="0"/>
                <w:sz w:val="24"/>
              </w:rPr>
            </w:pPr>
            <w:r>
              <w:rPr>
                <w:rFonts w:hint="eastAsia" w:ascii="宋体" w:hAnsi="宋体" w:eastAsia="宋体" w:cs="宋体"/>
                <w:kern w:val="0"/>
                <w:sz w:val="24"/>
              </w:rPr>
              <w:t>移动电话</w:t>
            </w:r>
          </w:p>
        </w:tc>
        <w:tc>
          <w:tcPr>
            <w:tcW w:w="1628" w:type="pct"/>
            <w:vAlign w:val="center"/>
          </w:tcPr>
          <w:p>
            <w:pPr>
              <w:widowControl/>
              <w:snapToGrid w:val="0"/>
              <w:rPr>
                <w:rFonts w:ascii="宋体" w:hAnsi="宋体" w:eastAsia="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85" w:type="pct"/>
            <w:vAlign w:val="center"/>
          </w:tcPr>
          <w:p>
            <w:pPr>
              <w:widowControl/>
              <w:snapToGrid w:val="0"/>
              <w:jc w:val="center"/>
              <w:rPr>
                <w:rFonts w:ascii="宋体" w:hAnsi="宋体" w:eastAsia="宋体" w:cs="宋体"/>
                <w:bCs/>
                <w:kern w:val="0"/>
                <w:sz w:val="24"/>
              </w:rPr>
            </w:pPr>
            <w:r>
              <w:rPr>
                <w:rFonts w:hint="eastAsia" w:ascii="宋体" w:hAnsi="宋体" w:eastAsia="宋体" w:cs="宋体"/>
                <w:bCs/>
                <w:kern w:val="0"/>
                <w:sz w:val="24"/>
              </w:rPr>
              <w:t>办公电话</w:t>
            </w:r>
          </w:p>
        </w:tc>
        <w:tc>
          <w:tcPr>
            <w:tcW w:w="1500" w:type="pct"/>
            <w:vAlign w:val="center"/>
          </w:tcPr>
          <w:p>
            <w:pPr>
              <w:widowControl/>
              <w:snapToGrid w:val="0"/>
              <w:rPr>
                <w:rFonts w:ascii="宋体" w:hAnsi="宋体" w:eastAsia="宋体" w:cs="宋体"/>
                <w:bCs/>
                <w:kern w:val="0"/>
                <w:sz w:val="24"/>
              </w:rPr>
            </w:pPr>
          </w:p>
        </w:tc>
        <w:tc>
          <w:tcPr>
            <w:tcW w:w="786" w:type="pct"/>
            <w:vAlign w:val="center"/>
          </w:tcPr>
          <w:p>
            <w:pPr>
              <w:widowControl/>
              <w:snapToGrid w:val="0"/>
              <w:jc w:val="center"/>
              <w:rPr>
                <w:rFonts w:ascii="宋体" w:hAnsi="宋体" w:eastAsia="宋体" w:cs="宋体"/>
                <w:bCs/>
                <w:kern w:val="0"/>
                <w:sz w:val="24"/>
              </w:rPr>
            </w:pPr>
            <w:r>
              <w:rPr>
                <w:rFonts w:hint="eastAsia" w:ascii="宋体" w:hAnsi="宋体" w:eastAsia="宋体" w:cs="宋体"/>
                <w:bCs/>
                <w:kern w:val="0"/>
                <w:sz w:val="24"/>
              </w:rPr>
              <w:t>电子邮箱</w:t>
            </w:r>
          </w:p>
        </w:tc>
        <w:tc>
          <w:tcPr>
            <w:tcW w:w="1628" w:type="pct"/>
            <w:vAlign w:val="center"/>
          </w:tcPr>
          <w:p>
            <w:pPr>
              <w:widowControl/>
              <w:snapToGrid w:val="0"/>
              <w:rPr>
                <w:rFonts w:ascii="宋体" w:hAnsi="宋体" w:eastAsia="宋体" w:cs="宋体"/>
                <w:bCs/>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85" w:type="pct"/>
            <w:vAlign w:val="center"/>
          </w:tcPr>
          <w:p>
            <w:pPr>
              <w:widowControl/>
              <w:snapToGrid w:val="0"/>
              <w:jc w:val="center"/>
              <w:rPr>
                <w:rFonts w:ascii="宋体" w:hAnsi="宋体" w:eastAsia="宋体" w:cs="宋体"/>
                <w:bCs/>
                <w:kern w:val="0"/>
                <w:sz w:val="24"/>
              </w:rPr>
            </w:pPr>
            <w:r>
              <w:rPr>
                <w:rFonts w:hint="eastAsia" w:ascii="宋体" w:hAnsi="宋体" w:eastAsia="宋体" w:cs="宋体"/>
                <w:bCs/>
                <w:kern w:val="0"/>
                <w:sz w:val="24"/>
              </w:rPr>
              <w:t>通讯地址</w:t>
            </w:r>
          </w:p>
        </w:tc>
        <w:tc>
          <w:tcPr>
            <w:tcW w:w="1500" w:type="pct"/>
            <w:vAlign w:val="center"/>
          </w:tcPr>
          <w:p>
            <w:pPr>
              <w:widowControl/>
              <w:snapToGrid w:val="0"/>
              <w:jc w:val="center"/>
              <w:rPr>
                <w:rFonts w:ascii="宋体" w:hAnsi="宋体" w:eastAsia="宋体" w:cs="宋体"/>
                <w:kern w:val="0"/>
                <w:sz w:val="24"/>
              </w:rPr>
            </w:pPr>
            <w:r>
              <w:rPr>
                <w:rFonts w:hint="eastAsia" w:ascii="宋体" w:hAnsi="宋体" w:eastAsia="宋体" w:cs="宋体"/>
                <w:kern w:val="0"/>
                <w:sz w:val="24"/>
              </w:rPr>
              <w:t>（</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市）（</w:t>
            </w:r>
            <w:r>
              <w:rPr>
                <w:rFonts w:hint="eastAsia" w:ascii="宋体" w:hAnsi="宋体" w:eastAsia="宋体" w:cs="宋体"/>
                <w:kern w:val="0"/>
                <w:sz w:val="24"/>
                <w:lang w:val="en-US" w:eastAsia="zh-CN"/>
              </w:rPr>
              <w:t xml:space="preserve">  区</w:t>
            </w:r>
            <w:r>
              <w:rPr>
                <w:rFonts w:hint="eastAsia" w:ascii="宋体" w:hAnsi="宋体" w:eastAsia="宋体" w:cs="宋体"/>
                <w:kern w:val="0"/>
                <w:sz w:val="24"/>
              </w:rPr>
              <w:t>）</w:t>
            </w:r>
          </w:p>
        </w:tc>
        <w:tc>
          <w:tcPr>
            <w:tcW w:w="786" w:type="pct"/>
            <w:vAlign w:val="center"/>
          </w:tcPr>
          <w:p>
            <w:pPr>
              <w:widowControl/>
              <w:snapToGrid w:val="0"/>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详细地址</w:t>
            </w:r>
          </w:p>
        </w:tc>
        <w:tc>
          <w:tcPr>
            <w:tcW w:w="1628" w:type="pct"/>
            <w:vAlign w:val="center"/>
          </w:tcPr>
          <w:p>
            <w:pPr>
              <w:widowControl/>
              <w:snapToGrid w:val="0"/>
              <w:jc w:val="center"/>
              <w:rPr>
                <w:rFonts w:ascii="宋体" w:hAnsi="宋体" w:eastAsia="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85" w:type="pct"/>
            <w:vAlign w:val="center"/>
          </w:tcPr>
          <w:p>
            <w:pPr>
              <w:widowControl/>
              <w:snapToGrid w:val="0"/>
              <w:jc w:val="center"/>
              <w:rPr>
                <w:rFonts w:ascii="宋体" w:hAnsi="宋体" w:eastAsia="宋体" w:cs="宋体"/>
                <w:bCs/>
                <w:kern w:val="0"/>
                <w:sz w:val="24"/>
              </w:rPr>
            </w:pPr>
            <w:r>
              <w:rPr>
                <w:rFonts w:hint="eastAsia" w:ascii="宋体" w:hAnsi="宋体" w:eastAsia="宋体" w:cs="宋体"/>
                <w:bCs/>
                <w:kern w:val="0"/>
                <w:sz w:val="24"/>
                <w:lang w:eastAsia="zh-CN"/>
              </w:rPr>
              <w:t>申报</w:t>
            </w:r>
            <w:r>
              <w:rPr>
                <w:rFonts w:hint="eastAsia" w:ascii="宋体" w:hAnsi="宋体" w:eastAsia="宋体" w:cs="宋体"/>
                <w:bCs/>
                <w:kern w:val="0"/>
                <w:sz w:val="24"/>
              </w:rPr>
              <w:t>单位</w:t>
            </w:r>
          </w:p>
        </w:tc>
        <w:tc>
          <w:tcPr>
            <w:tcW w:w="3914" w:type="pct"/>
            <w:gridSpan w:val="3"/>
            <w:vAlign w:val="center"/>
          </w:tcPr>
          <w:p>
            <w:pPr>
              <w:widowControl/>
              <w:snapToGrid w:val="0"/>
              <w:rPr>
                <w:rFonts w:ascii="宋体" w:hAnsi="宋体" w:eastAsia="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1085" w:type="pct"/>
            <w:vAlign w:val="center"/>
          </w:tcPr>
          <w:p>
            <w:pPr>
              <w:widowControl/>
              <w:snapToGrid w:val="0"/>
              <w:jc w:val="center"/>
              <w:rPr>
                <w:rFonts w:ascii="宋体" w:hAnsi="宋体" w:eastAsia="宋体" w:cs="宋体"/>
                <w:bCs/>
                <w:kern w:val="0"/>
                <w:sz w:val="24"/>
              </w:rPr>
            </w:pPr>
            <w:r>
              <w:rPr>
                <w:rFonts w:hint="eastAsia" w:ascii="宋体" w:hAnsi="宋体" w:eastAsia="宋体" w:cs="宋体"/>
                <w:bCs/>
                <w:kern w:val="0"/>
                <w:sz w:val="24"/>
              </w:rPr>
              <w:t>是否</w:t>
            </w:r>
            <w:r>
              <w:rPr>
                <w:rFonts w:ascii="宋体" w:hAnsi="宋体" w:eastAsia="宋体" w:cs="宋体"/>
                <w:bCs/>
                <w:kern w:val="0"/>
                <w:sz w:val="24"/>
              </w:rPr>
              <w:t>已获中国专利奖</w:t>
            </w:r>
            <w:r>
              <w:rPr>
                <w:rFonts w:hint="eastAsia" w:ascii="宋体" w:hAnsi="宋体" w:eastAsia="宋体" w:cs="宋体"/>
                <w:bCs/>
                <w:kern w:val="0"/>
                <w:sz w:val="24"/>
              </w:rPr>
              <w:t>（注明</w:t>
            </w:r>
            <w:r>
              <w:rPr>
                <w:rFonts w:ascii="宋体" w:hAnsi="宋体" w:eastAsia="宋体" w:cs="宋体"/>
                <w:bCs/>
                <w:kern w:val="0"/>
                <w:sz w:val="24"/>
              </w:rPr>
              <w:t>获奖时间</w:t>
            </w:r>
            <w:r>
              <w:rPr>
                <w:rFonts w:hint="eastAsia" w:ascii="宋体" w:hAnsi="宋体" w:eastAsia="宋体" w:cs="宋体"/>
                <w:bCs/>
                <w:kern w:val="0"/>
                <w:sz w:val="24"/>
              </w:rPr>
              <w:t>、</w:t>
            </w:r>
            <w:r>
              <w:rPr>
                <w:rFonts w:ascii="宋体" w:hAnsi="宋体" w:eastAsia="宋体" w:cs="宋体"/>
                <w:bCs/>
                <w:kern w:val="0"/>
                <w:sz w:val="24"/>
              </w:rPr>
              <w:t>奖种及等级）</w:t>
            </w:r>
          </w:p>
        </w:tc>
        <w:tc>
          <w:tcPr>
            <w:tcW w:w="3914" w:type="pct"/>
            <w:gridSpan w:val="3"/>
            <w:vAlign w:val="center"/>
          </w:tcPr>
          <w:p>
            <w:pPr>
              <w:widowControl/>
              <w:snapToGrid w:val="0"/>
              <w:jc w:val="center"/>
              <w:rPr>
                <w:rFonts w:ascii="宋体" w:hAnsi="宋体" w:eastAsia="宋体" w:cs="宋体"/>
                <w:kern w:val="0"/>
                <w:sz w:val="24"/>
              </w:rPr>
            </w:pPr>
          </w:p>
        </w:tc>
      </w:tr>
    </w:tbl>
    <w:p>
      <w:pPr>
        <w:pStyle w:val="4"/>
        <w:tabs>
          <w:tab w:val="left" w:pos="540"/>
        </w:tabs>
        <w:snapToGrid w:val="0"/>
        <w:spacing w:line="360" w:lineRule="auto"/>
        <w:ind w:firstLine="0"/>
        <w:jc w:val="center"/>
        <w:outlineLvl w:val="0"/>
        <w:rPr>
          <w:rFonts w:eastAsia="方正小标宋简体"/>
          <w:b/>
          <w:sz w:val="44"/>
        </w:rPr>
      </w:pPr>
      <w:r>
        <w:rPr>
          <w:rFonts w:eastAsia="方正小标宋简体"/>
          <w:sz w:val="44"/>
        </w:rPr>
        <w:br w:type="page"/>
      </w:r>
      <w:r>
        <w:rPr>
          <w:rFonts w:hint="eastAsia" w:ascii="黑体" w:eastAsia="黑体"/>
          <w:sz w:val="32"/>
        </w:rPr>
        <w:t>二、专利质量评价材料（适用于发明/实用新型专利）</w:t>
      </w:r>
    </w:p>
    <w:tbl>
      <w:tblPr>
        <w:tblStyle w:val="13"/>
        <w:tblW w:w="906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6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022" w:hRule="atLeast"/>
          <w:jc w:val="center"/>
        </w:trPr>
        <w:tc>
          <w:tcPr>
            <w:tcW w:w="9068" w:type="dxa"/>
          </w:tcPr>
          <w:p>
            <w:pPr>
              <w:spacing w:line="360" w:lineRule="auto"/>
              <w:ind w:firstLine="481" w:firstLineChars="200"/>
              <w:rPr>
                <w:rFonts w:ascii="宋体" w:hAnsi="宋体" w:eastAsia="宋体"/>
                <w:sz w:val="24"/>
              </w:rPr>
            </w:pPr>
            <w:r>
              <w:rPr>
                <w:rFonts w:hint="eastAsia" w:ascii="宋体" w:hAnsi="宋体" w:eastAsia="宋体"/>
                <w:b/>
                <w:sz w:val="24"/>
              </w:rPr>
              <w:t>评价</w:t>
            </w:r>
            <w:r>
              <w:rPr>
                <w:rFonts w:ascii="宋体" w:hAnsi="宋体" w:eastAsia="宋体"/>
                <w:b/>
                <w:sz w:val="24"/>
              </w:rPr>
              <w:t>“</w:t>
            </w:r>
            <w:r>
              <w:rPr>
                <w:rFonts w:hint="eastAsia" w:ascii="宋体" w:hAnsi="宋体" w:eastAsia="宋体"/>
                <w:b/>
                <w:sz w:val="24"/>
              </w:rPr>
              <w:t>三性</w:t>
            </w:r>
            <w:r>
              <w:rPr>
                <w:rFonts w:ascii="宋体" w:hAnsi="宋体" w:eastAsia="宋体"/>
                <w:b/>
                <w:sz w:val="24"/>
              </w:rPr>
              <w:t>”</w:t>
            </w:r>
            <w:r>
              <w:rPr>
                <w:rFonts w:hint="eastAsia" w:ascii="宋体" w:hAnsi="宋体" w:eastAsia="宋体"/>
                <w:b/>
                <w:sz w:val="24"/>
              </w:rPr>
              <w:t>和“文本质量</w:t>
            </w:r>
            <w:r>
              <w:rPr>
                <w:rFonts w:hint="eastAsia" w:ascii="宋体" w:hAnsi="宋体" w:eastAsia="宋体"/>
                <w:sz w:val="24"/>
              </w:rPr>
              <w:t>”</w:t>
            </w:r>
            <w:r>
              <w:rPr>
                <w:rFonts w:hint="eastAsia" w:ascii="宋体" w:hAnsi="宋体" w:eastAsia="宋体"/>
                <w:b/>
                <w:sz w:val="24"/>
              </w:rPr>
              <w:t>,说明参评专利质量的优秀程度</w:t>
            </w:r>
          </w:p>
          <w:p>
            <w:pPr>
              <w:pStyle w:val="20"/>
              <w:numPr>
                <w:ilvl w:val="0"/>
                <w:numId w:val="1"/>
              </w:numPr>
              <w:spacing w:line="360" w:lineRule="auto"/>
              <w:ind w:firstLineChars="0"/>
              <w:rPr>
                <w:rFonts w:ascii="宋体" w:hAnsi="宋体" w:eastAsia="宋体"/>
                <w:sz w:val="24"/>
              </w:rPr>
            </w:pPr>
            <w:r>
              <w:rPr>
                <w:rFonts w:hint="eastAsia" w:ascii="宋体" w:hAnsi="宋体" w:eastAsia="宋体"/>
                <w:b/>
                <w:sz w:val="24"/>
              </w:rPr>
              <w:t>新颖性和创造性</w:t>
            </w:r>
            <w:r>
              <w:rPr>
                <w:rFonts w:ascii="宋体" w:hAnsi="宋体" w:eastAsia="宋体"/>
                <w:sz w:val="24"/>
              </w:rPr>
              <w:t xml:space="preserve"> </w:t>
            </w:r>
          </w:p>
          <w:p>
            <w:pPr>
              <w:pStyle w:val="20"/>
              <w:widowControl w:val="0"/>
              <w:numPr>
                <w:ilvl w:val="0"/>
                <w:numId w:val="0"/>
              </w:numPr>
              <w:spacing w:line="360" w:lineRule="auto"/>
              <w:jc w:val="both"/>
              <w:rPr>
                <w:rFonts w:ascii="宋体" w:hAnsi="宋体" w:eastAsia="宋体"/>
                <w:sz w:val="24"/>
              </w:rPr>
            </w:pPr>
          </w:p>
          <w:p>
            <w:pPr>
              <w:pStyle w:val="20"/>
              <w:numPr>
                <w:ilvl w:val="0"/>
                <w:numId w:val="1"/>
              </w:numPr>
              <w:spacing w:line="360" w:lineRule="auto"/>
              <w:ind w:firstLineChars="0"/>
              <w:rPr>
                <w:rFonts w:ascii="宋体" w:hAnsi="宋体" w:eastAsia="宋体"/>
                <w:sz w:val="24"/>
              </w:rPr>
            </w:pPr>
            <w:r>
              <w:rPr>
                <w:rFonts w:hint="eastAsia" w:ascii="宋体" w:hAnsi="宋体" w:eastAsia="宋体"/>
                <w:b/>
                <w:sz w:val="24"/>
              </w:rPr>
              <w:t>实用性</w:t>
            </w:r>
          </w:p>
          <w:p>
            <w:pPr>
              <w:pStyle w:val="20"/>
              <w:widowControl w:val="0"/>
              <w:numPr>
                <w:ilvl w:val="0"/>
                <w:numId w:val="0"/>
              </w:numPr>
              <w:spacing w:line="360" w:lineRule="auto"/>
              <w:jc w:val="both"/>
              <w:rPr>
                <w:rFonts w:ascii="宋体" w:hAnsi="宋体" w:eastAsia="宋体"/>
                <w:sz w:val="24"/>
              </w:rPr>
            </w:pPr>
          </w:p>
          <w:p>
            <w:pPr>
              <w:numPr>
                <w:ilvl w:val="0"/>
                <w:numId w:val="1"/>
              </w:numPr>
              <w:spacing w:line="360" w:lineRule="auto"/>
              <w:ind w:left="1672" w:leftChars="0" w:hanging="1190" w:firstLineChars="0"/>
              <w:rPr>
                <w:rFonts w:hint="eastAsia" w:ascii="宋体" w:hAnsi="宋体" w:eastAsia="宋体"/>
                <w:b/>
                <w:sz w:val="24"/>
              </w:rPr>
            </w:pPr>
            <w:r>
              <w:rPr>
                <w:rFonts w:hint="eastAsia" w:ascii="宋体" w:hAnsi="宋体" w:eastAsia="宋体"/>
                <w:b/>
                <w:sz w:val="24"/>
              </w:rPr>
              <w:t>文本质量</w:t>
            </w:r>
          </w:p>
          <w:p>
            <w:pPr>
              <w:widowControl w:val="0"/>
              <w:numPr>
                <w:ilvl w:val="0"/>
                <w:numId w:val="0"/>
              </w:numPr>
              <w:spacing w:line="360" w:lineRule="auto"/>
              <w:jc w:val="both"/>
              <w:rPr>
                <w:rFonts w:hint="eastAsia" w:ascii="宋体" w:hAnsi="宋体" w:eastAsia="宋体"/>
                <w:b/>
                <w:sz w:val="24"/>
              </w:rPr>
            </w:pPr>
          </w:p>
          <w:p>
            <w:pPr>
              <w:spacing w:line="360" w:lineRule="auto"/>
              <w:ind w:firstLine="480" w:firstLineChars="200"/>
              <w:rPr>
                <w:rFonts w:ascii="宋体" w:hAnsi="宋体" w:eastAsia="宋体"/>
                <w:sz w:val="24"/>
              </w:rPr>
            </w:pPr>
          </w:p>
        </w:tc>
      </w:tr>
    </w:tbl>
    <w:p/>
    <w:p>
      <w:pPr>
        <w:widowControl/>
        <w:jc w:val="left"/>
        <w:rPr>
          <w:rFonts w:ascii="黑体" w:eastAsia="黑体"/>
          <w:sz w:val="32"/>
        </w:rPr>
      </w:pPr>
      <w:r>
        <w:rPr>
          <w:rFonts w:hint="eastAsia" w:ascii="黑体" w:eastAsia="黑体"/>
          <w:sz w:val="32"/>
        </w:rPr>
        <w:t>三、技术先进性评价材料（适用于发明/实用新型专利）</w:t>
      </w:r>
    </w:p>
    <w:tbl>
      <w:tblPr>
        <w:tblStyle w:val="13"/>
        <w:tblW w:w="906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6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068" w:type="dxa"/>
          </w:tcPr>
          <w:p>
            <w:pPr>
              <w:spacing w:line="360" w:lineRule="auto"/>
              <w:ind w:firstLine="481" w:firstLineChars="200"/>
              <w:rPr>
                <w:rFonts w:ascii="宋体" w:hAnsi="宋体" w:eastAsia="宋体"/>
                <w:sz w:val="24"/>
              </w:rPr>
            </w:pPr>
            <w:r>
              <w:rPr>
                <w:rFonts w:hint="eastAsia" w:ascii="宋体" w:hAnsi="宋体" w:eastAsia="宋体"/>
                <w:b/>
                <w:sz w:val="24"/>
              </w:rPr>
              <w:t>（一）技术原创性及重要性</w:t>
            </w:r>
            <w:r>
              <w:rPr>
                <w:rFonts w:ascii="宋体" w:hAnsi="宋体" w:eastAsia="宋体"/>
                <w:sz w:val="24"/>
              </w:rPr>
              <w:t xml:space="preserve"> </w:t>
            </w:r>
          </w:p>
          <w:p>
            <w:pPr>
              <w:spacing w:line="360" w:lineRule="auto"/>
              <w:ind w:firstLine="480" w:firstLineChars="200"/>
              <w:rPr>
                <w:rFonts w:ascii="宋体" w:hAnsi="宋体"/>
                <w:sz w:val="24"/>
              </w:rPr>
            </w:pPr>
          </w:p>
          <w:p>
            <w:pPr>
              <w:spacing w:line="360" w:lineRule="auto"/>
              <w:ind w:firstLine="481" w:firstLineChars="200"/>
              <w:rPr>
                <w:rFonts w:ascii="宋体" w:hAnsi="宋体" w:eastAsia="宋体"/>
                <w:sz w:val="24"/>
              </w:rPr>
            </w:pPr>
            <w:r>
              <w:rPr>
                <w:rFonts w:hint="eastAsia" w:ascii="宋体" w:hAnsi="宋体" w:eastAsia="宋体"/>
                <w:b/>
                <w:sz w:val="24"/>
              </w:rPr>
              <w:t>（二）技术优势</w:t>
            </w:r>
            <w:r>
              <w:rPr>
                <w:rFonts w:ascii="宋体" w:hAnsi="宋体" w:eastAsia="宋体"/>
                <w:sz w:val="24"/>
              </w:rPr>
              <w:t xml:space="preserve"> </w:t>
            </w:r>
          </w:p>
          <w:p>
            <w:pPr>
              <w:spacing w:line="360" w:lineRule="auto"/>
              <w:ind w:firstLine="481" w:firstLineChars="200"/>
              <w:rPr>
                <w:rFonts w:hint="eastAsia" w:ascii="宋体" w:hAnsi="宋体" w:eastAsia="宋体"/>
                <w:b/>
                <w:sz w:val="24"/>
              </w:rPr>
            </w:pPr>
          </w:p>
          <w:p>
            <w:pPr>
              <w:spacing w:line="360" w:lineRule="auto"/>
              <w:ind w:firstLine="481" w:firstLineChars="200"/>
              <w:rPr>
                <w:rFonts w:ascii="宋体" w:hAnsi="宋体" w:eastAsia="宋体"/>
                <w:sz w:val="24"/>
              </w:rPr>
            </w:pPr>
            <w:r>
              <w:rPr>
                <w:rFonts w:hint="eastAsia" w:ascii="宋体" w:hAnsi="宋体" w:eastAsia="宋体"/>
                <w:b/>
                <w:sz w:val="24"/>
              </w:rPr>
              <w:t>（三）技术通用性</w:t>
            </w:r>
            <w:r>
              <w:rPr>
                <w:rFonts w:ascii="宋体" w:hAnsi="宋体" w:eastAsia="宋体"/>
                <w:sz w:val="24"/>
              </w:rPr>
              <w:t xml:space="preserve"> </w:t>
            </w:r>
          </w:p>
          <w:p>
            <w:pPr>
              <w:spacing w:line="360" w:lineRule="auto"/>
              <w:ind w:firstLine="480" w:firstLineChars="200"/>
              <w:rPr>
                <w:rFonts w:ascii="宋体" w:hAnsi="宋体" w:eastAsia="宋体"/>
                <w:sz w:val="24"/>
              </w:rPr>
            </w:pPr>
          </w:p>
        </w:tc>
      </w:tr>
    </w:tbl>
    <w:p>
      <w:pPr>
        <w:rPr>
          <w:sz w:val="24"/>
          <w:szCs w:val="24"/>
        </w:rPr>
      </w:pPr>
    </w:p>
    <w:p>
      <w:pPr>
        <w:pStyle w:val="4"/>
        <w:tabs>
          <w:tab w:val="left" w:pos="540"/>
        </w:tabs>
        <w:spacing w:before="156" w:beforeLines="50" w:after="156" w:afterLines="50" w:line="420" w:lineRule="exact"/>
        <w:ind w:firstLine="0"/>
        <w:jc w:val="left"/>
        <w:outlineLvl w:val="0"/>
        <w:rPr>
          <w:rFonts w:ascii="黑体" w:eastAsia="黑体"/>
          <w:sz w:val="32"/>
        </w:rPr>
      </w:pPr>
      <w:r>
        <w:rPr>
          <w:rFonts w:hint="eastAsia" w:ascii="黑体" w:eastAsia="黑体"/>
          <w:sz w:val="32"/>
        </w:rPr>
        <w:t>四、运用及保护措施和成效评价材料（一）</w:t>
      </w:r>
    </w:p>
    <w:tbl>
      <w:tblPr>
        <w:tblStyle w:val="13"/>
        <w:tblW w:w="906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6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575" w:hRule="atLeast"/>
          <w:jc w:val="center"/>
        </w:trPr>
        <w:tc>
          <w:tcPr>
            <w:tcW w:w="9067" w:type="dxa"/>
          </w:tcPr>
          <w:p>
            <w:pPr>
              <w:spacing w:line="360" w:lineRule="auto"/>
              <w:ind w:firstLine="481" w:firstLineChars="200"/>
              <w:rPr>
                <w:rFonts w:ascii="宋体" w:hAnsi="宋体" w:eastAsia="宋体"/>
                <w:sz w:val="24"/>
              </w:rPr>
            </w:pPr>
            <w:r>
              <w:rPr>
                <w:rFonts w:hint="eastAsia" w:ascii="宋体" w:hAnsi="宋体" w:eastAsia="宋体"/>
                <w:b/>
                <w:sz w:val="24"/>
              </w:rPr>
              <w:t>（一）专利运用</w:t>
            </w:r>
            <w:r>
              <w:rPr>
                <w:rFonts w:hint="eastAsia" w:ascii="宋体" w:hAnsi="宋体" w:eastAsia="宋体"/>
                <w:sz w:val="24"/>
              </w:rPr>
              <w:t xml:space="preserve"> </w:t>
            </w:r>
          </w:p>
          <w:p>
            <w:pPr>
              <w:spacing w:line="360" w:lineRule="auto"/>
              <w:ind w:firstLine="481" w:firstLineChars="200"/>
              <w:rPr>
                <w:rFonts w:hint="eastAsia" w:ascii="宋体" w:hAnsi="宋体" w:eastAsia="宋体"/>
                <w:b/>
                <w:sz w:val="24"/>
              </w:rPr>
            </w:pPr>
          </w:p>
          <w:p>
            <w:pPr>
              <w:spacing w:line="360" w:lineRule="auto"/>
              <w:ind w:firstLine="481" w:firstLineChars="200"/>
              <w:rPr>
                <w:rFonts w:ascii="宋体" w:hAnsi="宋体" w:eastAsia="宋体"/>
                <w:bCs/>
                <w:sz w:val="24"/>
              </w:rPr>
            </w:pPr>
            <w:r>
              <w:rPr>
                <w:rFonts w:hint="eastAsia" w:ascii="宋体" w:hAnsi="宋体" w:eastAsia="宋体"/>
                <w:b/>
                <w:sz w:val="24"/>
              </w:rPr>
              <w:t>（二）专利保护</w:t>
            </w:r>
          </w:p>
          <w:p>
            <w:pPr>
              <w:spacing w:line="360" w:lineRule="auto"/>
              <w:ind w:firstLine="481" w:firstLineChars="200"/>
              <w:rPr>
                <w:rFonts w:hint="eastAsia" w:ascii="宋体" w:hAnsi="宋体" w:eastAsia="宋体"/>
                <w:b/>
                <w:sz w:val="24"/>
              </w:rPr>
            </w:pPr>
          </w:p>
          <w:p>
            <w:pPr>
              <w:spacing w:line="360" w:lineRule="auto"/>
              <w:ind w:firstLine="481" w:firstLineChars="200"/>
              <w:rPr>
                <w:rFonts w:ascii="宋体" w:hAnsi="宋体" w:eastAsia="宋体"/>
                <w:sz w:val="24"/>
              </w:rPr>
            </w:pPr>
            <w:r>
              <w:rPr>
                <w:rFonts w:hint="eastAsia" w:ascii="宋体" w:hAnsi="宋体" w:eastAsia="宋体"/>
                <w:b/>
                <w:sz w:val="24"/>
              </w:rPr>
              <w:t>（三）制度建设及条件保障和执行情况</w:t>
            </w:r>
          </w:p>
          <w:p>
            <w:pPr>
              <w:spacing w:line="360" w:lineRule="auto"/>
              <w:ind w:firstLine="480" w:firstLineChars="200"/>
              <w:rPr>
                <w:rFonts w:ascii="宋体" w:hAnsi="宋体" w:eastAsia="宋体"/>
                <w:sz w:val="24"/>
              </w:rPr>
            </w:pPr>
          </w:p>
        </w:tc>
      </w:tr>
    </w:tbl>
    <w:p>
      <w:pPr>
        <w:widowControl/>
        <w:jc w:val="left"/>
        <w:rPr>
          <w:rFonts w:ascii="黑体" w:eastAsia="黑体"/>
          <w:sz w:val="32"/>
          <w:szCs w:val="20"/>
        </w:rPr>
      </w:pPr>
      <w:r>
        <w:rPr>
          <w:rFonts w:ascii="黑体" w:eastAsia="黑体"/>
          <w:sz w:val="32"/>
        </w:rPr>
        <w:br w:type="page"/>
      </w:r>
    </w:p>
    <w:p>
      <w:pPr>
        <w:pStyle w:val="4"/>
        <w:tabs>
          <w:tab w:val="left" w:pos="540"/>
        </w:tabs>
        <w:spacing w:before="156" w:beforeLines="50" w:after="156" w:afterLines="50" w:line="420" w:lineRule="exact"/>
        <w:ind w:firstLine="0"/>
        <w:jc w:val="center"/>
        <w:outlineLvl w:val="0"/>
        <w:rPr>
          <w:rFonts w:ascii="黑体" w:eastAsia="黑体"/>
          <w:sz w:val="32"/>
        </w:rPr>
      </w:pPr>
      <w:r>
        <w:rPr>
          <w:rFonts w:hint="eastAsia" w:ascii="黑体" w:eastAsia="黑体"/>
          <w:sz w:val="32"/>
        </w:rPr>
        <w:t>四、运用及保护措施和成效评价材料（二）</w:t>
      </w:r>
    </w:p>
    <w:tbl>
      <w:tblPr>
        <w:tblStyle w:val="13"/>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615"/>
        <w:gridCol w:w="1485"/>
        <w:gridCol w:w="1080"/>
        <w:gridCol w:w="659"/>
        <w:gridCol w:w="1247"/>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9155" w:type="dxa"/>
            <w:gridSpan w:val="7"/>
            <w:tcBorders>
              <w:top w:val="single" w:color="auto" w:sz="12" w:space="0"/>
              <w:left w:val="single" w:color="auto" w:sz="12" w:space="0"/>
              <w:right w:val="single" w:color="auto" w:sz="12" w:space="0"/>
            </w:tcBorders>
            <w:vAlign w:val="center"/>
          </w:tcPr>
          <w:p>
            <w:pPr>
              <w:spacing w:line="400" w:lineRule="exact"/>
              <w:jc w:val="center"/>
              <w:rPr>
                <w:rFonts w:ascii="宋体" w:hAnsi="宋体" w:eastAsia="宋体"/>
                <w:sz w:val="24"/>
              </w:rPr>
            </w:pPr>
            <w:r>
              <w:rPr>
                <w:rFonts w:hint="eastAsia" w:ascii="宋体" w:hAnsi="宋体" w:eastAsia="宋体"/>
                <w:b/>
                <w:sz w:val="24"/>
              </w:rPr>
              <w:t>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9155" w:type="dxa"/>
            <w:gridSpan w:val="7"/>
            <w:tcBorders>
              <w:left w:val="single" w:color="auto" w:sz="12" w:space="0"/>
              <w:right w:val="single" w:color="auto" w:sz="12" w:space="0"/>
            </w:tcBorders>
            <w:vAlign w:val="center"/>
          </w:tcPr>
          <w:p>
            <w:pPr>
              <w:jc w:val="center"/>
              <w:rPr>
                <w:rFonts w:ascii="宋体" w:hAnsi="宋体" w:eastAsia="宋体"/>
                <w:sz w:val="24"/>
              </w:rPr>
            </w:pPr>
            <w:r>
              <w:rPr>
                <w:rFonts w:hint="eastAsia" w:ascii="宋体" w:hAnsi="宋体" w:eastAsia="宋体"/>
                <w:b/>
                <w:sz w:val="24"/>
              </w:rPr>
              <w:t>自行实施情况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tcBorders>
              <w:left w:val="single" w:color="auto" w:sz="12" w:space="0"/>
              <w:bottom w:val="single" w:color="auto" w:sz="4" w:space="0"/>
              <w:tl2br w:val="single" w:color="auto" w:sz="4" w:space="0"/>
            </w:tcBorders>
            <w:vAlign w:val="center"/>
          </w:tcPr>
          <w:p>
            <w:pPr>
              <w:spacing w:line="400" w:lineRule="exact"/>
              <w:ind w:firstLine="480" w:firstLineChars="200"/>
              <w:rPr>
                <w:rFonts w:ascii="宋体" w:hAnsi="宋体" w:eastAsia="宋体"/>
                <w:sz w:val="24"/>
              </w:rPr>
            </w:pPr>
            <w:r>
              <w:rPr>
                <w:rFonts w:hint="eastAsia" w:ascii="宋体" w:hAnsi="宋体" w:eastAsia="宋体"/>
                <w:sz w:val="24"/>
              </w:rPr>
              <w:t xml:space="preserve">      时  间</w:t>
            </w:r>
          </w:p>
          <w:p>
            <w:pPr>
              <w:spacing w:line="400" w:lineRule="exact"/>
              <w:rPr>
                <w:rFonts w:ascii="宋体" w:hAnsi="宋体" w:eastAsia="宋体"/>
                <w:sz w:val="24"/>
              </w:rPr>
            </w:pPr>
            <w:r>
              <w:rPr>
                <w:rFonts w:hint="eastAsia" w:ascii="宋体" w:hAnsi="宋体" w:eastAsia="宋体"/>
                <w:sz w:val="24"/>
              </w:rPr>
              <w:t>项</w:t>
            </w:r>
            <w:r>
              <w:rPr>
                <w:rFonts w:ascii="宋体" w:hAnsi="宋体" w:eastAsia="宋体"/>
                <w:sz w:val="24"/>
              </w:rPr>
              <w:t xml:space="preserve">  </w:t>
            </w:r>
            <w:r>
              <w:rPr>
                <w:rFonts w:hint="eastAsia" w:ascii="宋体" w:hAnsi="宋体" w:eastAsia="宋体"/>
                <w:sz w:val="24"/>
              </w:rPr>
              <w:t>目</w:t>
            </w:r>
          </w:p>
        </w:tc>
        <w:tc>
          <w:tcPr>
            <w:tcW w:w="3180" w:type="dxa"/>
            <w:gridSpan w:val="3"/>
            <w:tcBorders>
              <w:bottom w:val="single" w:color="auto" w:sz="4" w:space="0"/>
            </w:tcBorders>
            <w:vAlign w:val="center"/>
          </w:tcPr>
          <w:p>
            <w:pPr>
              <w:spacing w:line="400" w:lineRule="exact"/>
              <w:jc w:val="center"/>
              <w:rPr>
                <w:rFonts w:ascii="宋体" w:hAnsi="宋体" w:eastAsia="宋体"/>
                <w:sz w:val="24"/>
              </w:rPr>
            </w:pPr>
            <w:r>
              <w:rPr>
                <w:rFonts w:hint="eastAsia" w:ascii="宋体" w:hAnsi="宋体" w:eastAsia="宋体"/>
                <w:sz w:val="24"/>
              </w:rPr>
              <w:t>实施日至</w:t>
            </w:r>
            <w:r>
              <w:rPr>
                <w:rFonts w:ascii="宋体" w:hAnsi="宋体" w:eastAsia="宋体"/>
                <w:sz w:val="24"/>
              </w:rPr>
              <w:t>20</w:t>
            </w:r>
            <w:r>
              <w:rPr>
                <w:rFonts w:hint="eastAsia" w:ascii="宋体" w:hAnsi="宋体" w:eastAsia="宋体"/>
                <w:sz w:val="24"/>
                <w:u w:val="single"/>
                <w:lang w:val="en-US" w:eastAsia="zh-CN"/>
              </w:rPr>
              <w:t xml:space="preserve">  </w:t>
            </w:r>
            <w:r>
              <w:rPr>
                <w:rFonts w:hint="eastAsia" w:ascii="宋体" w:hAnsi="宋体" w:eastAsia="宋体"/>
                <w:sz w:val="24"/>
              </w:rPr>
              <w:t>年底</w:t>
            </w:r>
          </w:p>
        </w:tc>
        <w:tc>
          <w:tcPr>
            <w:tcW w:w="3330" w:type="dxa"/>
            <w:gridSpan w:val="3"/>
            <w:tcBorders>
              <w:bottom w:val="single" w:color="auto" w:sz="4" w:space="0"/>
              <w:right w:val="single" w:color="auto" w:sz="12" w:space="0"/>
            </w:tcBorders>
            <w:vAlign w:val="center"/>
          </w:tcPr>
          <w:p>
            <w:pPr>
              <w:spacing w:line="400" w:lineRule="exact"/>
              <w:jc w:val="center"/>
              <w:rPr>
                <w:rFonts w:ascii="宋体" w:hAnsi="宋体" w:eastAsia="宋体"/>
                <w:sz w:val="24"/>
              </w:rPr>
            </w:pPr>
            <w:r>
              <w:rPr>
                <w:rFonts w:hint="eastAsia" w:ascii="宋体" w:hAnsi="宋体" w:eastAsia="宋体"/>
                <w:sz w:val="24"/>
                <w:u w:val="single"/>
                <w:lang w:val="en-US" w:eastAsia="zh-CN"/>
              </w:rPr>
              <w:t xml:space="preserve">   </w:t>
            </w:r>
            <w:r>
              <w:rPr>
                <w:rFonts w:hint="eastAsia" w:ascii="宋体" w:hAnsi="宋体" w:eastAsia="宋体"/>
                <w:sz w:val="24"/>
              </w:rPr>
              <w:t>年初至</w:t>
            </w:r>
            <w:r>
              <w:rPr>
                <w:rFonts w:hint="eastAsia" w:ascii="宋体" w:hAnsi="宋体" w:eastAsia="宋体"/>
                <w:sz w:val="24"/>
                <w:u w:val="single"/>
                <w:lang w:val="en-US" w:eastAsia="zh-CN"/>
              </w:rPr>
              <w:t xml:space="preserve">   </w:t>
            </w:r>
            <w:r>
              <w:rPr>
                <w:rFonts w:hint="eastAsia" w:ascii="宋体" w:hAnsi="宋体" w:eastAsia="宋体"/>
                <w:sz w:val="24"/>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tcBorders>
              <w:left w:val="single" w:color="auto" w:sz="12" w:space="0"/>
            </w:tcBorders>
            <w:vAlign w:val="center"/>
          </w:tcPr>
          <w:p>
            <w:pPr>
              <w:spacing w:line="400" w:lineRule="exact"/>
              <w:jc w:val="center"/>
              <w:rPr>
                <w:rFonts w:ascii="宋体" w:hAnsi="宋体" w:eastAsia="宋体"/>
                <w:sz w:val="24"/>
              </w:rPr>
            </w:pPr>
            <w:r>
              <w:rPr>
                <w:rFonts w:hint="eastAsia" w:ascii="宋体" w:hAnsi="宋体" w:eastAsia="宋体"/>
                <w:sz w:val="24"/>
              </w:rPr>
              <w:t>产量</w:t>
            </w:r>
          </w:p>
        </w:tc>
        <w:tc>
          <w:tcPr>
            <w:tcW w:w="3180" w:type="dxa"/>
            <w:gridSpan w:val="3"/>
            <w:vAlign w:val="center"/>
          </w:tcPr>
          <w:p>
            <w:pPr>
              <w:spacing w:line="400" w:lineRule="exact"/>
              <w:jc w:val="center"/>
              <w:rPr>
                <w:rFonts w:ascii="宋体" w:hAnsi="宋体" w:eastAsia="宋体"/>
                <w:sz w:val="24"/>
              </w:rPr>
            </w:pPr>
          </w:p>
        </w:tc>
        <w:tc>
          <w:tcPr>
            <w:tcW w:w="3330" w:type="dxa"/>
            <w:gridSpan w:val="3"/>
            <w:tcBorders>
              <w:right w:val="single" w:color="auto" w:sz="12" w:space="0"/>
            </w:tcBorders>
            <w:vAlign w:val="center"/>
          </w:tcPr>
          <w:p>
            <w:pPr>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tcBorders>
              <w:left w:val="single" w:color="auto" w:sz="12" w:space="0"/>
            </w:tcBorders>
            <w:vAlign w:val="center"/>
          </w:tcPr>
          <w:p>
            <w:pPr>
              <w:spacing w:line="400" w:lineRule="exact"/>
              <w:jc w:val="center"/>
              <w:rPr>
                <w:rFonts w:ascii="宋体" w:hAnsi="宋体" w:eastAsia="宋体"/>
                <w:sz w:val="24"/>
              </w:rPr>
            </w:pPr>
            <w:r>
              <w:rPr>
                <w:rFonts w:hint="eastAsia" w:ascii="宋体" w:hAnsi="宋体" w:eastAsia="宋体"/>
                <w:sz w:val="24"/>
              </w:rPr>
              <w:t>新增销售额（万元）</w:t>
            </w:r>
          </w:p>
        </w:tc>
        <w:tc>
          <w:tcPr>
            <w:tcW w:w="3180" w:type="dxa"/>
            <w:gridSpan w:val="3"/>
            <w:vAlign w:val="center"/>
          </w:tcPr>
          <w:p>
            <w:pPr>
              <w:spacing w:line="400" w:lineRule="exact"/>
              <w:jc w:val="center"/>
              <w:rPr>
                <w:rFonts w:ascii="宋体" w:hAnsi="宋体" w:eastAsia="宋体"/>
                <w:sz w:val="24"/>
              </w:rPr>
            </w:pPr>
          </w:p>
        </w:tc>
        <w:tc>
          <w:tcPr>
            <w:tcW w:w="3330" w:type="dxa"/>
            <w:gridSpan w:val="3"/>
            <w:tcBorders>
              <w:right w:val="single" w:color="auto" w:sz="12" w:space="0"/>
            </w:tcBorders>
            <w:vAlign w:val="center"/>
          </w:tcPr>
          <w:p>
            <w:pPr>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tcBorders>
              <w:left w:val="single" w:color="auto" w:sz="12" w:space="0"/>
            </w:tcBorders>
            <w:vAlign w:val="center"/>
          </w:tcPr>
          <w:p>
            <w:pPr>
              <w:spacing w:line="400" w:lineRule="exact"/>
              <w:jc w:val="center"/>
              <w:rPr>
                <w:rFonts w:ascii="宋体" w:hAnsi="宋体" w:eastAsia="宋体"/>
                <w:sz w:val="24"/>
              </w:rPr>
            </w:pPr>
            <w:r>
              <w:rPr>
                <w:rFonts w:hint="eastAsia" w:ascii="宋体" w:hAnsi="宋体" w:eastAsia="宋体"/>
                <w:sz w:val="24"/>
              </w:rPr>
              <w:t>新增利润（万元）</w:t>
            </w:r>
          </w:p>
        </w:tc>
        <w:tc>
          <w:tcPr>
            <w:tcW w:w="3180" w:type="dxa"/>
            <w:gridSpan w:val="3"/>
            <w:vAlign w:val="center"/>
          </w:tcPr>
          <w:p>
            <w:pPr>
              <w:spacing w:line="400" w:lineRule="exact"/>
              <w:jc w:val="center"/>
              <w:rPr>
                <w:rFonts w:ascii="宋体" w:hAnsi="宋体" w:eastAsia="宋体"/>
                <w:sz w:val="24"/>
              </w:rPr>
            </w:pPr>
          </w:p>
        </w:tc>
        <w:tc>
          <w:tcPr>
            <w:tcW w:w="3330" w:type="dxa"/>
            <w:gridSpan w:val="3"/>
            <w:tcBorders>
              <w:right w:val="single" w:color="auto" w:sz="12" w:space="0"/>
            </w:tcBorders>
            <w:vAlign w:val="center"/>
          </w:tcPr>
          <w:p>
            <w:pPr>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645" w:type="dxa"/>
            <w:tcBorders>
              <w:left w:val="single" w:color="auto" w:sz="12" w:space="0"/>
            </w:tcBorders>
            <w:vAlign w:val="center"/>
          </w:tcPr>
          <w:p>
            <w:pPr>
              <w:spacing w:line="400" w:lineRule="exact"/>
              <w:jc w:val="center"/>
              <w:rPr>
                <w:rFonts w:ascii="宋体" w:hAnsi="宋体" w:eastAsia="宋体"/>
                <w:sz w:val="24"/>
              </w:rPr>
            </w:pPr>
            <w:r>
              <w:rPr>
                <w:rFonts w:hint="eastAsia" w:ascii="宋体" w:hAnsi="宋体" w:eastAsia="宋体"/>
                <w:sz w:val="24"/>
              </w:rPr>
              <w:t>新增出口额（万元）</w:t>
            </w:r>
          </w:p>
        </w:tc>
        <w:tc>
          <w:tcPr>
            <w:tcW w:w="3180" w:type="dxa"/>
            <w:gridSpan w:val="3"/>
            <w:vAlign w:val="center"/>
          </w:tcPr>
          <w:p>
            <w:pPr>
              <w:spacing w:line="400" w:lineRule="exact"/>
              <w:jc w:val="center"/>
              <w:rPr>
                <w:rFonts w:ascii="宋体" w:hAnsi="宋体" w:eastAsia="宋体"/>
                <w:sz w:val="24"/>
              </w:rPr>
            </w:pPr>
          </w:p>
        </w:tc>
        <w:tc>
          <w:tcPr>
            <w:tcW w:w="3330" w:type="dxa"/>
            <w:gridSpan w:val="3"/>
            <w:tcBorders>
              <w:right w:val="single" w:color="auto" w:sz="12" w:space="0"/>
            </w:tcBorders>
            <w:vAlign w:val="center"/>
          </w:tcPr>
          <w:p>
            <w:pPr>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9155" w:type="dxa"/>
            <w:gridSpan w:val="7"/>
            <w:tcBorders>
              <w:left w:val="single" w:color="auto" w:sz="12" w:space="0"/>
              <w:bottom w:val="single" w:color="auto" w:sz="4" w:space="0"/>
              <w:right w:val="single" w:color="auto" w:sz="12" w:space="0"/>
            </w:tcBorders>
          </w:tcPr>
          <w:p>
            <w:pPr>
              <w:spacing w:line="360" w:lineRule="auto"/>
              <w:ind w:firstLine="480" w:firstLineChars="200"/>
              <w:rPr>
                <w:rFonts w:hint="eastAsia" w:ascii="宋体" w:hAnsi="宋体" w:eastAsia="宋体"/>
                <w:sz w:val="24"/>
                <w:lang w:eastAsia="zh-CN"/>
              </w:rPr>
            </w:pPr>
            <w:r>
              <w:rPr>
                <w:rFonts w:hint="eastAsia" w:ascii="宋体" w:hAnsi="宋体" w:eastAsia="宋体"/>
                <w:sz w:val="24"/>
              </w:rPr>
              <w:t>经济效益说明</w:t>
            </w:r>
            <w:r>
              <w:rPr>
                <w:rFonts w:hint="eastAsia" w:ascii="宋体" w:hAnsi="宋体" w:eastAsia="宋体"/>
                <w:sz w:val="24"/>
                <w:lang w:eastAsia="zh-CN"/>
              </w:rPr>
              <w:t>：</w:t>
            </w:r>
          </w:p>
          <w:p>
            <w:pPr>
              <w:spacing w:line="360" w:lineRule="auto"/>
              <w:ind w:firstLine="480" w:firstLineChars="200"/>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tcBorders>
              <w:left w:val="single" w:color="auto" w:sz="12" w:space="0"/>
              <w:right w:val="single" w:color="auto" w:sz="12" w:space="0"/>
            </w:tcBorders>
            <w:vAlign w:val="center"/>
          </w:tcPr>
          <w:p>
            <w:pPr>
              <w:jc w:val="center"/>
              <w:rPr>
                <w:rFonts w:ascii="宋体" w:hAnsi="宋体" w:eastAsia="宋体"/>
                <w:sz w:val="24"/>
              </w:rPr>
            </w:pPr>
            <w:r>
              <w:rPr>
                <w:rFonts w:hint="eastAsia" w:ascii="宋体" w:hAnsi="宋体" w:eastAsia="宋体"/>
                <w:b/>
                <w:sz w:val="24"/>
              </w:rPr>
              <w:t>专利许可情况</w:t>
            </w:r>
            <w:r>
              <w:rPr>
                <w:rFonts w:hint="eastAsia" w:ascii="宋体" w:hAnsi="宋体" w:eastAsia="宋体"/>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260" w:type="dxa"/>
            <w:gridSpan w:val="2"/>
            <w:tcBorders>
              <w:left w:val="single" w:color="auto" w:sz="12" w:space="0"/>
              <w:bottom w:val="single" w:color="auto" w:sz="4" w:space="0"/>
            </w:tcBorders>
            <w:vAlign w:val="center"/>
          </w:tcPr>
          <w:p>
            <w:pPr>
              <w:spacing w:line="400" w:lineRule="exact"/>
              <w:jc w:val="center"/>
              <w:rPr>
                <w:rFonts w:ascii="宋体" w:hAnsi="宋体" w:eastAsia="宋体"/>
                <w:sz w:val="24"/>
              </w:rPr>
            </w:pPr>
            <w:r>
              <w:rPr>
                <w:rFonts w:hint="eastAsia" w:ascii="宋体" w:hAnsi="宋体" w:eastAsia="宋体"/>
                <w:sz w:val="24"/>
              </w:rPr>
              <w:t>被许可单位</w:t>
            </w:r>
          </w:p>
        </w:tc>
        <w:tc>
          <w:tcPr>
            <w:tcW w:w="1485" w:type="dxa"/>
            <w:tcBorders>
              <w:bottom w:val="single" w:color="auto" w:sz="4" w:space="0"/>
            </w:tcBorders>
            <w:vAlign w:val="center"/>
          </w:tcPr>
          <w:p>
            <w:pPr>
              <w:spacing w:line="400" w:lineRule="exact"/>
              <w:jc w:val="center"/>
              <w:rPr>
                <w:rFonts w:ascii="宋体" w:hAnsi="宋体" w:eastAsia="宋体"/>
                <w:sz w:val="24"/>
              </w:rPr>
            </w:pPr>
            <w:r>
              <w:rPr>
                <w:rFonts w:hint="eastAsia" w:ascii="宋体" w:hAnsi="宋体" w:eastAsia="宋体"/>
                <w:sz w:val="24"/>
              </w:rPr>
              <w:t>许可金额</w:t>
            </w:r>
          </w:p>
          <w:p>
            <w:pPr>
              <w:spacing w:line="400" w:lineRule="exact"/>
              <w:jc w:val="center"/>
              <w:rPr>
                <w:rFonts w:ascii="宋体" w:hAnsi="宋体" w:eastAsia="宋体"/>
                <w:sz w:val="24"/>
              </w:rPr>
            </w:pPr>
            <w:r>
              <w:rPr>
                <w:rFonts w:hint="eastAsia" w:ascii="宋体" w:hAnsi="宋体" w:eastAsia="宋体"/>
                <w:sz w:val="24"/>
              </w:rPr>
              <w:t>（万元）</w:t>
            </w:r>
          </w:p>
        </w:tc>
        <w:tc>
          <w:tcPr>
            <w:tcW w:w="1739" w:type="dxa"/>
            <w:gridSpan w:val="2"/>
            <w:tcBorders>
              <w:bottom w:val="single" w:color="auto" w:sz="4" w:space="0"/>
            </w:tcBorders>
            <w:vAlign w:val="center"/>
          </w:tcPr>
          <w:p>
            <w:pPr>
              <w:spacing w:line="400" w:lineRule="exact"/>
              <w:jc w:val="center"/>
              <w:rPr>
                <w:rFonts w:ascii="宋体" w:hAnsi="宋体" w:eastAsia="宋体"/>
                <w:sz w:val="24"/>
              </w:rPr>
            </w:pPr>
            <w:r>
              <w:rPr>
                <w:rFonts w:hint="eastAsia" w:ascii="宋体" w:hAnsi="宋体" w:eastAsia="宋体"/>
                <w:sz w:val="24"/>
              </w:rPr>
              <w:t>至</w:t>
            </w:r>
            <w:r>
              <w:rPr>
                <w:rFonts w:hint="eastAsia" w:ascii="宋体" w:hAnsi="宋体" w:eastAsia="宋体"/>
                <w:sz w:val="24"/>
                <w:lang w:eastAsia="zh-CN"/>
              </w:rPr>
              <w:t>评测</w:t>
            </w:r>
            <w:r>
              <w:rPr>
                <w:rFonts w:hint="eastAsia" w:ascii="宋体" w:hAnsi="宋体" w:eastAsia="宋体"/>
                <w:sz w:val="24"/>
              </w:rPr>
              <w:t>年底许可收入（万元）</w:t>
            </w:r>
          </w:p>
        </w:tc>
        <w:tc>
          <w:tcPr>
            <w:tcW w:w="1247" w:type="dxa"/>
            <w:tcBorders>
              <w:bottom w:val="single" w:color="auto" w:sz="4" w:space="0"/>
            </w:tcBorders>
            <w:vAlign w:val="center"/>
          </w:tcPr>
          <w:p>
            <w:pPr>
              <w:spacing w:line="400" w:lineRule="exact"/>
              <w:jc w:val="center"/>
              <w:rPr>
                <w:rFonts w:ascii="宋体" w:hAnsi="宋体" w:eastAsia="宋体"/>
                <w:b/>
                <w:iCs/>
                <w:sz w:val="24"/>
              </w:rPr>
            </w:pPr>
            <w:r>
              <w:rPr>
                <w:rFonts w:hint="eastAsia" w:ascii="宋体" w:hAnsi="宋体" w:eastAsia="宋体"/>
                <w:sz w:val="24"/>
              </w:rPr>
              <w:t>许可种类</w:t>
            </w:r>
            <w:r>
              <w:rPr>
                <w:rStyle w:val="19"/>
                <w:rFonts w:ascii="宋体" w:hAnsi="宋体" w:eastAsia="宋体"/>
                <w:sz w:val="24"/>
              </w:rPr>
              <w:footnoteReference w:id="1"/>
            </w:r>
          </w:p>
        </w:tc>
        <w:tc>
          <w:tcPr>
            <w:tcW w:w="1424" w:type="dxa"/>
            <w:tcBorders>
              <w:bottom w:val="single" w:color="auto" w:sz="4" w:space="0"/>
              <w:right w:val="single" w:color="auto" w:sz="12" w:space="0"/>
            </w:tcBorders>
            <w:vAlign w:val="center"/>
          </w:tcPr>
          <w:p>
            <w:pPr>
              <w:spacing w:line="400" w:lineRule="exact"/>
              <w:jc w:val="center"/>
              <w:rPr>
                <w:rFonts w:ascii="宋体" w:hAnsi="宋体" w:eastAsia="宋体"/>
                <w:sz w:val="24"/>
              </w:rPr>
            </w:pPr>
            <w:r>
              <w:rPr>
                <w:rFonts w:hint="eastAsia" w:ascii="宋体" w:hAnsi="宋体" w:eastAsia="宋体"/>
                <w:sz w:val="24"/>
              </w:rPr>
              <w:t>是否进行许可合同备案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260" w:type="dxa"/>
            <w:gridSpan w:val="2"/>
            <w:tcBorders>
              <w:left w:val="single" w:color="auto" w:sz="12" w:space="0"/>
            </w:tcBorders>
            <w:vAlign w:val="center"/>
          </w:tcPr>
          <w:p>
            <w:pPr>
              <w:spacing w:line="400" w:lineRule="exact"/>
              <w:jc w:val="center"/>
              <w:rPr>
                <w:rFonts w:ascii="宋体" w:hAnsi="宋体" w:eastAsia="宋体"/>
                <w:sz w:val="24"/>
              </w:rPr>
            </w:pPr>
          </w:p>
        </w:tc>
        <w:tc>
          <w:tcPr>
            <w:tcW w:w="1485" w:type="dxa"/>
            <w:vAlign w:val="center"/>
          </w:tcPr>
          <w:p>
            <w:pPr>
              <w:spacing w:line="400" w:lineRule="exact"/>
              <w:jc w:val="center"/>
              <w:rPr>
                <w:rFonts w:ascii="宋体" w:hAnsi="宋体" w:eastAsia="宋体"/>
                <w:sz w:val="24"/>
              </w:rPr>
            </w:pPr>
          </w:p>
        </w:tc>
        <w:tc>
          <w:tcPr>
            <w:tcW w:w="1739" w:type="dxa"/>
            <w:gridSpan w:val="2"/>
            <w:vAlign w:val="center"/>
          </w:tcPr>
          <w:p>
            <w:pPr>
              <w:spacing w:line="400" w:lineRule="exact"/>
              <w:jc w:val="center"/>
              <w:rPr>
                <w:rFonts w:ascii="宋体" w:hAnsi="宋体" w:eastAsia="宋体"/>
                <w:sz w:val="24"/>
              </w:rPr>
            </w:pPr>
          </w:p>
        </w:tc>
        <w:tc>
          <w:tcPr>
            <w:tcW w:w="1247" w:type="dxa"/>
            <w:vAlign w:val="center"/>
          </w:tcPr>
          <w:p>
            <w:pPr>
              <w:spacing w:line="400" w:lineRule="exact"/>
              <w:jc w:val="center"/>
              <w:rPr>
                <w:rFonts w:ascii="宋体" w:hAnsi="宋体" w:eastAsia="宋体"/>
                <w:sz w:val="24"/>
              </w:rPr>
            </w:pPr>
          </w:p>
        </w:tc>
        <w:tc>
          <w:tcPr>
            <w:tcW w:w="1424" w:type="dxa"/>
            <w:tcBorders>
              <w:right w:val="single" w:color="auto" w:sz="12" w:space="0"/>
            </w:tcBorders>
            <w:vAlign w:val="center"/>
          </w:tcPr>
          <w:p>
            <w:pPr>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260" w:type="dxa"/>
            <w:gridSpan w:val="2"/>
            <w:tcBorders>
              <w:left w:val="single" w:color="auto" w:sz="12" w:space="0"/>
            </w:tcBorders>
            <w:vAlign w:val="center"/>
          </w:tcPr>
          <w:p>
            <w:pPr>
              <w:spacing w:line="400" w:lineRule="exact"/>
              <w:jc w:val="center"/>
              <w:rPr>
                <w:rFonts w:ascii="宋体" w:hAnsi="宋体" w:eastAsia="宋体"/>
                <w:sz w:val="24"/>
              </w:rPr>
            </w:pPr>
          </w:p>
        </w:tc>
        <w:tc>
          <w:tcPr>
            <w:tcW w:w="1485" w:type="dxa"/>
            <w:vAlign w:val="center"/>
          </w:tcPr>
          <w:p>
            <w:pPr>
              <w:spacing w:line="400" w:lineRule="exact"/>
              <w:jc w:val="center"/>
              <w:rPr>
                <w:rFonts w:ascii="宋体" w:hAnsi="宋体" w:eastAsia="宋体"/>
                <w:sz w:val="24"/>
              </w:rPr>
            </w:pPr>
          </w:p>
        </w:tc>
        <w:tc>
          <w:tcPr>
            <w:tcW w:w="1739" w:type="dxa"/>
            <w:gridSpan w:val="2"/>
            <w:vAlign w:val="center"/>
          </w:tcPr>
          <w:p>
            <w:pPr>
              <w:spacing w:line="400" w:lineRule="exact"/>
              <w:jc w:val="center"/>
              <w:rPr>
                <w:rFonts w:ascii="宋体" w:hAnsi="宋体" w:eastAsia="宋体"/>
                <w:sz w:val="24"/>
              </w:rPr>
            </w:pPr>
          </w:p>
        </w:tc>
        <w:tc>
          <w:tcPr>
            <w:tcW w:w="1247" w:type="dxa"/>
            <w:vAlign w:val="center"/>
          </w:tcPr>
          <w:p>
            <w:pPr>
              <w:spacing w:line="400" w:lineRule="exact"/>
              <w:jc w:val="center"/>
              <w:rPr>
                <w:rFonts w:ascii="宋体" w:hAnsi="宋体" w:eastAsia="宋体"/>
                <w:sz w:val="24"/>
              </w:rPr>
            </w:pPr>
          </w:p>
        </w:tc>
        <w:tc>
          <w:tcPr>
            <w:tcW w:w="1424" w:type="dxa"/>
            <w:tcBorders>
              <w:right w:val="single" w:color="auto" w:sz="12" w:space="0"/>
            </w:tcBorders>
            <w:vAlign w:val="center"/>
          </w:tcPr>
          <w:p>
            <w:pPr>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260" w:type="dxa"/>
            <w:gridSpan w:val="2"/>
            <w:tcBorders>
              <w:left w:val="single" w:color="auto" w:sz="12" w:space="0"/>
            </w:tcBorders>
            <w:vAlign w:val="center"/>
          </w:tcPr>
          <w:p>
            <w:pPr>
              <w:spacing w:line="400" w:lineRule="exact"/>
              <w:jc w:val="center"/>
              <w:rPr>
                <w:rFonts w:ascii="宋体" w:hAnsi="宋体" w:eastAsia="宋体"/>
                <w:sz w:val="24"/>
              </w:rPr>
            </w:pPr>
            <w:r>
              <w:rPr>
                <w:rFonts w:hint="eastAsia" w:ascii="宋体" w:hAnsi="宋体" w:eastAsia="宋体"/>
                <w:sz w:val="24"/>
              </w:rPr>
              <w:t>合计（万元）</w:t>
            </w:r>
          </w:p>
        </w:tc>
        <w:tc>
          <w:tcPr>
            <w:tcW w:w="1485" w:type="dxa"/>
            <w:vAlign w:val="center"/>
          </w:tcPr>
          <w:p>
            <w:pPr>
              <w:spacing w:line="400" w:lineRule="exact"/>
              <w:jc w:val="center"/>
              <w:rPr>
                <w:rFonts w:ascii="宋体" w:hAnsi="宋体" w:eastAsia="宋体"/>
                <w:sz w:val="24"/>
              </w:rPr>
            </w:pPr>
          </w:p>
        </w:tc>
        <w:tc>
          <w:tcPr>
            <w:tcW w:w="1739" w:type="dxa"/>
            <w:gridSpan w:val="2"/>
            <w:vAlign w:val="center"/>
          </w:tcPr>
          <w:p>
            <w:pPr>
              <w:spacing w:line="400" w:lineRule="exact"/>
              <w:jc w:val="center"/>
              <w:rPr>
                <w:rFonts w:ascii="宋体" w:hAnsi="宋体" w:eastAsia="宋体"/>
                <w:sz w:val="24"/>
              </w:rPr>
            </w:pPr>
          </w:p>
        </w:tc>
        <w:tc>
          <w:tcPr>
            <w:tcW w:w="1247" w:type="dxa"/>
            <w:vAlign w:val="center"/>
          </w:tcPr>
          <w:p>
            <w:pPr>
              <w:spacing w:line="400" w:lineRule="exact"/>
              <w:jc w:val="center"/>
              <w:rPr>
                <w:rFonts w:ascii="宋体" w:hAnsi="宋体" w:eastAsia="宋体"/>
                <w:sz w:val="24"/>
              </w:rPr>
            </w:pPr>
          </w:p>
        </w:tc>
        <w:tc>
          <w:tcPr>
            <w:tcW w:w="1424" w:type="dxa"/>
            <w:tcBorders>
              <w:right w:val="single" w:color="auto" w:sz="12" w:space="0"/>
            </w:tcBorders>
            <w:vAlign w:val="center"/>
          </w:tcPr>
          <w:p>
            <w:pPr>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tcBorders>
              <w:left w:val="single" w:color="auto" w:sz="12" w:space="0"/>
              <w:right w:val="single" w:color="auto" w:sz="12" w:space="0"/>
            </w:tcBorders>
            <w:vAlign w:val="center"/>
          </w:tcPr>
          <w:p>
            <w:pPr>
              <w:rPr>
                <w:rFonts w:ascii="宋体" w:hAnsi="宋体" w:eastAsia="宋体"/>
                <w:b/>
                <w:sz w:val="24"/>
              </w:rPr>
            </w:pPr>
          </w:p>
          <w:p>
            <w:pPr>
              <w:jc w:val="center"/>
              <w:rPr>
                <w:rFonts w:ascii="宋体" w:hAnsi="宋体" w:eastAsia="宋体"/>
                <w:sz w:val="24"/>
              </w:rPr>
            </w:pPr>
            <w:r>
              <w:rPr>
                <w:rFonts w:hint="eastAsia" w:ascii="宋体" w:hAnsi="宋体" w:eastAsia="宋体"/>
                <w:b/>
                <w:sz w:val="24"/>
              </w:rPr>
              <w:t>专利出资情况</w:t>
            </w:r>
            <w:r>
              <w:rPr>
                <w:rFonts w:hint="eastAsia" w:ascii="宋体" w:hAnsi="宋体" w:eastAsia="宋体"/>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745" w:type="dxa"/>
            <w:gridSpan w:val="3"/>
            <w:tcBorders>
              <w:left w:val="single" w:color="auto" w:sz="12" w:space="0"/>
              <w:bottom w:val="single" w:color="auto" w:sz="4" w:space="0"/>
            </w:tcBorders>
            <w:vAlign w:val="center"/>
          </w:tcPr>
          <w:p>
            <w:pPr>
              <w:spacing w:line="400" w:lineRule="exact"/>
              <w:jc w:val="center"/>
              <w:rPr>
                <w:rFonts w:ascii="宋体" w:hAnsi="宋体" w:eastAsia="宋体"/>
                <w:sz w:val="24"/>
              </w:rPr>
            </w:pPr>
            <w:r>
              <w:rPr>
                <w:rFonts w:hint="eastAsia" w:ascii="宋体" w:hAnsi="宋体" w:eastAsia="宋体"/>
                <w:sz w:val="24"/>
              </w:rPr>
              <w:t>单位名称</w:t>
            </w:r>
          </w:p>
        </w:tc>
        <w:tc>
          <w:tcPr>
            <w:tcW w:w="4410" w:type="dxa"/>
            <w:gridSpan w:val="4"/>
            <w:tcBorders>
              <w:bottom w:val="single" w:color="auto" w:sz="4" w:space="0"/>
              <w:right w:val="single" w:color="auto" w:sz="12" w:space="0"/>
            </w:tcBorders>
            <w:vAlign w:val="center"/>
          </w:tcPr>
          <w:p>
            <w:pPr>
              <w:spacing w:line="400" w:lineRule="exact"/>
              <w:jc w:val="center"/>
              <w:rPr>
                <w:rFonts w:ascii="宋体" w:hAnsi="宋体" w:eastAsia="宋体"/>
                <w:sz w:val="24"/>
              </w:rPr>
            </w:pPr>
            <w:r>
              <w:rPr>
                <w:rFonts w:hint="eastAsia" w:ascii="宋体" w:hAnsi="宋体" w:eastAsia="宋体"/>
                <w:sz w:val="24"/>
              </w:rPr>
              <w:t>出资金额（万元）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left w:val="single" w:color="auto" w:sz="12" w:space="0"/>
            </w:tcBorders>
            <w:vAlign w:val="center"/>
          </w:tcPr>
          <w:p>
            <w:pPr>
              <w:spacing w:line="400" w:lineRule="exact"/>
              <w:jc w:val="center"/>
              <w:rPr>
                <w:rFonts w:ascii="宋体" w:hAnsi="宋体" w:eastAsia="宋体"/>
                <w:sz w:val="24"/>
              </w:rPr>
            </w:pPr>
          </w:p>
        </w:tc>
        <w:tc>
          <w:tcPr>
            <w:tcW w:w="4410" w:type="dxa"/>
            <w:gridSpan w:val="4"/>
            <w:tcBorders>
              <w:right w:val="single" w:color="auto" w:sz="12" w:space="0"/>
            </w:tcBorders>
            <w:vAlign w:val="center"/>
          </w:tcPr>
          <w:p>
            <w:pPr>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left w:val="single" w:color="auto" w:sz="12" w:space="0"/>
            </w:tcBorders>
            <w:vAlign w:val="center"/>
          </w:tcPr>
          <w:p>
            <w:pPr>
              <w:spacing w:line="400" w:lineRule="exact"/>
              <w:jc w:val="center"/>
              <w:rPr>
                <w:rFonts w:ascii="宋体" w:hAnsi="宋体" w:eastAsia="宋体"/>
                <w:sz w:val="24"/>
              </w:rPr>
            </w:pPr>
          </w:p>
        </w:tc>
        <w:tc>
          <w:tcPr>
            <w:tcW w:w="4410" w:type="dxa"/>
            <w:gridSpan w:val="4"/>
            <w:tcBorders>
              <w:right w:val="single" w:color="auto" w:sz="12" w:space="0"/>
            </w:tcBorders>
            <w:vAlign w:val="center"/>
          </w:tcPr>
          <w:p>
            <w:pPr>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left w:val="single" w:color="auto" w:sz="12" w:space="0"/>
            </w:tcBorders>
            <w:vAlign w:val="center"/>
          </w:tcPr>
          <w:p>
            <w:pPr>
              <w:spacing w:line="400" w:lineRule="exact"/>
              <w:jc w:val="center"/>
              <w:rPr>
                <w:rFonts w:ascii="宋体" w:hAnsi="宋体" w:eastAsia="宋体"/>
                <w:sz w:val="24"/>
              </w:rPr>
            </w:pPr>
            <w:r>
              <w:rPr>
                <w:rFonts w:hint="eastAsia" w:ascii="宋体" w:hAnsi="宋体" w:eastAsia="宋体"/>
                <w:sz w:val="24"/>
              </w:rPr>
              <w:t>合计（万元）</w:t>
            </w:r>
          </w:p>
        </w:tc>
        <w:tc>
          <w:tcPr>
            <w:tcW w:w="4410" w:type="dxa"/>
            <w:gridSpan w:val="4"/>
            <w:tcBorders>
              <w:right w:val="single" w:color="auto" w:sz="12" w:space="0"/>
            </w:tcBorders>
            <w:vAlign w:val="center"/>
          </w:tcPr>
          <w:p>
            <w:pPr>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tcBorders>
              <w:left w:val="single" w:color="auto" w:sz="12" w:space="0"/>
              <w:right w:val="single" w:color="auto" w:sz="12" w:space="0"/>
            </w:tcBorders>
            <w:vAlign w:val="center"/>
          </w:tcPr>
          <w:p>
            <w:pPr>
              <w:jc w:val="center"/>
              <w:rPr>
                <w:rFonts w:ascii="宋体" w:hAnsi="宋体" w:eastAsia="宋体"/>
                <w:sz w:val="24"/>
              </w:rPr>
            </w:pPr>
            <w:r>
              <w:rPr>
                <w:rFonts w:hint="eastAsia" w:ascii="宋体" w:hAnsi="宋体" w:eastAsia="宋体"/>
                <w:b/>
                <w:sz w:val="24"/>
              </w:rPr>
              <w:t>专利融资情况</w:t>
            </w:r>
            <w:r>
              <w:rPr>
                <w:rFonts w:hint="eastAsia" w:ascii="宋体" w:hAnsi="宋体" w:eastAsia="宋体"/>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left w:val="single" w:color="auto" w:sz="12" w:space="0"/>
              <w:bottom w:val="single" w:color="auto" w:sz="4" w:space="0"/>
            </w:tcBorders>
            <w:vAlign w:val="center"/>
          </w:tcPr>
          <w:p>
            <w:pPr>
              <w:spacing w:line="400" w:lineRule="exact"/>
              <w:jc w:val="center"/>
              <w:rPr>
                <w:rFonts w:ascii="宋体" w:hAnsi="宋体" w:eastAsia="宋体"/>
                <w:sz w:val="24"/>
              </w:rPr>
            </w:pPr>
            <w:r>
              <w:rPr>
                <w:rFonts w:hint="eastAsia" w:ascii="宋体" w:hAnsi="宋体" w:eastAsia="宋体"/>
                <w:sz w:val="24"/>
              </w:rPr>
              <w:t>单位名称</w:t>
            </w:r>
          </w:p>
        </w:tc>
        <w:tc>
          <w:tcPr>
            <w:tcW w:w="4410" w:type="dxa"/>
            <w:gridSpan w:val="4"/>
            <w:tcBorders>
              <w:bottom w:val="single" w:color="auto" w:sz="4" w:space="0"/>
              <w:right w:val="single" w:color="auto" w:sz="12" w:space="0"/>
            </w:tcBorders>
            <w:vAlign w:val="center"/>
          </w:tcPr>
          <w:p>
            <w:pPr>
              <w:spacing w:line="400" w:lineRule="exact"/>
              <w:jc w:val="center"/>
              <w:rPr>
                <w:rFonts w:ascii="宋体" w:hAnsi="宋体" w:eastAsia="宋体"/>
                <w:sz w:val="24"/>
              </w:rPr>
            </w:pPr>
            <w:r>
              <w:rPr>
                <w:rFonts w:hint="eastAsia" w:ascii="宋体" w:hAnsi="宋体" w:eastAsia="宋体"/>
                <w:sz w:val="24"/>
              </w:rPr>
              <w:t>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left w:val="single" w:color="auto" w:sz="12" w:space="0"/>
            </w:tcBorders>
            <w:vAlign w:val="center"/>
          </w:tcPr>
          <w:p>
            <w:pPr>
              <w:spacing w:line="400" w:lineRule="exact"/>
              <w:jc w:val="center"/>
              <w:rPr>
                <w:rFonts w:ascii="宋体" w:hAnsi="宋体" w:eastAsia="宋体"/>
                <w:sz w:val="24"/>
              </w:rPr>
            </w:pPr>
          </w:p>
        </w:tc>
        <w:tc>
          <w:tcPr>
            <w:tcW w:w="4410" w:type="dxa"/>
            <w:gridSpan w:val="4"/>
            <w:tcBorders>
              <w:right w:val="single" w:color="auto" w:sz="12" w:space="0"/>
            </w:tcBorders>
            <w:vAlign w:val="center"/>
          </w:tcPr>
          <w:p>
            <w:pPr>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left w:val="single" w:color="auto" w:sz="12" w:space="0"/>
              <w:bottom w:val="single" w:color="auto" w:sz="12" w:space="0"/>
            </w:tcBorders>
            <w:vAlign w:val="center"/>
          </w:tcPr>
          <w:p>
            <w:pPr>
              <w:spacing w:line="400" w:lineRule="exact"/>
              <w:jc w:val="center"/>
              <w:rPr>
                <w:rFonts w:ascii="宋体" w:hAnsi="宋体" w:eastAsia="宋体"/>
                <w:sz w:val="24"/>
              </w:rPr>
            </w:pPr>
            <w:r>
              <w:rPr>
                <w:rFonts w:hint="eastAsia" w:ascii="宋体" w:hAnsi="宋体" w:eastAsia="宋体"/>
                <w:sz w:val="24"/>
              </w:rPr>
              <w:t>合计（万元）</w:t>
            </w:r>
          </w:p>
        </w:tc>
        <w:tc>
          <w:tcPr>
            <w:tcW w:w="4410" w:type="dxa"/>
            <w:gridSpan w:val="4"/>
            <w:tcBorders>
              <w:bottom w:val="single" w:color="auto" w:sz="12" w:space="0"/>
              <w:right w:val="single" w:color="auto" w:sz="12" w:space="0"/>
            </w:tcBorders>
            <w:vAlign w:val="center"/>
          </w:tcPr>
          <w:p>
            <w:pPr>
              <w:spacing w:line="400" w:lineRule="exact"/>
              <w:jc w:val="center"/>
              <w:rPr>
                <w:rFonts w:ascii="宋体" w:hAnsi="宋体" w:eastAsia="宋体"/>
                <w:sz w:val="24"/>
              </w:rPr>
            </w:pPr>
          </w:p>
        </w:tc>
      </w:tr>
    </w:tbl>
    <w:p>
      <w:pPr>
        <w:rPr>
          <w:szCs w:val="21"/>
        </w:rPr>
      </w:pPr>
    </w:p>
    <w:p>
      <w:pPr>
        <w:pStyle w:val="4"/>
        <w:tabs>
          <w:tab w:val="left" w:pos="540"/>
        </w:tabs>
        <w:spacing w:before="156" w:beforeLines="50" w:after="156" w:afterLines="50" w:line="420" w:lineRule="exact"/>
        <w:ind w:firstLine="0"/>
        <w:jc w:val="center"/>
        <w:outlineLvl w:val="0"/>
        <w:rPr>
          <w:rFonts w:eastAsia="方正小标宋简体"/>
          <w:b/>
          <w:sz w:val="44"/>
        </w:rPr>
      </w:pPr>
      <w:r>
        <w:rPr>
          <w:rFonts w:hint="eastAsia" w:ascii="黑体" w:eastAsia="黑体"/>
          <w:sz w:val="32"/>
        </w:rPr>
        <w:t>五、社会效益及发展前景评价材料</w:t>
      </w:r>
    </w:p>
    <w:tbl>
      <w:tblPr>
        <w:tblStyle w:val="13"/>
        <w:tblW w:w="906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6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068" w:type="dxa"/>
          </w:tcPr>
          <w:p>
            <w:pPr>
              <w:spacing w:line="360" w:lineRule="auto"/>
              <w:ind w:firstLine="481" w:firstLineChars="200"/>
              <w:rPr>
                <w:rFonts w:ascii="宋体" w:hAnsi="宋体" w:eastAsia="宋体"/>
                <w:sz w:val="24"/>
              </w:rPr>
            </w:pPr>
            <w:r>
              <w:rPr>
                <w:rFonts w:hint="eastAsia" w:ascii="宋体" w:hAnsi="宋体" w:eastAsia="宋体"/>
                <w:b/>
                <w:sz w:val="24"/>
              </w:rPr>
              <w:t>（一）社会效益状况</w:t>
            </w:r>
          </w:p>
          <w:p>
            <w:pPr>
              <w:spacing w:line="360" w:lineRule="auto"/>
              <w:ind w:firstLine="480" w:firstLineChars="200"/>
              <w:outlineLvl w:val="0"/>
              <w:rPr>
                <w:sz w:val="24"/>
                <w:szCs w:val="24"/>
              </w:rPr>
            </w:pPr>
          </w:p>
          <w:p>
            <w:pPr>
              <w:spacing w:line="360" w:lineRule="auto"/>
              <w:ind w:firstLine="481" w:firstLineChars="200"/>
              <w:rPr>
                <w:rFonts w:ascii="宋体" w:hAnsi="宋体" w:eastAsia="宋体"/>
                <w:sz w:val="24"/>
              </w:rPr>
            </w:pPr>
            <w:r>
              <w:rPr>
                <w:rFonts w:hint="eastAsia" w:ascii="宋体" w:hAnsi="宋体" w:eastAsia="宋体"/>
                <w:b/>
                <w:sz w:val="24"/>
              </w:rPr>
              <w:t>（二）行业影响力状况</w:t>
            </w:r>
          </w:p>
          <w:p>
            <w:pPr>
              <w:spacing w:line="360" w:lineRule="auto"/>
              <w:ind w:firstLine="480" w:firstLineChars="200"/>
              <w:rPr>
                <w:rFonts w:ascii="宋体" w:hAnsi="宋体" w:eastAsia="宋体"/>
                <w:sz w:val="24"/>
              </w:rPr>
            </w:pPr>
          </w:p>
          <w:p>
            <w:pPr>
              <w:spacing w:line="360" w:lineRule="auto"/>
              <w:ind w:firstLine="481" w:firstLineChars="200"/>
              <w:rPr>
                <w:rFonts w:ascii="宋体" w:hAnsi="宋体" w:eastAsia="宋体"/>
                <w:sz w:val="24"/>
              </w:rPr>
            </w:pPr>
            <w:r>
              <w:rPr>
                <w:rFonts w:hint="eastAsia" w:ascii="宋体" w:hAnsi="宋体" w:eastAsia="宋体"/>
                <w:b/>
                <w:sz w:val="24"/>
              </w:rPr>
              <w:t>（三）政策适应性</w:t>
            </w:r>
          </w:p>
          <w:p>
            <w:pPr>
              <w:spacing w:line="360" w:lineRule="auto"/>
              <w:ind w:firstLine="480" w:firstLineChars="200"/>
              <w:rPr>
                <w:rFonts w:ascii="宋体" w:hAnsi="宋体" w:eastAsia="宋体"/>
                <w:sz w:val="24"/>
              </w:rPr>
            </w:pPr>
          </w:p>
          <w:p>
            <w:pPr>
              <w:spacing w:line="360" w:lineRule="auto"/>
              <w:ind w:firstLine="480" w:firstLineChars="200"/>
              <w:rPr>
                <w:rFonts w:ascii="宋体" w:hAnsi="宋体" w:eastAsia="宋体"/>
                <w:sz w:val="24"/>
              </w:rPr>
            </w:pPr>
          </w:p>
        </w:tc>
      </w:tr>
    </w:tbl>
    <w:p>
      <w:pPr>
        <w:widowControl/>
        <w:jc w:val="left"/>
        <w:rPr>
          <w:rFonts w:ascii="黑体" w:eastAsia="黑体"/>
          <w:sz w:val="32"/>
        </w:rPr>
      </w:pPr>
      <w:r>
        <w:rPr>
          <w:rFonts w:hint="eastAsia" w:ascii="黑体" w:eastAsia="黑体"/>
          <w:sz w:val="32"/>
        </w:rPr>
        <w:t>六、获奖情况</w:t>
      </w:r>
    </w:p>
    <w:tbl>
      <w:tblPr>
        <w:tblStyle w:val="13"/>
        <w:tblW w:w="906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6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154" w:hRule="atLeast"/>
          <w:jc w:val="center"/>
        </w:trPr>
        <w:tc>
          <w:tcPr>
            <w:tcW w:w="9068" w:type="dxa"/>
          </w:tcPr>
          <w:p>
            <w:pPr>
              <w:spacing w:line="360" w:lineRule="auto"/>
              <w:ind w:firstLine="481" w:firstLineChars="200"/>
              <w:rPr>
                <w:rFonts w:ascii="宋体" w:hAnsi="宋体" w:eastAsia="宋体"/>
                <w:sz w:val="24"/>
              </w:rPr>
            </w:pPr>
            <w:r>
              <w:rPr>
                <w:rFonts w:hint="eastAsia" w:ascii="宋体" w:hAnsi="宋体" w:eastAsia="宋体"/>
                <w:b/>
                <w:sz w:val="24"/>
              </w:rPr>
              <w:t>获奖情况</w:t>
            </w:r>
            <w:r>
              <w:rPr>
                <w:rFonts w:hint="eastAsia" w:ascii="宋体" w:hAnsi="宋体" w:eastAsia="宋体"/>
                <w:sz w:val="24"/>
              </w:rPr>
              <w:t>：简要列出参评专利何时何地获何种等级的奖励及其颁奖单位等情况供参考（不超过500字）。</w:t>
            </w:r>
          </w:p>
          <w:p>
            <w:pPr>
              <w:spacing w:line="360" w:lineRule="auto"/>
              <w:ind w:firstLine="480" w:firstLineChars="200"/>
              <w:rPr>
                <w:rFonts w:ascii="宋体" w:hAnsi="宋体" w:eastAsia="宋体"/>
                <w:sz w:val="24"/>
              </w:rPr>
            </w:pPr>
          </w:p>
          <w:p>
            <w:pPr>
              <w:spacing w:line="360" w:lineRule="auto"/>
              <w:ind w:firstLine="480" w:firstLineChars="200"/>
              <w:rPr>
                <w:rFonts w:ascii="宋体" w:hAnsi="宋体" w:eastAsia="宋体"/>
                <w:sz w:val="24"/>
              </w:rPr>
            </w:pPr>
          </w:p>
          <w:p>
            <w:pPr>
              <w:spacing w:line="360" w:lineRule="auto"/>
              <w:ind w:firstLine="480" w:firstLineChars="200"/>
              <w:rPr>
                <w:rFonts w:ascii="宋体" w:hAnsi="宋体" w:eastAsia="宋体"/>
                <w:sz w:val="24"/>
              </w:rPr>
            </w:pPr>
          </w:p>
        </w:tc>
      </w:tr>
    </w:tbl>
    <w:p/>
    <w:p>
      <w:pPr>
        <w:autoSpaceDE w:val="0"/>
        <w:autoSpaceDN w:val="0"/>
        <w:adjustRightInd w:val="0"/>
        <w:jc w:val="left"/>
        <w:outlineLvl w:val="0"/>
        <w:rPr>
          <w:rFonts w:ascii="黑体" w:eastAsia="黑体" w:cs="黑体"/>
          <w:bCs/>
          <w:sz w:val="32"/>
          <w:szCs w:val="32"/>
          <w:lang w:val="zh-CN"/>
        </w:rPr>
      </w:pPr>
      <w:r>
        <w:rPr>
          <w:rFonts w:hint="eastAsia" w:ascii="黑体" w:eastAsia="黑体" w:cs="黑体"/>
          <w:bCs/>
          <w:sz w:val="32"/>
          <w:szCs w:val="32"/>
          <w:lang w:val="zh-CN"/>
        </w:rPr>
        <w:t>七、主要附件表</w:t>
      </w:r>
    </w:p>
    <w:tbl>
      <w:tblPr>
        <w:tblStyle w:val="13"/>
        <w:tblW w:w="9199"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744"/>
        <w:gridCol w:w="5210"/>
        <w:gridCol w:w="324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6" w:hRule="atLeast"/>
          <w:jc w:val="center"/>
        </w:trPr>
        <w:tc>
          <w:tcPr>
            <w:tcW w:w="744" w:type="dxa"/>
            <w:shd w:val="clear" w:color="auto" w:fill="auto"/>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序号</w:t>
            </w:r>
          </w:p>
        </w:tc>
        <w:tc>
          <w:tcPr>
            <w:tcW w:w="5210" w:type="dxa"/>
            <w:shd w:val="clear" w:color="auto" w:fill="auto"/>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书面附件类别</w:t>
            </w:r>
          </w:p>
        </w:tc>
        <w:tc>
          <w:tcPr>
            <w:tcW w:w="3245" w:type="dxa"/>
            <w:shd w:val="clear" w:color="auto" w:fill="auto"/>
            <w:vAlign w:val="center"/>
          </w:tcPr>
          <w:p>
            <w:pPr>
              <w:autoSpaceDE w:val="0"/>
              <w:autoSpaceDN w:val="0"/>
              <w:adjustRightInd w:val="0"/>
              <w:jc w:val="center"/>
              <w:rPr>
                <w:rFonts w:cs="黑体" w:asciiTheme="minorEastAsia" w:hAnsiTheme="minorEastAsia"/>
                <w:sz w:val="24"/>
                <w:lang w:val="zh-CN"/>
              </w:rPr>
            </w:pPr>
            <w:r>
              <w:rPr>
                <w:rFonts w:hint="eastAsia" w:cs="黑体" w:asciiTheme="minorEastAsia" w:hAnsiTheme="minorEastAsia"/>
                <w:sz w:val="24"/>
                <w:lang w:val="zh-CN"/>
              </w:rPr>
              <w:t>在本申报书中的页码</w:t>
            </w:r>
          </w:p>
          <w:p>
            <w:pPr>
              <w:widowControl/>
              <w:jc w:val="center"/>
              <w:rPr>
                <w:rFonts w:ascii="宋体" w:hAnsi="宋体" w:eastAsia="宋体" w:cs="宋体"/>
                <w:b/>
                <w:bCs/>
                <w:kern w:val="0"/>
                <w:sz w:val="24"/>
              </w:rPr>
            </w:pPr>
            <w:r>
              <w:rPr>
                <w:rFonts w:hint="eastAsia" w:cs="黑体" w:asciiTheme="minorEastAsia" w:hAnsiTheme="minorEastAsia"/>
                <w:sz w:val="24"/>
                <w:lang w:val="zh-CN"/>
              </w:rPr>
              <w:t>（如无法提供请勿填写）</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77" w:hRule="atLeast"/>
          <w:jc w:val="center"/>
        </w:trPr>
        <w:tc>
          <w:tcPr>
            <w:tcW w:w="744" w:type="dxa"/>
            <w:shd w:val="clear" w:color="auto" w:fill="auto"/>
            <w:vAlign w:val="center"/>
          </w:tcPr>
          <w:p>
            <w:pPr>
              <w:pStyle w:val="5"/>
              <w:spacing w:line="390" w:lineRule="exact"/>
              <w:ind w:firstLine="0" w:firstLineChars="0"/>
              <w:jc w:val="center"/>
              <w:rPr>
                <w:rFonts w:asciiTheme="minorEastAsia" w:hAnsiTheme="minorEastAsia" w:eastAsiaTheme="minorEastAsia"/>
                <w:szCs w:val="24"/>
              </w:rPr>
            </w:pPr>
            <w:r>
              <w:rPr>
                <w:rFonts w:hint="eastAsia" w:asciiTheme="minorEastAsia" w:hAnsiTheme="minorEastAsia" w:eastAsiaTheme="minorEastAsia"/>
                <w:szCs w:val="24"/>
              </w:rPr>
              <w:t>1</w:t>
            </w:r>
          </w:p>
        </w:tc>
        <w:tc>
          <w:tcPr>
            <w:tcW w:w="5210" w:type="dxa"/>
            <w:shd w:val="clear" w:color="auto" w:fill="auto"/>
            <w:vAlign w:val="center"/>
          </w:tcPr>
          <w:p>
            <w:pPr>
              <w:pStyle w:val="5"/>
              <w:spacing w:line="390" w:lineRule="exact"/>
              <w:ind w:firstLine="0" w:firstLineChars="0"/>
              <w:jc w:val="center"/>
              <w:rPr>
                <w:rFonts w:asciiTheme="minorEastAsia" w:hAnsiTheme="minorEastAsia" w:eastAsiaTheme="minorEastAsia"/>
                <w:szCs w:val="24"/>
              </w:rPr>
            </w:pPr>
          </w:p>
        </w:tc>
        <w:tc>
          <w:tcPr>
            <w:tcW w:w="3245" w:type="dxa"/>
            <w:shd w:val="clear" w:color="auto" w:fill="auto"/>
            <w:vAlign w:val="center"/>
          </w:tcPr>
          <w:p>
            <w:pPr>
              <w:pStyle w:val="5"/>
              <w:spacing w:line="390" w:lineRule="exact"/>
              <w:ind w:firstLine="0" w:firstLineChars="0"/>
              <w:jc w:val="center"/>
              <w:rPr>
                <w:rFonts w:asciiTheme="minorEastAsia" w:hAnsiTheme="minorEastAsia" w:eastAsiaTheme="minorEastAsia"/>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99" w:hRule="atLeast"/>
          <w:jc w:val="center"/>
        </w:trPr>
        <w:tc>
          <w:tcPr>
            <w:tcW w:w="744" w:type="dxa"/>
            <w:shd w:val="clear" w:color="auto" w:fill="auto"/>
            <w:vAlign w:val="center"/>
          </w:tcPr>
          <w:p>
            <w:pPr>
              <w:pStyle w:val="5"/>
              <w:spacing w:line="390" w:lineRule="exact"/>
              <w:ind w:firstLine="0" w:firstLineChars="0"/>
              <w:jc w:val="center"/>
              <w:rPr>
                <w:rFonts w:asciiTheme="minorEastAsia" w:hAnsiTheme="minorEastAsia" w:eastAsiaTheme="minorEastAsia"/>
                <w:szCs w:val="24"/>
              </w:rPr>
            </w:pPr>
            <w:r>
              <w:rPr>
                <w:rFonts w:hint="eastAsia" w:asciiTheme="minorEastAsia" w:hAnsiTheme="minorEastAsia" w:eastAsiaTheme="minorEastAsia"/>
                <w:szCs w:val="24"/>
              </w:rPr>
              <w:t>2</w:t>
            </w:r>
          </w:p>
        </w:tc>
        <w:tc>
          <w:tcPr>
            <w:tcW w:w="5210" w:type="dxa"/>
            <w:shd w:val="clear" w:color="auto" w:fill="auto"/>
            <w:vAlign w:val="center"/>
          </w:tcPr>
          <w:p>
            <w:pPr>
              <w:pStyle w:val="5"/>
              <w:spacing w:line="390" w:lineRule="exact"/>
              <w:ind w:firstLine="0" w:firstLineChars="0"/>
              <w:jc w:val="center"/>
              <w:rPr>
                <w:rFonts w:asciiTheme="minorEastAsia" w:hAnsiTheme="minorEastAsia" w:eastAsiaTheme="minorEastAsia"/>
                <w:szCs w:val="24"/>
              </w:rPr>
            </w:pPr>
          </w:p>
        </w:tc>
        <w:tc>
          <w:tcPr>
            <w:tcW w:w="3245" w:type="dxa"/>
            <w:shd w:val="clear" w:color="auto" w:fill="auto"/>
            <w:vAlign w:val="center"/>
          </w:tcPr>
          <w:p>
            <w:pPr>
              <w:pStyle w:val="5"/>
              <w:spacing w:line="390" w:lineRule="exact"/>
              <w:ind w:firstLine="0" w:firstLineChars="0"/>
              <w:jc w:val="center"/>
              <w:rPr>
                <w:rFonts w:asciiTheme="minorEastAsia" w:hAnsiTheme="minorEastAsia" w:eastAsiaTheme="minorEastAsia"/>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99" w:hRule="atLeast"/>
          <w:jc w:val="center"/>
        </w:trPr>
        <w:tc>
          <w:tcPr>
            <w:tcW w:w="744" w:type="dxa"/>
            <w:shd w:val="clear" w:color="auto" w:fill="auto"/>
            <w:vAlign w:val="center"/>
          </w:tcPr>
          <w:p>
            <w:pPr>
              <w:pStyle w:val="5"/>
              <w:spacing w:line="390" w:lineRule="exact"/>
              <w:ind w:firstLine="0" w:firstLineChars="0"/>
              <w:jc w:val="center"/>
              <w:rPr>
                <w:rFonts w:asciiTheme="minorEastAsia" w:hAnsiTheme="minorEastAsia" w:eastAsiaTheme="minorEastAsia"/>
                <w:szCs w:val="24"/>
              </w:rPr>
            </w:pPr>
            <w:r>
              <w:rPr>
                <w:rFonts w:hint="eastAsia" w:asciiTheme="minorEastAsia" w:hAnsiTheme="minorEastAsia" w:eastAsiaTheme="minorEastAsia"/>
                <w:szCs w:val="24"/>
              </w:rPr>
              <w:t>3</w:t>
            </w:r>
          </w:p>
        </w:tc>
        <w:tc>
          <w:tcPr>
            <w:tcW w:w="5210" w:type="dxa"/>
            <w:shd w:val="clear" w:color="auto" w:fill="auto"/>
            <w:vAlign w:val="center"/>
          </w:tcPr>
          <w:p>
            <w:pPr>
              <w:pStyle w:val="5"/>
              <w:spacing w:line="390" w:lineRule="exact"/>
              <w:ind w:firstLine="0" w:firstLineChars="0"/>
              <w:jc w:val="center"/>
              <w:rPr>
                <w:rFonts w:asciiTheme="minorEastAsia" w:hAnsiTheme="minorEastAsia" w:eastAsiaTheme="minorEastAsia"/>
                <w:szCs w:val="24"/>
              </w:rPr>
            </w:pPr>
          </w:p>
        </w:tc>
        <w:tc>
          <w:tcPr>
            <w:tcW w:w="3245" w:type="dxa"/>
            <w:shd w:val="clear" w:color="auto" w:fill="auto"/>
            <w:vAlign w:val="center"/>
          </w:tcPr>
          <w:p>
            <w:pPr>
              <w:pStyle w:val="5"/>
              <w:spacing w:line="390" w:lineRule="exact"/>
              <w:ind w:firstLine="0" w:firstLineChars="0"/>
              <w:jc w:val="center"/>
              <w:rPr>
                <w:rFonts w:asciiTheme="minorEastAsia" w:hAnsiTheme="minorEastAsia" w:eastAsiaTheme="minorEastAsia"/>
                <w:szCs w:val="24"/>
              </w:rPr>
            </w:pPr>
          </w:p>
        </w:tc>
      </w:tr>
    </w:tbl>
    <w:p>
      <w:pPr>
        <w:jc w:val="left"/>
        <w:rPr>
          <w:rFonts w:ascii="仿宋_GB2312" w:eastAsia="仿宋_GB2312" w:cs="Times New Roman" w:hAnsiTheme="minorEastAsia"/>
          <w:bCs/>
          <w:sz w:val="24"/>
          <w:szCs w:val="36"/>
        </w:rPr>
      </w:pPr>
      <w:r>
        <w:rPr>
          <w:rFonts w:hint="eastAsia" w:ascii="仿宋_GB2312" w:eastAsia="仿宋_GB2312" w:cs="Times New Roman" w:hAnsiTheme="minorEastAsia"/>
          <w:bCs/>
          <w:sz w:val="24"/>
          <w:szCs w:val="36"/>
        </w:rPr>
        <w:t>注：本申报书中内容应如实填写并在提交的书面材料中附上佐证材料复印件，按书面主要附件表中规定的顺序用彩页隔开附后。无法提供证明材料的不可填写表中相应内容，否则按照提供虚假信息处理。</w:t>
      </w:r>
      <w:bookmarkStart w:id="0" w:name="_GoBack"/>
      <w:bookmarkEnd w:id="0"/>
    </w:p>
    <w:sectPr>
      <w:footerReference r:id="rId4" w:type="default"/>
      <w:pgSz w:w="11906" w:h="16838"/>
      <w:pgMar w:top="1440" w:right="1797" w:bottom="1440" w:left="11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1A0F3C52" w:usb2="00000010"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2</w:t>
    </w:r>
    <w:r>
      <w:rPr>
        <w:rStyle w:val="16"/>
      </w:rPr>
      <w:fldChar w:fldCharType="end"/>
    </w:r>
  </w:p>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9"/>
      </w:pPr>
      <w:r>
        <w:rPr>
          <w:rStyle w:val="19"/>
        </w:rPr>
        <w:footnoteRef/>
      </w:r>
      <w:r>
        <w:t xml:space="preserve"> </w:t>
      </w:r>
      <w:r>
        <w:rPr>
          <w:rFonts w:hint="eastAsia"/>
        </w:rPr>
        <w:t>IPC主分类号可通过国家知识产权局网站查询。</w:t>
      </w:r>
    </w:p>
  </w:footnote>
  <w:footnote w:id="1">
    <w:p>
      <w:pPr>
        <w:pStyle w:val="9"/>
      </w:pPr>
      <w:r>
        <w:rPr>
          <w:rStyle w:val="19"/>
        </w:rPr>
        <w:footnoteRef/>
      </w:r>
      <w:r>
        <w:t xml:space="preserve"> </w:t>
      </w:r>
      <w:r>
        <w:rPr>
          <w:rFonts w:hint="eastAsia"/>
        </w:rPr>
        <w:t>许可种类填写独占许可、排他许可、普通许可等。</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655290"/>
    <w:multiLevelType w:val="multilevel"/>
    <w:tmpl w:val="64655290"/>
    <w:lvl w:ilvl="0" w:tentative="0">
      <w:start w:val="1"/>
      <w:numFmt w:val="japaneseCounting"/>
      <w:lvlText w:val="（%1）"/>
      <w:lvlJc w:val="left"/>
      <w:pPr>
        <w:ind w:left="1672" w:hanging="1190"/>
      </w:pPr>
      <w:rPr>
        <w:rFonts w:hint="default"/>
        <w:b/>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embedTrueTypeFonts/>
  <w:saveSubsetFonts/>
  <w:bordersDoNotSurroundHeader w:val="true"/>
  <w:bordersDoNotSurroundFooter w:val="true"/>
  <w:documentProtection w:enforcement="0"/>
  <w:defaultTabStop w:val="420"/>
  <w:drawingGridVerticalSpacing w:val="156"/>
  <w:noPunctuationKerning w:val="true"/>
  <w:characterSpacingControl w:val="compressPunctuation"/>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F30FF"/>
    <w:rsid w:val="00002CBB"/>
    <w:rsid w:val="00003A84"/>
    <w:rsid w:val="00004BF4"/>
    <w:rsid w:val="00007D69"/>
    <w:rsid w:val="00013654"/>
    <w:rsid w:val="00025689"/>
    <w:rsid w:val="00025B7C"/>
    <w:rsid w:val="000300C9"/>
    <w:rsid w:val="000304CF"/>
    <w:rsid w:val="000310A5"/>
    <w:rsid w:val="00032351"/>
    <w:rsid w:val="0003713A"/>
    <w:rsid w:val="00037220"/>
    <w:rsid w:val="000407A0"/>
    <w:rsid w:val="000444A5"/>
    <w:rsid w:val="00045414"/>
    <w:rsid w:val="000461CD"/>
    <w:rsid w:val="00055A4C"/>
    <w:rsid w:val="00060939"/>
    <w:rsid w:val="00062A0A"/>
    <w:rsid w:val="000659E2"/>
    <w:rsid w:val="000665FC"/>
    <w:rsid w:val="000679AB"/>
    <w:rsid w:val="00075029"/>
    <w:rsid w:val="00084EBE"/>
    <w:rsid w:val="00087D56"/>
    <w:rsid w:val="00091C30"/>
    <w:rsid w:val="00092949"/>
    <w:rsid w:val="00093DA7"/>
    <w:rsid w:val="000955BD"/>
    <w:rsid w:val="00097A5B"/>
    <w:rsid w:val="000A55AA"/>
    <w:rsid w:val="000B306A"/>
    <w:rsid w:val="000B357F"/>
    <w:rsid w:val="000B7185"/>
    <w:rsid w:val="000C29B4"/>
    <w:rsid w:val="000D0630"/>
    <w:rsid w:val="000D3E04"/>
    <w:rsid w:val="000D566D"/>
    <w:rsid w:val="000D6C9E"/>
    <w:rsid w:val="000D7087"/>
    <w:rsid w:val="000E3580"/>
    <w:rsid w:val="000E43A3"/>
    <w:rsid w:val="000F0CDD"/>
    <w:rsid w:val="000F12ED"/>
    <w:rsid w:val="000F1C32"/>
    <w:rsid w:val="000F30FF"/>
    <w:rsid w:val="000F3F24"/>
    <w:rsid w:val="000F71C8"/>
    <w:rsid w:val="000F7787"/>
    <w:rsid w:val="0010428F"/>
    <w:rsid w:val="00110E65"/>
    <w:rsid w:val="00111850"/>
    <w:rsid w:val="00111F5D"/>
    <w:rsid w:val="00115D61"/>
    <w:rsid w:val="00116C76"/>
    <w:rsid w:val="00122CFD"/>
    <w:rsid w:val="00122E4B"/>
    <w:rsid w:val="00125DCD"/>
    <w:rsid w:val="0012617A"/>
    <w:rsid w:val="0012648D"/>
    <w:rsid w:val="001273D7"/>
    <w:rsid w:val="0012742D"/>
    <w:rsid w:val="001308ED"/>
    <w:rsid w:val="001346A0"/>
    <w:rsid w:val="001374E9"/>
    <w:rsid w:val="001407F6"/>
    <w:rsid w:val="001457F0"/>
    <w:rsid w:val="001457F8"/>
    <w:rsid w:val="001479EB"/>
    <w:rsid w:val="00150CF3"/>
    <w:rsid w:val="00150F04"/>
    <w:rsid w:val="0015296D"/>
    <w:rsid w:val="001638CB"/>
    <w:rsid w:val="00166E19"/>
    <w:rsid w:val="00170A34"/>
    <w:rsid w:val="00171D1E"/>
    <w:rsid w:val="00173136"/>
    <w:rsid w:val="00174D0E"/>
    <w:rsid w:val="00175797"/>
    <w:rsid w:val="00176DB3"/>
    <w:rsid w:val="001808A4"/>
    <w:rsid w:val="00183A1E"/>
    <w:rsid w:val="00184C36"/>
    <w:rsid w:val="001864FD"/>
    <w:rsid w:val="0018779F"/>
    <w:rsid w:val="00190AB6"/>
    <w:rsid w:val="00194D1E"/>
    <w:rsid w:val="00197B01"/>
    <w:rsid w:val="001B2DD1"/>
    <w:rsid w:val="001B420B"/>
    <w:rsid w:val="001C15A6"/>
    <w:rsid w:val="001C2D89"/>
    <w:rsid w:val="001C3AFE"/>
    <w:rsid w:val="001D4602"/>
    <w:rsid w:val="001D652E"/>
    <w:rsid w:val="001E0BA7"/>
    <w:rsid w:val="001E611D"/>
    <w:rsid w:val="001F3967"/>
    <w:rsid w:val="001F5F37"/>
    <w:rsid w:val="00203B21"/>
    <w:rsid w:val="00204EE6"/>
    <w:rsid w:val="00207B41"/>
    <w:rsid w:val="002107F3"/>
    <w:rsid w:val="00213BEB"/>
    <w:rsid w:val="00214591"/>
    <w:rsid w:val="00220658"/>
    <w:rsid w:val="00222D45"/>
    <w:rsid w:val="00223E90"/>
    <w:rsid w:val="002242DF"/>
    <w:rsid w:val="00225C08"/>
    <w:rsid w:val="0022729E"/>
    <w:rsid w:val="002327BC"/>
    <w:rsid w:val="002354BB"/>
    <w:rsid w:val="002377AE"/>
    <w:rsid w:val="00240DFD"/>
    <w:rsid w:val="0024178F"/>
    <w:rsid w:val="00241C95"/>
    <w:rsid w:val="00244DF6"/>
    <w:rsid w:val="00251DAB"/>
    <w:rsid w:val="002600B6"/>
    <w:rsid w:val="002611F7"/>
    <w:rsid w:val="002647D8"/>
    <w:rsid w:val="00271376"/>
    <w:rsid w:val="0027140C"/>
    <w:rsid w:val="002730DA"/>
    <w:rsid w:val="002732FA"/>
    <w:rsid w:val="00281E9C"/>
    <w:rsid w:val="00287AC7"/>
    <w:rsid w:val="002974B2"/>
    <w:rsid w:val="00297A0C"/>
    <w:rsid w:val="00297E50"/>
    <w:rsid w:val="002A0F18"/>
    <w:rsid w:val="002A1DD0"/>
    <w:rsid w:val="002A578F"/>
    <w:rsid w:val="002B2D7A"/>
    <w:rsid w:val="002B424E"/>
    <w:rsid w:val="002B47AC"/>
    <w:rsid w:val="002B54A4"/>
    <w:rsid w:val="002B6713"/>
    <w:rsid w:val="002C0884"/>
    <w:rsid w:val="002C6C8F"/>
    <w:rsid w:val="002D1BB9"/>
    <w:rsid w:val="002D4FB7"/>
    <w:rsid w:val="002D6E67"/>
    <w:rsid w:val="002E610F"/>
    <w:rsid w:val="002E6230"/>
    <w:rsid w:val="002F0310"/>
    <w:rsid w:val="002F0571"/>
    <w:rsid w:val="002F2782"/>
    <w:rsid w:val="002F50C9"/>
    <w:rsid w:val="00304077"/>
    <w:rsid w:val="003053BE"/>
    <w:rsid w:val="00306144"/>
    <w:rsid w:val="00310F40"/>
    <w:rsid w:val="00313F51"/>
    <w:rsid w:val="00316C83"/>
    <w:rsid w:val="00325218"/>
    <w:rsid w:val="00327C1D"/>
    <w:rsid w:val="00331480"/>
    <w:rsid w:val="003328F2"/>
    <w:rsid w:val="00332912"/>
    <w:rsid w:val="0033354B"/>
    <w:rsid w:val="00333741"/>
    <w:rsid w:val="00335EE1"/>
    <w:rsid w:val="00340196"/>
    <w:rsid w:val="00340F15"/>
    <w:rsid w:val="003448B9"/>
    <w:rsid w:val="003474EB"/>
    <w:rsid w:val="00350EAB"/>
    <w:rsid w:val="00355DBC"/>
    <w:rsid w:val="00361499"/>
    <w:rsid w:val="0036341C"/>
    <w:rsid w:val="00365C4C"/>
    <w:rsid w:val="00366CC8"/>
    <w:rsid w:val="00367C59"/>
    <w:rsid w:val="003722A7"/>
    <w:rsid w:val="00372AA0"/>
    <w:rsid w:val="003733C0"/>
    <w:rsid w:val="00373510"/>
    <w:rsid w:val="00374D22"/>
    <w:rsid w:val="003829D2"/>
    <w:rsid w:val="003837FA"/>
    <w:rsid w:val="00385425"/>
    <w:rsid w:val="00386B10"/>
    <w:rsid w:val="0039446B"/>
    <w:rsid w:val="003944D8"/>
    <w:rsid w:val="003962EC"/>
    <w:rsid w:val="003A09B4"/>
    <w:rsid w:val="003A1152"/>
    <w:rsid w:val="003A428B"/>
    <w:rsid w:val="003A733D"/>
    <w:rsid w:val="003A7FF3"/>
    <w:rsid w:val="003B1F81"/>
    <w:rsid w:val="003B2FF6"/>
    <w:rsid w:val="003C0257"/>
    <w:rsid w:val="003C12C4"/>
    <w:rsid w:val="003C3EAA"/>
    <w:rsid w:val="003D22F8"/>
    <w:rsid w:val="003D257F"/>
    <w:rsid w:val="003E2ABF"/>
    <w:rsid w:val="003E45A7"/>
    <w:rsid w:val="003E7456"/>
    <w:rsid w:val="003F45A9"/>
    <w:rsid w:val="0040019D"/>
    <w:rsid w:val="004002ED"/>
    <w:rsid w:val="00400F0B"/>
    <w:rsid w:val="0040496B"/>
    <w:rsid w:val="004066E6"/>
    <w:rsid w:val="00410BFB"/>
    <w:rsid w:val="00411BC5"/>
    <w:rsid w:val="004147B5"/>
    <w:rsid w:val="00415623"/>
    <w:rsid w:val="0041764C"/>
    <w:rsid w:val="00417837"/>
    <w:rsid w:val="00421873"/>
    <w:rsid w:val="004220A4"/>
    <w:rsid w:val="00430C46"/>
    <w:rsid w:val="0043231C"/>
    <w:rsid w:val="004366FC"/>
    <w:rsid w:val="004438E9"/>
    <w:rsid w:val="004448F1"/>
    <w:rsid w:val="00445796"/>
    <w:rsid w:val="0044795E"/>
    <w:rsid w:val="004510C4"/>
    <w:rsid w:val="00453B8C"/>
    <w:rsid w:val="00455C97"/>
    <w:rsid w:val="00471A76"/>
    <w:rsid w:val="004770A3"/>
    <w:rsid w:val="004812D4"/>
    <w:rsid w:val="00483093"/>
    <w:rsid w:val="00483C95"/>
    <w:rsid w:val="00494EF8"/>
    <w:rsid w:val="004958CA"/>
    <w:rsid w:val="00495E74"/>
    <w:rsid w:val="004A0B19"/>
    <w:rsid w:val="004A1EDA"/>
    <w:rsid w:val="004A418A"/>
    <w:rsid w:val="004B5EFC"/>
    <w:rsid w:val="004C16C5"/>
    <w:rsid w:val="004C3315"/>
    <w:rsid w:val="004C3D3E"/>
    <w:rsid w:val="004D06BB"/>
    <w:rsid w:val="004D1836"/>
    <w:rsid w:val="004D2446"/>
    <w:rsid w:val="004D78F5"/>
    <w:rsid w:val="004E198D"/>
    <w:rsid w:val="004E1D2D"/>
    <w:rsid w:val="004E1D5F"/>
    <w:rsid w:val="004E4505"/>
    <w:rsid w:val="004E529B"/>
    <w:rsid w:val="004F1F31"/>
    <w:rsid w:val="004F4142"/>
    <w:rsid w:val="004F7AEA"/>
    <w:rsid w:val="00500B4D"/>
    <w:rsid w:val="005052F9"/>
    <w:rsid w:val="005144EB"/>
    <w:rsid w:val="00517639"/>
    <w:rsid w:val="00520F5E"/>
    <w:rsid w:val="00521934"/>
    <w:rsid w:val="00522DF5"/>
    <w:rsid w:val="00526831"/>
    <w:rsid w:val="00530277"/>
    <w:rsid w:val="00531A30"/>
    <w:rsid w:val="00533E5A"/>
    <w:rsid w:val="00537A60"/>
    <w:rsid w:val="00537C29"/>
    <w:rsid w:val="00544F50"/>
    <w:rsid w:val="00546863"/>
    <w:rsid w:val="00547384"/>
    <w:rsid w:val="0055043F"/>
    <w:rsid w:val="00560628"/>
    <w:rsid w:val="00560CCF"/>
    <w:rsid w:val="00564048"/>
    <w:rsid w:val="00565CEB"/>
    <w:rsid w:val="005678B1"/>
    <w:rsid w:val="00570150"/>
    <w:rsid w:val="00572200"/>
    <w:rsid w:val="00573A74"/>
    <w:rsid w:val="00577B13"/>
    <w:rsid w:val="00580191"/>
    <w:rsid w:val="00580793"/>
    <w:rsid w:val="00585061"/>
    <w:rsid w:val="00590282"/>
    <w:rsid w:val="00595976"/>
    <w:rsid w:val="00597B9A"/>
    <w:rsid w:val="005A2D81"/>
    <w:rsid w:val="005A372E"/>
    <w:rsid w:val="005A6D5D"/>
    <w:rsid w:val="005A726C"/>
    <w:rsid w:val="005A7BE6"/>
    <w:rsid w:val="005A7C45"/>
    <w:rsid w:val="005B0EDD"/>
    <w:rsid w:val="005B19AD"/>
    <w:rsid w:val="005B6BEF"/>
    <w:rsid w:val="005B6D66"/>
    <w:rsid w:val="005C08BA"/>
    <w:rsid w:val="005C29B1"/>
    <w:rsid w:val="005C2A38"/>
    <w:rsid w:val="005C4051"/>
    <w:rsid w:val="005C487D"/>
    <w:rsid w:val="005C505B"/>
    <w:rsid w:val="005C5216"/>
    <w:rsid w:val="005C7547"/>
    <w:rsid w:val="005D2951"/>
    <w:rsid w:val="005D3938"/>
    <w:rsid w:val="005D7D57"/>
    <w:rsid w:val="005D7D78"/>
    <w:rsid w:val="005E081A"/>
    <w:rsid w:val="005E18CA"/>
    <w:rsid w:val="005F0EF2"/>
    <w:rsid w:val="005F185E"/>
    <w:rsid w:val="00602E40"/>
    <w:rsid w:val="006042ED"/>
    <w:rsid w:val="0061139E"/>
    <w:rsid w:val="0061434A"/>
    <w:rsid w:val="00617E9B"/>
    <w:rsid w:val="00623A47"/>
    <w:rsid w:val="00625D88"/>
    <w:rsid w:val="00632AD4"/>
    <w:rsid w:val="00634740"/>
    <w:rsid w:val="00635B1B"/>
    <w:rsid w:val="00637097"/>
    <w:rsid w:val="00641117"/>
    <w:rsid w:val="00641909"/>
    <w:rsid w:val="00644256"/>
    <w:rsid w:val="00645542"/>
    <w:rsid w:val="00651017"/>
    <w:rsid w:val="0065203B"/>
    <w:rsid w:val="0065205D"/>
    <w:rsid w:val="00652785"/>
    <w:rsid w:val="00653FD9"/>
    <w:rsid w:val="0065414A"/>
    <w:rsid w:val="00670C01"/>
    <w:rsid w:val="006778BB"/>
    <w:rsid w:val="00680406"/>
    <w:rsid w:val="006809B5"/>
    <w:rsid w:val="00682DAC"/>
    <w:rsid w:val="00682DEF"/>
    <w:rsid w:val="006850C2"/>
    <w:rsid w:val="00685868"/>
    <w:rsid w:val="00686999"/>
    <w:rsid w:val="00692400"/>
    <w:rsid w:val="0069281A"/>
    <w:rsid w:val="006945F4"/>
    <w:rsid w:val="006A15C3"/>
    <w:rsid w:val="006A50BF"/>
    <w:rsid w:val="006A5899"/>
    <w:rsid w:val="006A6DDD"/>
    <w:rsid w:val="006B209B"/>
    <w:rsid w:val="006B6446"/>
    <w:rsid w:val="006C1500"/>
    <w:rsid w:val="006C53F5"/>
    <w:rsid w:val="006D14A8"/>
    <w:rsid w:val="006D25BA"/>
    <w:rsid w:val="006D26A7"/>
    <w:rsid w:val="006D42AA"/>
    <w:rsid w:val="006D5B9D"/>
    <w:rsid w:val="006D5F09"/>
    <w:rsid w:val="006D626C"/>
    <w:rsid w:val="006E6ACE"/>
    <w:rsid w:val="006F2AA8"/>
    <w:rsid w:val="006F6542"/>
    <w:rsid w:val="006F732C"/>
    <w:rsid w:val="0070003A"/>
    <w:rsid w:val="0070009B"/>
    <w:rsid w:val="00704A0B"/>
    <w:rsid w:val="007103BB"/>
    <w:rsid w:val="00712E9D"/>
    <w:rsid w:val="0072275D"/>
    <w:rsid w:val="00722D72"/>
    <w:rsid w:val="007321A1"/>
    <w:rsid w:val="00734AAA"/>
    <w:rsid w:val="0073798B"/>
    <w:rsid w:val="00741131"/>
    <w:rsid w:val="00741CC6"/>
    <w:rsid w:val="007428E7"/>
    <w:rsid w:val="00744D29"/>
    <w:rsid w:val="00744D95"/>
    <w:rsid w:val="00747B59"/>
    <w:rsid w:val="00747D78"/>
    <w:rsid w:val="0075086C"/>
    <w:rsid w:val="00750C38"/>
    <w:rsid w:val="007522D7"/>
    <w:rsid w:val="00756431"/>
    <w:rsid w:val="00764320"/>
    <w:rsid w:val="007659FE"/>
    <w:rsid w:val="00765CD0"/>
    <w:rsid w:val="00766C4E"/>
    <w:rsid w:val="00766C64"/>
    <w:rsid w:val="00770792"/>
    <w:rsid w:val="00773E8C"/>
    <w:rsid w:val="00774439"/>
    <w:rsid w:val="00774E82"/>
    <w:rsid w:val="007755C3"/>
    <w:rsid w:val="007766E6"/>
    <w:rsid w:val="00782771"/>
    <w:rsid w:val="007938BC"/>
    <w:rsid w:val="00797052"/>
    <w:rsid w:val="007A31CE"/>
    <w:rsid w:val="007A41FD"/>
    <w:rsid w:val="007B294C"/>
    <w:rsid w:val="007B6F83"/>
    <w:rsid w:val="007C0DE2"/>
    <w:rsid w:val="007C3008"/>
    <w:rsid w:val="007D5776"/>
    <w:rsid w:val="007D5C7B"/>
    <w:rsid w:val="007E2FA1"/>
    <w:rsid w:val="007E5CEE"/>
    <w:rsid w:val="007F28E8"/>
    <w:rsid w:val="007F2D69"/>
    <w:rsid w:val="007F3FE7"/>
    <w:rsid w:val="007F64F1"/>
    <w:rsid w:val="007F6917"/>
    <w:rsid w:val="008009F9"/>
    <w:rsid w:val="008026A8"/>
    <w:rsid w:val="008028AF"/>
    <w:rsid w:val="00802D29"/>
    <w:rsid w:val="00805323"/>
    <w:rsid w:val="00805B23"/>
    <w:rsid w:val="0080795D"/>
    <w:rsid w:val="00810EAE"/>
    <w:rsid w:val="0081343D"/>
    <w:rsid w:val="008156E2"/>
    <w:rsid w:val="00824BF5"/>
    <w:rsid w:val="00826C14"/>
    <w:rsid w:val="00826D93"/>
    <w:rsid w:val="0082733C"/>
    <w:rsid w:val="00827D05"/>
    <w:rsid w:val="00831889"/>
    <w:rsid w:val="00834336"/>
    <w:rsid w:val="00834A27"/>
    <w:rsid w:val="00834E94"/>
    <w:rsid w:val="0083597C"/>
    <w:rsid w:val="00835ED8"/>
    <w:rsid w:val="00844C83"/>
    <w:rsid w:val="00847D01"/>
    <w:rsid w:val="008516D6"/>
    <w:rsid w:val="00856646"/>
    <w:rsid w:val="00860A51"/>
    <w:rsid w:val="00861520"/>
    <w:rsid w:val="00863DF8"/>
    <w:rsid w:val="00870D6B"/>
    <w:rsid w:val="008738E8"/>
    <w:rsid w:val="00874200"/>
    <w:rsid w:val="008765B4"/>
    <w:rsid w:val="00877E28"/>
    <w:rsid w:val="00882C46"/>
    <w:rsid w:val="008852C6"/>
    <w:rsid w:val="00885932"/>
    <w:rsid w:val="00886768"/>
    <w:rsid w:val="008910A2"/>
    <w:rsid w:val="00892F8C"/>
    <w:rsid w:val="00895B4E"/>
    <w:rsid w:val="00896294"/>
    <w:rsid w:val="008A072F"/>
    <w:rsid w:val="008A18C5"/>
    <w:rsid w:val="008A777C"/>
    <w:rsid w:val="008B07C1"/>
    <w:rsid w:val="008B60AA"/>
    <w:rsid w:val="008C7B2E"/>
    <w:rsid w:val="008D2453"/>
    <w:rsid w:val="008D2AB8"/>
    <w:rsid w:val="008E0EB1"/>
    <w:rsid w:val="008E5622"/>
    <w:rsid w:val="008E6D2A"/>
    <w:rsid w:val="008F391D"/>
    <w:rsid w:val="008F4A56"/>
    <w:rsid w:val="008F6518"/>
    <w:rsid w:val="008F6DB4"/>
    <w:rsid w:val="008F7C70"/>
    <w:rsid w:val="009036F2"/>
    <w:rsid w:val="00906CF3"/>
    <w:rsid w:val="00911B4C"/>
    <w:rsid w:val="00912D0A"/>
    <w:rsid w:val="00917424"/>
    <w:rsid w:val="0091789B"/>
    <w:rsid w:val="00920D4C"/>
    <w:rsid w:val="00922D28"/>
    <w:rsid w:val="00925603"/>
    <w:rsid w:val="00932DCA"/>
    <w:rsid w:val="0093454C"/>
    <w:rsid w:val="00934CEB"/>
    <w:rsid w:val="00935F77"/>
    <w:rsid w:val="0094036A"/>
    <w:rsid w:val="00941E13"/>
    <w:rsid w:val="00943C51"/>
    <w:rsid w:val="009525D4"/>
    <w:rsid w:val="00955724"/>
    <w:rsid w:val="00960E91"/>
    <w:rsid w:val="0096106D"/>
    <w:rsid w:val="0096280F"/>
    <w:rsid w:val="0096294D"/>
    <w:rsid w:val="00962CBB"/>
    <w:rsid w:val="00965E2A"/>
    <w:rsid w:val="009704AC"/>
    <w:rsid w:val="00974B64"/>
    <w:rsid w:val="00974C2C"/>
    <w:rsid w:val="00974DAC"/>
    <w:rsid w:val="009814F0"/>
    <w:rsid w:val="00983294"/>
    <w:rsid w:val="00984AFE"/>
    <w:rsid w:val="0098534A"/>
    <w:rsid w:val="00991339"/>
    <w:rsid w:val="009917C5"/>
    <w:rsid w:val="00992135"/>
    <w:rsid w:val="0099307F"/>
    <w:rsid w:val="009B0D91"/>
    <w:rsid w:val="009B1717"/>
    <w:rsid w:val="009B1D80"/>
    <w:rsid w:val="009B6627"/>
    <w:rsid w:val="009B7A20"/>
    <w:rsid w:val="009C1377"/>
    <w:rsid w:val="009C5C12"/>
    <w:rsid w:val="009D08B0"/>
    <w:rsid w:val="009D21DB"/>
    <w:rsid w:val="009D3DC7"/>
    <w:rsid w:val="009D750D"/>
    <w:rsid w:val="009E213D"/>
    <w:rsid w:val="009E2FC7"/>
    <w:rsid w:val="009E4069"/>
    <w:rsid w:val="009E6BB1"/>
    <w:rsid w:val="009F394B"/>
    <w:rsid w:val="009F4AA8"/>
    <w:rsid w:val="009F7112"/>
    <w:rsid w:val="00A00E53"/>
    <w:rsid w:val="00A0426F"/>
    <w:rsid w:val="00A046EE"/>
    <w:rsid w:val="00A05103"/>
    <w:rsid w:val="00A07E31"/>
    <w:rsid w:val="00A10520"/>
    <w:rsid w:val="00A11E63"/>
    <w:rsid w:val="00A13056"/>
    <w:rsid w:val="00A14C8A"/>
    <w:rsid w:val="00A17838"/>
    <w:rsid w:val="00A22284"/>
    <w:rsid w:val="00A2526A"/>
    <w:rsid w:val="00A30144"/>
    <w:rsid w:val="00A34B79"/>
    <w:rsid w:val="00A4095F"/>
    <w:rsid w:val="00A410BB"/>
    <w:rsid w:val="00A419D7"/>
    <w:rsid w:val="00A42C38"/>
    <w:rsid w:val="00A465AD"/>
    <w:rsid w:val="00A52D1C"/>
    <w:rsid w:val="00A66786"/>
    <w:rsid w:val="00A72C59"/>
    <w:rsid w:val="00A74C26"/>
    <w:rsid w:val="00A75DA4"/>
    <w:rsid w:val="00A77CB3"/>
    <w:rsid w:val="00A840D2"/>
    <w:rsid w:val="00A861F3"/>
    <w:rsid w:val="00A93727"/>
    <w:rsid w:val="00A97B1B"/>
    <w:rsid w:val="00AA1FCC"/>
    <w:rsid w:val="00AA6DE1"/>
    <w:rsid w:val="00AA7C7C"/>
    <w:rsid w:val="00AB1C1D"/>
    <w:rsid w:val="00AC17A1"/>
    <w:rsid w:val="00AC2D4A"/>
    <w:rsid w:val="00AC33B4"/>
    <w:rsid w:val="00AC4ACA"/>
    <w:rsid w:val="00AC7BF5"/>
    <w:rsid w:val="00AD18FC"/>
    <w:rsid w:val="00AD266A"/>
    <w:rsid w:val="00AD46FC"/>
    <w:rsid w:val="00AD6408"/>
    <w:rsid w:val="00AF03DF"/>
    <w:rsid w:val="00AF28E0"/>
    <w:rsid w:val="00AF2B27"/>
    <w:rsid w:val="00AF7D80"/>
    <w:rsid w:val="00B00777"/>
    <w:rsid w:val="00B02754"/>
    <w:rsid w:val="00B0543F"/>
    <w:rsid w:val="00B06A57"/>
    <w:rsid w:val="00B11CAF"/>
    <w:rsid w:val="00B1565E"/>
    <w:rsid w:val="00B2510B"/>
    <w:rsid w:val="00B302C1"/>
    <w:rsid w:val="00B325AD"/>
    <w:rsid w:val="00B32BF3"/>
    <w:rsid w:val="00B40156"/>
    <w:rsid w:val="00B416A2"/>
    <w:rsid w:val="00B44CF8"/>
    <w:rsid w:val="00B45CC8"/>
    <w:rsid w:val="00B5697F"/>
    <w:rsid w:val="00B57967"/>
    <w:rsid w:val="00B57FDD"/>
    <w:rsid w:val="00B61304"/>
    <w:rsid w:val="00B618F7"/>
    <w:rsid w:val="00B66149"/>
    <w:rsid w:val="00B74BDB"/>
    <w:rsid w:val="00B75FD4"/>
    <w:rsid w:val="00B76771"/>
    <w:rsid w:val="00B77975"/>
    <w:rsid w:val="00B77F4D"/>
    <w:rsid w:val="00B82896"/>
    <w:rsid w:val="00B855B3"/>
    <w:rsid w:val="00B9485D"/>
    <w:rsid w:val="00B95EA6"/>
    <w:rsid w:val="00BA10C9"/>
    <w:rsid w:val="00BA10E0"/>
    <w:rsid w:val="00BA111C"/>
    <w:rsid w:val="00BA1851"/>
    <w:rsid w:val="00BA3B46"/>
    <w:rsid w:val="00BB4494"/>
    <w:rsid w:val="00BB4BEB"/>
    <w:rsid w:val="00BC1702"/>
    <w:rsid w:val="00BC1A21"/>
    <w:rsid w:val="00BD2110"/>
    <w:rsid w:val="00BD4BB0"/>
    <w:rsid w:val="00BE6620"/>
    <w:rsid w:val="00BF1155"/>
    <w:rsid w:val="00BF1A22"/>
    <w:rsid w:val="00BF4E6C"/>
    <w:rsid w:val="00BF789F"/>
    <w:rsid w:val="00C053E6"/>
    <w:rsid w:val="00C13ACD"/>
    <w:rsid w:val="00C13E49"/>
    <w:rsid w:val="00C21647"/>
    <w:rsid w:val="00C247C8"/>
    <w:rsid w:val="00C274C7"/>
    <w:rsid w:val="00C319B8"/>
    <w:rsid w:val="00C3267A"/>
    <w:rsid w:val="00C36C14"/>
    <w:rsid w:val="00C50D9F"/>
    <w:rsid w:val="00C510EB"/>
    <w:rsid w:val="00C52518"/>
    <w:rsid w:val="00C52C55"/>
    <w:rsid w:val="00C54B65"/>
    <w:rsid w:val="00C61D30"/>
    <w:rsid w:val="00C62DB7"/>
    <w:rsid w:val="00C72023"/>
    <w:rsid w:val="00C734C5"/>
    <w:rsid w:val="00C77BFD"/>
    <w:rsid w:val="00C77C75"/>
    <w:rsid w:val="00C82213"/>
    <w:rsid w:val="00C8504B"/>
    <w:rsid w:val="00C90B2F"/>
    <w:rsid w:val="00C91C3B"/>
    <w:rsid w:val="00C9459B"/>
    <w:rsid w:val="00C94F8C"/>
    <w:rsid w:val="00C95A21"/>
    <w:rsid w:val="00C96401"/>
    <w:rsid w:val="00C96597"/>
    <w:rsid w:val="00CA3181"/>
    <w:rsid w:val="00CA76E2"/>
    <w:rsid w:val="00CB1B82"/>
    <w:rsid w:val="00CB5800"/>
    <w:rsid w:val="00CB5C87"/>
    <w:rsid w:val="00CC4BBD"/>
    <w:rsid w:val="00CD06C1"/>
    <w:rsid w:val="00CD0E7A"/>
    <w:rsid w:val="00CD1FD6"/>
    <w:rsid w:val="00CD2C89"/>
    <w:rsid w:val="00CE49E5"/>
    <w:rsid w:val="00CF0BA2"/>
    <w:rsid w:val="00CF412A"/>
    <w:rsid w:val="00CF4496"/>
    <w:rsid w:val="00D03A7D"/>
    <w:rsid w:val="00D03D99"/>
    <w:rsid w:val="00D0400F"/>
    <w:rsid w:val="00D046E5"/>
    <w:rsid w:val="00D15814"/>
    <w:rsid w:val="00D1590B"/>
    <w:rsid w:val="00D15989"/>
    <w:rsid w:val="00D1687B"/>
    <w:rsid w:val="00D20941"/>
    <w:rsid w:val="00D27187"/>
    <w:rsid w:val="00D31A7E"/>
    <w:rsid w:val="00D37921"/>
    <w:rsid w:val="00D41058"/>
    <w:rsid w:val="00D46700"/>
    <w:rsid w:val="00D517BA"/>
    <w:rsid w:val="00D5241A"/>
    <w:rsid w:val="00D5736D"/>
    <w:rsid w:val="00D5785B"/>
    <w:rsid w:val="00D663E6"/>
    <w:rsid w:val="00D671B0"/>
    <w:rsid w:val="00D763CC"/>
    <w:rsid w:val="00D765F8"/>
    <w:rsid w:val="00D76719"/>
    <w:rsid w:val="00D82E4F"/>
    <w:rsid w:val="00D87C56"/>
    <w:rsid w:val="00D90CFB"/>
    <w:rsid w:val="00D917A1"/>
    <w:rsid w:val="00DA24D0"/>
    <w:rsid w:val="00DA2C60"/>
    <w:rsid w:val="00DA4ACC"/>
    <w:rsid w:val="00DB457F"/>
    <w:rsid w:val="00DB5A2D"/>
    <w:rsid w:val="00DB673C"/>
    <w:rsid w:val="00DB69D4"/>
    <w:rsid w:val="00DB72E3"/>
    <w:rsid w:val="00DB7A3E"/>
    <w:rsid w:val="00DC1DA9"/>
    <w:rsid w:val="00DC44C2"/>
    <w:rsid w:val="00DC5B5F"/>
    <w:rsid w:val="00DC5B77"/>
    <w:rsid w:val="00DC7B7C"/>
    <w:rsid w:val="00DD63A1"/>
    <w:rsid w:val="00DD6DF9"/>
    <w:rsid w:val="00DE3430"/>
    <w:rsid w:val="00DF09EF"/>
    <w:rsid w:val="00E014D3"/>
    <w:rsid w:val="00E0194D"/>
    <w:rsid w:val="00E04B90"/>
    <w:rsid w:val="00E07737"/>
    <w:rsid w:val="00E107C7"/>
    <w:rsid w:val="00E12522"/>
    <w:rsid w:val="00E16AFC"/>
    <w:rsid w:val="00E16B00"/>
    <w:rsid w:val="00E17546"/>
    <w:rsid w:val="00E17B89"/>
    <w:rsid w:val="00E21D31"/>
    <w:rsid w:val="00E21F81"/>
    <w:rsid w:val="00E23455"/>
    <w:rsid w:val="00E24D5F"/>
    <w:rsid w:val="00E327CA"/>
    <w:rsid w:val="00E36D42"/>
    <w:rsid w:val="00E37C9D"/>
    <w:rsid w:val="00E4191A"/>
    <w:rsid w:val="00E41A2E"/>
    <w:rsid w:val="00E47E5F"/>
    <w:rsid w:val="00E50C03"/>
    <w:rsid w:val="00E520E5"/>
    <w:rsid w:val="00E56F2A"/>
    <w:rsid w:val="00E625D9"/>
    <w:rsid w:val="00E66A8A"/>
    <w:rsid w:val="00E72687"/>
    <w:rsid w:val="00E72B77"/>
    <w:rsid w:val="00E72DCA"/>
    <w:rsid w:val="00E83C66"/>
    <w:rsid w:val="00E97195"/>
    <w:rsid w:val="00E97EC1"/>
    <w:rsid w:val="00EA6514"/>
    <w:rsid w:val="00EA7F92"/>
    <w:rsid w:val="00EB0758"/>
    <w:rsid w:val="00EB3249"/>
    <w:rsid w:val="00EB5E4D"/>
    <w:rsid w:val="00EC30A1"/>
    <w:rsid w:val="00EC5EB0"/>
    <w:rsid w:val="00ED08CA"/>
    <w:rsid w:val="00ED1C4C"/>
    <w:rsid w:val="00ED2469"/>
    <w:rsid w:val="00EE1778"/>
    <w:rsid w:val="00EE3619"/>
    <w:rsid w:val="00EE6185"/>
    <w:rsid w:val="00EE6DA2"/>
    <w:rsid w:val="00EF06C0"/>
    <w:rsid w:val="00EF3E9D"/>
    <w:rsid w:val="00F01CC9"/>
    <w:rsid w:val="00F037DA"/>
    <w:rsid w:val="00F106E8"/>
    <w:rsid w:val="00F122AC"/>
    <w:rsid w:val="00F16044"/>
    <w:rsid w:val="00F20CB7"/>
    <w:rsid w:val="00F2403F"/>
    <w:rsid w:val="00F2484D"/>
    <w:rsid w:val="00F2511D"/>
    <w:rsid w:val="00F269FB"/>
    <w:rsid w:val="00F27F34"/>
    <w:rsid w:val="00F31450"/>
    <w:rsid w:val="00F33D3B"/>
    <w:rsid w:val="00F50D47"/>
    <w:rsid w:val="00F50D82"/>
    <w:rsid w:val="00F5476F"/>
    <w:rsid w:val="00F609DA"/>
    <w:rsid w:val="00F61436"/>
    <w:rsid w:val="00F641A0"/>
    <w:rsid w:val="00F65494"/>
    <w:rsid w:val="00F6580F"/>
    <w:rsid w:val="00F659A8"/>
    <w:rsid w:val="00F65F9F"/>
    <w:rsid w:val="00F72D1B"/>
    <w:rsid w:val="00F74474"/>
    <w:rsid w:val="00F75473"/>
    <w:rsid w:val="00F7596C"/>
    <w:rsid w:val="00F77447"/>
    <w:rsid w:val="00F77F63"/>
    <w:rsid w:val="00F83F62"/>
    <w:rsid w:val="00F858CC"/>
    <w:rsid w:val="00F869F4"/>
    <w:rsid w:val="00F86FFC"/>
    <w:rsid w:val="00F94A39"/>
    <w:rsid w:val="00F95A6E"/>
    <w:rsid w:val="00F97739"/>
    <w:rsid w:val="00FA2397"/>
    <w:rsid w:val="00FA35D8"/>
    <w:rsid w:val="00FB3437"/>
    <w:rsid w:val="00FB3B1C"/>
    <w:rsid w:val="00FB5323"/>
    <w:rsid w:val="00FC4736"/>
    <w:rsid w:val="00FC4D7B"/>
    <w:rsid w:val="00FC5AF9"/>
    <w:rsid w:val="00FC6CF0"/>
    <w:rsid w:val="00FC7929"/>
    <w:rsid w:val="00FD07B9"/>
    <w:rsid w:val="00FD1237"/>
    <w:rsid w:val="00FE101D"/>
    <w:rsid w:val="00FF289B"/>
    <w:rsid w:val="00FF302D"/>
    <w:rsid w:val="00FF33C5"/>
    <w:rsid w:val="00FF59A0"/>
    <w:rsid w:val="011F0A4C"/>
    <w:rsid w:val="01981D96"/>
    <w:rsid w:val="01E66FA5"/>
    <w:rsid w:val="023B2668"/>
    <w:rsid w:val="02754D70"/>
    <w:rsid w:val="02FE031F"/>
    <w:rsid w:val="03984118"/>
    <w:rsid w:val="04032235"/>
    <w:rsid w:val="04F512AE"/>
    <w:rsid w:val="054B711F"/>
    <w:rsid w:val="059648AF"/>
    <w:rsid w:val="05BA5C47"/>
    <w:rsid w:val="067508F8"/>
    <w:rsid w:val="06B64EAB"/>
    <w:rsid w:val="06E4288E"/>
    <w:rsid w:val="073F2CB4"/>
    <w:rsid w:val="07603356"/>
    <w:rsid w:val="078132CC"/>
    <w:rsid w:val="08C72115"/>
    <w:rsid w:val="08F55D20"/>
    <w:rsid w:val="092E4D8E"/>
    <w:rsid w:val="094C42CE"/>
    <w:rsid w:val="096B1B3E"/>
    <w:rsid w:val="09B721BD"/>
    <w:rsid w:val="09EC6FC1"/>
    <w:rsid w:val="0A3E54A5"/>
    <w:rsid w:val="0A3E6EBB"/>
    <w:rsid w:val="0A63101A"/>
    <w:rsid w:val="0A6E4EA0"/>
    <w:rsid w:val="0AAC48EB"/>
    <w:rsid w:val="0AB063A2"/>
    <w:rsid w:val="0AD84599"/>
    <w:rsid w:val="0B6727D9"/>
    <w:rsid w:val="0BCE3AE3"/>
    <w:rsid w:val="0BF95B27"/>
    <w:rsid w:val="0CEF0038"/>
    <w:rsid w:val="0DA47D15"/>
    <w:rsid w:val="0DBA7538"/>
    <w:rsid w:val="0E13167E"/>
    <w:rsid w:val="0E772D33"/>
    <w:rsid w:val="0F1A64E0"/>
    <w:rsid w:val="10376C1E"/>
    <w:rsid w:val="105C1B48"/>
    <w:rsid w:val="11990339"/>
    <w:rsid w:val="11C10DF0"/>
    <w:rsid w:val="1230601B"/>
    <w:rsid w:val="12B55819"/>
    <w:rsid w:val="13454194"/>
    <w:rsid w:val="144D4C62"/>
    <w:rsid w:val="14773A8D"/>
    <w:rsid w:val="14B65488"/>
    <w:rsid w:val="14F94EE6"/>
    <w:rsid w:val="15FD4466"/>
    <w:rsid w:val="16720E37"/>
    <w:rsid w:val="16804632"/>
    <w:rsid w:val="18251A52"/>
    <w:rsid w:val="18833979"/>
    <w:rsid w:val="194F6D87"/>
    <w:rsid w:val="1A8C400A"/>
    <w:rsid w:val="1B0708A2"/>
    <w:rsid w:val="1BC6576C"/>
    <w:rsid w:val="1BFF6938"/>
    <w:rsid w:val="1C0F7089"/>
    <w:rsid w:val="1C377167"/>
    <w:rsid w:val="1C47643B"/>
    <w:rsid w:val="1CD13730"/>
    <w:rsid w:val="1D8D557B"/>
    <w:rsid w:val="1DAC581B"/>
    <w:rsid w:val="1E1235D4"/>
    <w:rsid w:val="1E3B1465"/>
    <w:rsid w:val="1E417B2A"/>
    <w:rsid w:val="1E9811D0"/>
    <w:rsid w:val="1EBC2FC3"/>
    <w:rsid w:val="1EDC730E"/>
    <w:rsid w:val="1EFB4E1D"/>
    <w:rsid w:val="1F1B7FE9"/>
    <w:rsid w:val="1FB32A12"/>
    <w:rsid w:val="1FF40688"/>
    <w:rsid w:val="202D5948"/>
    <w:rsid w:val="21885769"/>
    <w:rsid w:val="219566E4"/>
    <w:rsid w:val="219E183D"/>
    <w:rsid w:val="224A50E8"/>
    <w:rsid w:val="227E692E"/>
    <w:rsid w:val="229D77BE"/>
    <w:rsid w:val="22C070AD"/>
    <w:rsid w:val="22D4795F"/>
    <w:rsid w:val="23721DF1"/>
    <w:rsid w:val="24B14D99"/>
    <w:rsid w:val="24D90C45"/>
    <w:rsid w:val="24EF1C58"/>
    <w:rsid w:val="257944F4"/>
    <w:rsid w:val="25894BE6"/>
    <w:rsid w:val="26962499"/>
    <w:rsid w:val="26B97F35"/>
    <w:rsid w:val="272371E9"/>
    <w:rsid w:val="275F300D"/>
    <w:rsid w:val="27850D5F"/>
    <w:rsid w:val="27CE5C62"/>
    <w:rsid w:val="27D76ECF"/>
    <w:rsid w:val="287C200C"/>
    <w:rsid w:val="28CB3F50"/>
    <w:rsid w:val="29BA3544"/>
    <w:rsid w:val="29EB48A9"/>
    <w:rsid w:val="2A614B6C"/>
    <w:rsid w:val="2AA52D76"/>
    <w:rsid w:val="2BC7343E"/>
    <w:rsid w:val="2BE64D82"/>
    <w:rsid w:val="2C7843EE"/>
    <w:rsid w:val="2D151838"/>
    <w:rsid w:val="2D2B625F"/>
    <w:rsid w:val="2D8868B3"/>
    <w:rsid w:val="2D990AC0"/>
    <w:rsid w:val="2DEF248E"/>
    <w:rsid w:val="2DFB7AF8"/>
    <w:rsid w:val="2E350140"/>
    <w:rsid w:val="2E9808B0"/>
    <w:rsid w:val="2F631386"/>
    <w:rsid w:val="2FBF15CF"/>
    <w:rsid w:val="2FD07847"/>
    <w:rsid w:val="30CE5A9E"/>
    <w:rsid w:val="30F85AFE"/>
    <w:rsid w:val="31464ABB"/>
    <w:rsid w:val="319A301B"/>
    <w:rsid w:val="31A43590"/>
    <w:rsid w:val="323D7C6C"/>
    <w:rsid w:val="32523D98"/>
    <w:rsid w:val="32627887"/>
    <w:rsid w:val="32E7407C"/>
    <w:rsid w:val="33266952"/>
    <w:rsid w:val="33C40457"/>
    <w:rsid w:val="344903D0"/>
    <w:rsid w:val="34CC65D3"/>
    <w:rsid w:val="357C4FF0"/>
    <w:rsid w:val="358160C2"/>
    <w:rsid w:val="358A08C4"/>
    <w:rsid w:val="359C2EFC"/>
    <w:rsid w:val="35D00DF7"/>
    <w:rsid w:val="36405A63"/>
    <w:rsid w:val="3659703F"/>
    <w:rsid w:val="36633A19"/>
    <w:rsid w:val="376C2A70"/>
    <w:rsid w:val="38312021"/>
    <w:rsid w:val="3889102F"/>
    <w:rsid w:val="38C2711D"/>
    <w:rsid w:val="38ED44C0"/>
    <w:rsid w:val="39110645"/>
    <w:rsid w:val="39A24859"/>
    <w:rsid w:val="39A71E6F"/>
    <w:rsid w:val="3A573895"/>
    <w:rsid w:val="3ADE7DF7"/>
    <w:rsid w:val="3AFD125A"/>
    <w:rsid w:val="3B821A7A"/>
    <w:rsid w:val="3BC9590E"/>
    <w:rsid w:val="3BE52939"/>
    <w:rsid w:val="3C1E58F0"/>
    <w:rsid w:val="3C264088"/>
    <w:rsid w:val="3C4165AB"/>
    <w:rsid w:val="3C4936B2"/>
    <w:rsid w:val="3C5051D9"/>
    <w:rsid w:val="3CB97297"/>
    <w:rsid w:val="3D000214"/>
    <w:rsid w:val="3D011811"/>
    <w:rsid w:val="3D385C00"/>
    <w:rsid w:val="3D3879AE"/>
    <w:rsid w:val="3DE24B86"/>
    <w:rsid w:val="3E0E7436"/>
    <w:rsid w:val="3EFA212C"/>
    <w:rsid w:val="3EFE0783"/>
    <w:rsid w:val="3F074653"/>
    <w:rsid w:val="3F5860E5"/>
    <w:rsid w:val="3F5E56C6"/>
    <w:rsid w:val="3F96116E"/>
    <w:rsid w:val="3FEC2CD2"/>
    <w:rsid w:val="3FFB2188"/>
    <w:rsid w:val="401D79C8"/>
    <w:rsid w:val="40A72962"/>
    <w:rsid w:val="41004C87"/>
    <w:rsid w:val="413B7A6D"/>
    <w:rsid w:val="41526B64"/>
    <w:rsid w:val="41605725"/>
    <w:rsid w:val="41A27781"/>
    <w:rsid w:val="41CA7043"/>
    <w:rsid w:val="41EA5C7B"/>
    <w:rsid w:val="43042085"/>
    <w:rsid w:val="4306692E"/>
    <w:rsid w:val="43553071"/>
    <w:rsid w:val="438E015B"/>
    <w:rsid w:val="43C12472"/>
    <w:rsid w:val="43DD0838"/>
    <w:rsid w:val="4401263B"/>
    <w:rsid w:val="442B596F"/>
    <w:rsid w:val="448111BD"/>
    <w:rsid w:val="44BC18DA"/>
    <w:rsid w:val="46660D45"/>
    <w:rsid w:val="46A91AEE"/>
    <w:rsid w:val="46C062DF"/>
    <w:rsid w:val="472A51EF"/>
    <w:rsid w:val="474B7A08"/>
    <w:rsid w:val="47846A32"/>
    <w:rsid w:val="47A6638F"/>
    <w:rsid w:val="47C36A0E"/>
    <w:rsid w:val="47C73D3A"/>
    <w:rsid w:val="47D26C51"/>
    <w:rsid w:val="48275F73"/>
    <w:rsid w:val="48D662CD"/>
    <w:rsid w:val="491307CB"/>
    <w:rsid w:val="4919297E"/>
    <w:rsid w:val="49412BD2"/>
    <w:rsid w:val="4970227E"/>
    <w:rsid w:val="49857DB0"/>
    <w:rsid w:val="49BD3C38"/>
    <w:rsid w:val="49DC5B65"/>
    <w:rsid w:val="4B1C0715"/>
    <w:rsid w:val="4B887D52"/>
    <w:rsid w:val="4BB1207E"/>
    <w:rsid w:val="4BB723E6"/>
    <w:rsid w:val="4C482917"/>
    <w:rsid w:val="4CC145B3"/>
    <w:rsid w:val="4E3301FD"/>
    <w:rsid w:val="4E7D6677"/>
    <w:rsid w:val="4E7E56D1"/>
    <w:rsid w:val="4F83534C"/>
    <w:rsid w:val="50F02CAE"/>
    <w:rsid w:val="51475FBA"/>
    <w:rsid w:val="523735DA"/>
    <w:rsid w:val="52856C20"/>
    <w:rsid w:val="52A539D3"/>
    <w:rsid w:val="534C01C4"/>
    <w:rsid w:val="53994A8C"/>
    <w:rsid w:val="549F5381"/>
    <w:rsid w:val="5508365E"/>
    <w:rsid w:val="55850A94"/>
    <w:rsid w:val="55F06C20"/>
    <w:rsid w:val="56D4123E"/>
    <w:rsid w:val="5765363E"/>
    <w:rsid w:val="578434CF"/>
    <w:rsid w:val="57DF13E7"/>
    <w:rsid w:val="58195A42"/>
    <w:rsid w:val="5896596A"/>
    <w:rsid w:val="59481573"/>
    <w:rsid w:val="598C3C12"/>
    <w:rsid w:val="5A706581"/>
    <w:rsid w:val="5AE900E2"/>
    <w:rsid w:val="5B6559BA"/>
    <w:rsid w:val="5C2F7D76"/>
    <w:rsid w:val="5C311D40"/>
    <w:rsid w:val="5EBA1691"/>
    <w:rsid w:val="5EC93EDE"/>
    <w:rsid w:val="5F4D5334"/>
    <w:rsid w:val="5F5A15AE"/>
    <w:rsid w:val="5F6D7533"/>
    <w:rsid w:val="602D340B"/>
    <w:rsid w:val="609B00D0"/>
    <w:rsid w:val="61BD7BD2"/>
    <w:rsid w:val="62CA6A4B"/>
    <w:rsid w:val="63015AFF"/>
    <w:rsid w:val="630B6DAC"/>
    <w:rsid w:val="64754794"/>
    <w:rsid w:val="648B13CC"/>
    <w:rsid w:val="651B617E"/>
    <w:rsid w:val="66354D1E"/>
    <w:rsid w:val="6667119B"/>
    <w:rsid w:val="66A80ACD"/>
    <w:rsid w:val="66EF082E"/>
    <w:rsid w:val="67340937"/>
    <w:rsid w:val="67B49E6E"/>
    <w:rsid w:val="67F421D0"/>
    <w:rsid w:val="688B4586"/>
    <w:rsid w:val="688F22C8"/>
    <w:rsid w:val="690F0F66"/>
    <w:rsid w:val="69BB44C4"/>
    <w:rsid w:val="6A661DB2"/>
    <w:rsid w:val="6A693FC5"/>
    <w:rsid w:val="6A7F3DE5"/>
    <w:rsid w:val="6ABA73A5"/>
    <w:rsid w:val="6AE2650D"/>
    <w:rsid w:val="6BBA2DC5"/>
    <w:rsid w:val="6D064B23"/>
    <w:rsid w:val="6D065699"/>
    <w:rsid w:val="6D1C3950"/>
    <w:rsid w:val="6D370224"/>
    <w:rsid w:val="6D6F32B1"/>
    <w:rsid w:val="6D8D1723"/>
    <w:rsid w:val="6DDB2994"/>
    <w:rsid w:val="6ED40D33"/>
    <w:rsid w:val="6EE25A90"/>
    <w:rsid w:val="6F4638FD"/>
    <w:rsid w:val="6F826E25"/>
    <w:rsid w:val="6FCE1E96"/>
    <w:rsid w:val="70772306"/>
    <w:rsid w:val="71087567"/>
    <w:rsid w:val="71840D5E"/>
    <w:rsid w:val="71AB6FB0"/>
    <w:rsid w:val="72A42E14"/>
    <w:rsid w:val="72BE79D8"/>
    <w:rsid w:val="73093C3E"/>
    <w:rsid w:val="730E64E0"/>
    <w:rsid w:val="73BE3A62"/>
    <w:rsid w:val="74445119"/>
    <w:rsid w:val="74927736"/>
    <w:rsid w:val="74C25547"/>
    <w:rsid w:val="75105270"/>
    <w:rsid w:val="75814EB7"/>
    <w:rsid w:val="75DF0C59"/>
    <w:rsid w:val="765D6045"/>
    <w:rsid w:val="775748F9"/>
    <w:rsid w:val="7763662B"/>
    <w:rsid w:val="779416A9"/>
    <w:rsid w:val="77E74173"/>
    <w:rsid w:val="783D6892"/>
    <w:rsid w:val="78797CFD"/>
    <w:rsid w:val="78CE0BEB"/>
    <w:rsid w:val="792A27F0"/>
    <w:rsid w:val="79782905"/>
    <w:rsid w:val="798E117E"/>
    <w:rsid w:val="79C15D96"/>
    <w:rsid w:val="79C30024"/>
    <w:rsid w:val="79E307AD"/>
    <w:rsid w:val="7A856E51"/>
    <w:rsid w:val="7AF62125"/>
    <w:rsid w:val="7B4C6B02"/>
    <w:rsid w:val="7B562E4E"/>
    <w:rsid w:val="7B676CC8"/>
    <w:rsid w:val="7B722E45"/>
    <w:rsid w:val="7B8657AD"/>
    <w:rsid w:val="7C124E50"/>
    <w:rsid w:val="7C222C7E"/>
    <w:rsid w:val="7DA2482F"/>
    <w:rsid w:val="7EC37778"/>
    <w:rsid w:val="7EF232A2"/>
    <w:rsid w:val="7EFE1AFE"/>
    <w:rsid w:val="7F18220E"/>
    <w:rsid w:val="7F3905F2"/>
    <w:rsid w:val="7FBA3C77"/>
    <w:rsid w:val="BCEFE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32"/>
    <w:semiHidden/>
    <w:unhideWhenUsed/>
    <w:qFormat/>
    <w:uiPriority w:val="99"/>
    <w:rPr>
      <w:rFonts w:ascii="宋体" w:eastAsia="宋体"/>
      <w:sz w:val="18"/>
      <w:szCs w:val="18"/>
    </w:rPr>
  </w:style>
  <w:style w:type="paragraph" w:styleId="3">
    <w:name w:val="annotation text"/>
    <w:basedOn w:val="1"/>
    <w:link w:val="28"/>
    <w:semiHidden/>
    <w:unhideWhenUsed/>
    <w:qFormat/>
    <w:uiPriority w:val="99"/>
    <w:pPr>
      <w:jc w:val="left"/>
    </w:pPr>
  </w:style>
  <w:style w:type="paragraph" w:styleId="4">
    <w:name w:val="Body Text Indent"/>
    <w:basedOn w:val="1"/>
    <w:link w:val="21"/>
    <w:qFormat/>
    <w:uiPriority w:val="0"/>
    <w:pPr>
      <w:ind w:firstLine="540"/>
    </w:pPr>
    <w:rPr>
      <w:rFonts w:ascii="Times New Roman" w:hAnsi="Times New Roman" w:eastAsia="宋体" w:cs="Times New Roman"/>
      <w:szCs w:val="20"/>
    </w:rPr>
  </w:style>
  <w:style w:type="paragraph" w:styleId="5">
    <w:name w:val="Plain Text"/>
    <w:basedOn w:val="1"/>
    <w:link w:val="22"/>
    <w:qFormat/>
    <w:uiPriority w:val="0"/>
    <w:pPr>
      <w:spacing w:line="360" w:lineRule="auto"/>
      <w:ind w:firstLine="480" w:firstLineChars="200"/>
    </w:pPr>
    <w:rPr>
      <w:rFonts w:ascii="仿宋_GB2312" w:hAnsi="Times New Roman" w:eastAsia="宋体" w:cs="Times New Roman"/>
      <w:sz w:val="24"/>
      <w:szCs w:val="20"/>
    </w:rPr>
  </w:style>
  <w:style w:type="paragraph" w:styleId="6">
    <w:name w:val="Balloon Text"/>
    <w:basedOn w:val="1"/>
    <w:link w:val="27"/>
    <w:semiHidden/>
    <w:unhideWhenUsed/>
    <w:qFormat/>
    <w:uiPriority w:val="99"/>
    <w:rPr>
      <w:sz w:val="18"/>
      <w:szCs w:val="18"/>
    </w:rPr>
  </w:style>
  <w:style w:type="paragraph" w:styleId="7">
    <w:name w:val="footer"/>
    <w:basedOn w:val="1"/>
    <w:link w:val="24"/>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8">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25"/>
    <w:semiHidden/>
    <w:qFormat/>
    <w:uiPriority w:val="0"/>
    <w:pPr>
      <w:snapToGrid w:val="0"/>
      <w:jc w:val="left"/>
    </w:pPr>
    <w:rPr>
      <w:rFonts w:ascii="Times New Roman" w:hAnsi="Times New Roman" w:eastAsia="宋体" w:cs="Times New Roman"/>
      <w:sz w:val="18"/>
      <w:szCs w:val="18"/>
    </w:rPr>
  </w:style>
  <w:style w:type="paragraph" w:styleId="10">
    <w:name w:val="Body Text Indent 3"/>
    <w:basedOn w:val="1"/>
    <w:link w:val="23"/>
    <w:qFormat/>
    <w:uiPriority w:val="0"/>
    <w:pPr>
      <w:spacing w:after="120"/>
      <w:ind w:left="420" w:leftChars="200"/>
    </w:pPr>
    <w:rPr>
      <w:rFonts w:ascii="Times New Roman" w:hAnsi="Times New Roman" w:eastAsia="宋体" w:cs="Times New Roman"/>
      <w:sz w:val="16"/>
      <w:szCs w:val="16"/>
    </w:rPr>
  </w:style>
  <w:style w:type="paragraph" w:styleId="1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2">
    <w:name w:val="annotation subject"/>
    <w:basedOn w:val="3"/>
    <w:next w:val="3"/>
    <w:link w:val="29"/>
    <w:semiHidden/>
    <w:unhideWhenUsed/>
    <w:qFormat/>
    <w:uiPriority w:val="99"/>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99"/>
    <w:rPr>
      <w:rFonts w:cs="Times New Roman"/>
    </w:rPr>
  </w:style>
  <w:style w:type="character" w:styleId="17">
    <w:name w:val="Hyperlink"/>
    <w:basedOn w:val="15"/>
    <w:unhideWhenUsed/>
    <w:qFormat/>
    <w:uiPriority w:val="99"/>
    <w:rPr>
      <w:color w:val="0563C1" w:themeColor="hyperlink"/>
      <w:u w:val="single"/>
    </w:rPr>
  </w:style>
  <w:style w:type="character" w:styleId="18">
    <w:name w:val="annotation reference"/>
    <w:basedOn w:val="15"/>
    <w:semiHidden/>
    <w:unhideWhenUsed/>
    <w:qFormat/>
    <w:uiPriority w:val="99"/>
    <w:rPr>
      <w:sz w:val="21"/>
      <w:szCs w:val="21"/>
    </w:rPr>
  </w:style>
  <w:style w:type="character" w:styleId="19">
    <w:name w:val="footnote reference"/>
    <w:basedOn w:val="15"/>
    <w:semiHidden/>
    <w:qFormat/>
    <w:uiPriority w:val="0"/>
    <w:rPr>
      <w:vertAlign w:val="superscript"/>
    </w:rPr>
  </w:style>
  <w:style w:type="paragraph" w:styleId="20">
    <w:name w:val="List Paragraph"/>
    <w:basedOn w:val="1"/>
    <w:qFormat/>
    <w:uiPriority w:val="0"/>
    <w:pPr>
      <w:ind w:firstLine="420" w:firstLineChars="200"/>
    </w:pPr>
  </w:style>
  <w:style w:type="character" w:customStyle="1" w:styleId="21">
    <w:name w:val="正文文本缩进 Char"/>
    <w:basedOn w:val="15"/>
    <w:link w:val="4"/>
    <w:qFormat/>
    <w:uiPriority w:val="0"/>
    <w:rPr>
      <w:rFonts w:ascii="Times New Roman" w:hAnsi="Times New Roman" w:eastAsia="宋体" w:cs="Times New Roman"/>
      <w:szCs w:val="20"/>
    </w:rPr>
  </w:style>
  <w:style w:type="character" w:customStyle="1" w:styleId="22">
    <w:name w:val="纯文本 Char"/>
    <w:basedOn w:val="15"/>
    <w:link w:val="5"/>
    <w:qFormat/>
    <w:uiPriority w:val="0"/>
    <w:rPr>
      <w:rFonts w:ascii="仿宋_GB2312" w:hAnsi="Times New Roman" w:eastAsia="宋体" w:cs="Times New Roman"/>
      <w:sz w:val="24"/>
      <w:szCs w:val="20"/>
    </w:rPr>
  </w:style>
  <w:style w:type="character" w:customStyle="1" w:styleId="23">
    <w:name w:val="正文文本缩进 3 Char"/>
    <w:basedOn w:val="15"/>
    <w:link w:val="10"/>
    <w:qFormat/>
    <w:uiPriority w:val="0"/>
    <w:rPr>
      <w:rFonts w:ascii="Times New Roman" w:hAnsi="Times New Roman" w:eastAsia="宋体" w:cs="Times New Roman"/>
      <w:sz w:val="16"/>
      <w:szCs w:val="16"/>
    </w:rPr>
  </w:style>
  <w:style w:type="character" w:customStyle="1" w:styleId="24">
    <w:name w:val="页脚 Char"/>
    <w:basedOn w:val="15"/>
    <w:link w:val="7"/>
    <w:qFormat/>
    <w:uiPriority w:val="99"/>
    <w:rPr>
      <w:rFonts w:ascii="Times New Roman" w:hAnsi="Times New Roman" w:eastAsia="宋体" w:cs="Times New Roman"/>
      <w:sz w:val="18"/>
      <w:szCs w:val="18"/>
    </w:rPr>
  </w:style>
  <w:style w:type="character" w:customStyle="1" w:styleId="25">
    <w:name w:val="脚注文本 Char"/>
    <w:basedOn w:val="15"/>
    <w:link w:val="9"/>
    <w:semiHidden/>
    <w:qFormat/>
    <w:uiPriority w:val="0"/>
    <w:rPr>
      <w:rFonts w:ascii="Times New Roman" w:hAnsi="Times New Roman" w:eastAsia="宋体" w:cs="Times New Roman"/>
      <w:sz w:val="18"/>
      <w:szCs w:val="18"/>
    </w:rPr>
  </w:style>
  <w:style w:type="character" w:customStyle="1" w:styleId="26">
    <w:name w:val="页眉 Char"/>
    <w:basedOn w:val="15"/>
    <w:link w:val="8"/>
    <w:qFormat/>
    <w:uiPriority w:val="99"/>
    <w:rPr>
      <w:sz w:val="18"/>
      <w:szCs w:val="18"/>
    </w:rPr>
  </w:style>
  <w:style w:type="character" w:customStyle="1" w:styleId="27">
    <w:name w:val="批注框文本 Char"/>
    <w:basedOn w:val="15"/>
    <w:link w:val="6"/>
    <w:semiHidden/>
    <w:qFormat/>
    <w:uiPriority w:val="99"/>
    <w:rPr>
      <w:sz w:val="18"/>
      <w:szCs w:val="18"/>
    </w:rPr>
  </w:style>
  <w:style w:type="character" w:customStyle="1" w:styleId="28">
    <w:name w:val="批注文字 Char"/>
    <w:basedOn w:val="15"/>
    <w:link w:val="3"/>
    <w:semiHidden/>
    <w:qFormat/>
    <w:uiPriority w:val="99"/>
  </w:style>
  <w:style w:type="character" w:customStyle="1" w:styleId="29">
    <w:name w:val="批注主题 Char"/>
    <w:basedOn w:val="28"/>
    <w:link w:val="12"/>
    <w:semiHidden/>
    <w:qFormat/>
    <w:uiPriority w:val="99"/>
    <w:rPr>
      <w:b/>
      <w:bCs/>
    </w:rPr>
  </w:style>
  <w:style w:type="paragraph" w:customStyle="1" w:styleId="30">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1">
    <w:name w:val="正文1"/>
    <w:qFormat/>
    <w:uiPriority w:val="0"/>
    <w:pPr>
      <w:jc w:val="both"/>
    </w:pPr>
    <w:rPr>
      <w:rFonts w:ascii="Calibri" w:hAnsi="Calibri" w:eastAsia="宋体" w:cs="宋体"/>
      <w:kern w:val="2"/>
      <w:sz w:val="21"/>
      <w:szCs w:val="21"/>
      <w:lang w:val="en-US" w:eastAsia="zh-CN" w:bidi="ar-SA"/>
    </w:rPr>
  </w:style>
  <w:style w:type="character" w:customStyle="1" w:styleId="32">
    <w:name w:val="文档结构图 Char"/>
    <w:basedOn w:val="15"/>
    <w:link w:val="2"/>
    <w:semiHidden/>
    <w:qFormat/>
    <w:uiPriority w:val="99"/>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749</Words>
  <Characters>757</Characters>
  <Lines>72</Lines>
  <Paragraphs>20</Paragraphs>
  <TotalTime>1</TotalTime>
  <ScaleCrop>false</ScaleCrop>
  <LinksUpToDate>false</LinksUpToDate>
  <CharactersWithSpaces>828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2022-02-18T10:46:00Z</dcterms:created>
  <dc:creator>dongjing</dc:creator>
  <cp:lastModifiedBy>卫文哲</cp:lastModifiedBy>
  <cp:lastPrinted>2022-02-15T15:58:00Z</cp:lastPrinted>
  <dcterms:modified xsi:type="dcterms:W3CDTF">2023-04-25T09:13:23Z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7102F58F80AA498C9BF4BFDD562D422F</vt:lpwstr>
  </property>
</Properties>
</file>