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both"/>
        <w:rPr>
          <w:rFonts w:hint="eastAsia" w:ascii="黑体" w:hAnsi="黑体" w:eastAsia="黑体" w:cs="黑体"/>
          <w:color w:val="0D0D0D"/>
          <w:sz w:val="32"/>
          <w:szCs w:val="32"/>
          <w:lang w:val="en-US" w:eastAsia="zh-CN"/>
        </w:rPr>
      </w:pPr>
      <w:r>
        <w:rPr>
          <w:rFonts w:hint="eastAsia" w:ascii="黑体" w:hAnsi="黑体" w:eastAsia="黑体" w:cs="黑体"/>
          <w:color w:val="0D0D0D"/>
          <w:sz w:val="32"/>
          <w:szCs w:val="32"/>
          <w:lang w:eastAsia="zh-CN"/>
        </w:rPr>
        <w:t>附件</w:t>
      </w:r>
      <w:r>
        <w:rPr>
          <w:rFonts w:hint="eastAsia" w:ascii="黑体" w:hAnsi="黑体" w:eastAsia="黑体" w:cs="黑体"/>
          <w:color w:val="0D0D0D"/>
          <w:sz w:val="32"/>
          <w:szCs w:val="32"/>
          <w:lang w:val="en-US" w:eastAsia="zh-CN"/>
        </w:rPr>
        <w:t>1</w:t>
      </w:r>
    </w:p>
    <w:p>
      <w:pPr>
        <w:spacing w:line="740" w:lineRule="exact"/>
        <w:jc w:val="center"/>
        <w:rPr>
          <w:rFonts w:hint="eastAsia" w:ascii="方正小标宋_GBK" w:hAnsi="方正小标宋_GBK" w:eastAsia="方正小标宋_GBK" w:cs="方正小标宋_GBK"/>
          <w:color w:val="0D0D0D"/>
          <w:sz w:val="36"/>
          <w:szCs w:val="36"/>
        </w:rPr>
      </w:pPr>
    </w:p>
    <w:p>
      <w:pPr>
        <w:spacing w:line="740" w:lineRule="exact"/>
        <w:jc w:val="center"/>
        <w:rPr>
          <w:rFonts w:hint="eastAsia" w:ascii="方正小标宋_GBK" w:hAnsi="方正小标宋_GBK" w:eastAsia="方正小标宋_GBK" w:cs="方正小标宋_GBK"/>
          <w:color w:val="0D0D0D"/>
          <w:sz w:val="36"/>
          <w:szCs w:val="36"/>
        </w:rPr>
      </w:pPr>
      <w:r>
        <w:rPr>
          <w:rFonts w:hint="eastAsia" w:ascii="方正小标宋_GBK" w:hAnsi="方正小标宋_GBK" w:eastAsia="方正小标宋_GBK" w:cs="方正小标宋_GBK"/>
          <w:color w:val="0D0D0D"/>
          <w:sz w:val="36"/>
          <w:szCs w:val="36"/>
        </w:rPr>
        <w:t>北京市安全文化建设示范企业（集团）管理办法</w:t>
      </w:r>
    </w:p>
    <w:p>
      <w:pPr>
        <w:spacing w:line="560" w:lineRule="exact"/>
        <w:rPr>
          <w:rFonts w:ascii="仿宋_GB2312" w:eastAsia="仿宋_GB2312" w:cs="宋体"/>
          <w:color w:val="0D0D0D"/>
          <w:kern w:val="0"/>
          <w:sz w:val="32"/>
          <w:szCs w:val="32"/>
        </w:rPr>
      </w:pPr>
    </w:p>
    <w:p>
      <w:pPr>
        <w:spacing w:line="560" w:lineRule="exact"/>
        <w:jc w:val="center"/>
        <w:rPr>
          <w:rFonts w:ascii="黑体" w:hAnsi="黑体" w:eastAsia="黑体"/>
          <w:color w:val="0D0D0D"/>
          <w:sz w:val="32"/>
          <w:szCs w:val="32"/>
        </w:rPr>
      </w:pPr>
      <w:r>
        <w:rPr>
          <w:rFonts w:hint="eastAsia" w:ascii="黑体" w:hAnsi="黑体" w:eastAsia="黑体"/>
          <w:color w:val="0D0D0D"/>
          <w:sz w:val="32"/>
          <w:szCs w:val="32"/>
        </w:rPr>
        <w:t>第一章  总则</w:t>
      </w:r>
    </w:p>
    <w:p>
      <w:pPr>
        <w:spacing w:line="560" w:lineRule="exact"/>
        <w:ind w:firstLine="632"/>
        <w:rPr>
          <w:rFonts w:ascii="仿宋_GB2312" w:eastAsia="仿宋_GB2312" w:cs="宋体"/>
          <w:color w:val="0D0D0D"/>
          <w:kern w:val="0"/>
          <w:sz w:val="32"/>
          <w:szCs w:val="32"/>
        </w:rPr>
      </w:pPr>
      <w:r>
        <w:rPr>
          <w:rFonts w:hint="eastAsia" w:ascii="仿宋_GB2312" w:eastAsia="仿宋_GB2312" w:cs="宋体"/>
          <w:b/>
          <w:color w:val="0D0D0D"/>
          <w:kern w:val="0"/>
          <w:sz w:val="32"/>
          <w:szCs w:val="32"/>
        </w:rPr>
        <w:t xml:space="preserve">第一条 </w:t>
      </w:r>
      <w:r>
        <w:rPr>
          <w:rFonts w:hint="eastAsia" w:ascii="仿宋_GB2312" w:eastAsia="仿宋_GB2312" w:cs="宋体"/>
          <w:color w:val="0D0D0D"/>
          <w:kern w:val="0"/>
          <w:sz w:val="32"/>
          <w:szCs w:val="32"/>
        </w:rPr>
        <w:t>为贯彻落实《中共中央国务院关于推进安全生产领域改革发展的意见》和习近平总书记关于安全生产、应急管理系列重要讲话精神，规范北京市安全文化建设示范企业集团及北京市安全文化建设示范企业</w:t>
      </w:r>
      <w:r>
        <w:rPr>
          <w:rFonts w:hint="eastAsia" w:ascii="仿宋_GB2312" w:hAnsi="仿宋_GB2312" w:eastAsia="仿宋_GB2312" w:cs="仿宋_GB2312"/>
          <w:sz w:val="32"/>
          <w:szCs w:val="32"/>
        </w:rPr>
        <w:t>（以下简称“示范企业集团”及“示范企业”）</w:t>
      </w:r>
      <w:r>
        <w:rPr>
          <w:rFonts w:hint="eastAsia" w:ascii="仿宋_GB2312" w:eastAsia="仿宋_GB2312" w:cs="宋体"/>
          <w:color w:val="0D0D0D"/>
          <w:kern w:val="0"/>
          <w:sz w:val="32"/>
          <w:szCs w:val="32"/>
        </w:rPr>
        <w:t>创建工作，根据《关于开展安全文化建设示范企业创建活动的指导意见》（安监总政法〔2010〕5号）、《</w:t>
      </w:r>
      <w:r>
        <w:rPr>
          <w:rFonts w:hint="eastAsia" w:ascii="仿宋_GB2312" w:eastAsia="仿宋_GB2312"/>
          <w:color w:val="0D0D0D"/>
          <w:sz w:val="32"/>
          <w:szCs w:val="32"/>
        </w:rPr>
        <w:t>关于开展安全文化建设示范企业创建活动的指导意见》（京安监发〔2011〕24号）</w:t>
      </w:r>
      <w:r>
        <w:rPr>
          <w:rFonts w:hint="eastAsia" w:ascii="仿宋_GB2312" w:eastAsia="仿宋_GB2312" w:cs="宋体"/>
          <w:color w:val="0D0D0D"/>
          <w:kern w:val="0"/>
          <w:sz w:val="32"/>
          <w:szCs w:val="32"/>
        </w:rPr>
        <w:t>要求，结合</w:t>
      </w:r>
      <w:r>
        <w:rPr>
          <w:rFonts w:hint="eastAsia" w:ascii="仿宋_GB2312" w:eastAsia="仿宋_GB2312"/>
          <w:color w:val="0D0D0D"/>
          <w:sz w:val="32"/>
          <w:szCs w:val="32"/>
        </w:rPr>
        <w:t>北京市安全文化建设的具体情况，</w:t>
      </w:r>
      <w:r>
        <w:rPr>
          <w:rFonts w:hint="eastAsia" w:ascii="仿宋_GB2312" w:eastAsia="仿宋_GB2312" w:cs="宋体"/>
          <w:color w:val="0D0D0D"/>
          <w:kern w:val="0"/>
          <w:sz w:val="32"/>
          <w:szCs w:val="32"/>
        </w:rPr>
        <w:t>制定本办法。</w:t>
      </w:r>
    </w:p>
    <w:p>
      <w:pPr>
        <w:spacing w:line="560" w:lineRule="exact"/>
        <w:ind w:firstLine="632"/>
        <w:rPr>
          <w:rFonts w:ascii="仿宋_GB2312" w:eastAsia="仿宋_GB2312" w:cs="宋体"/>
          <w:color w:val="0D0D0D"/>
          <w:kern w:val="0"/>
          <w:sz w:val="32"/>
          <w:szCs w:val="32"/>
        </w:rPr>
      </w:pPr>
      <w:r>
        <w:rPr>
          <w:rFonts w:hint="eastAsia" w:ascii="仿宋_GB2312" w:eastAsia="仿宋_GB2312" w:cs="宋体"/>
          <w:b/>
          <w:color w:val="0D0D0D"/>
          <w:kern w:val="0"/>
          <w:sz w:val="32"/>
          <w:szCs w:val="32"/>
        </w:rPr>
        <w:t>第二条</w:t>
      </w:r>
      <w:r>
        <w:rPr>
          <w:rFonts w:hint="eastAsia" w:ascii="仿宋_GB2312" w:eastAsia="仿宋_GB2312" w:cs="宋体"/>
          <w:color w:val="0D0D0D"/>
          <w:kern w:val="0"/>
          <w:sz w:val="32"/>
          <w:szCs w:val="32"/>
        </w:rPr>
        <w:t xml:space="preserve"> 本办法适用于在北京市行政辖区范围内从事生产经营活动的单位</w:t>
      </w:r>
      <w:bookmarkStart w:id="0" w:name="_GoBack"/>
      <w:bookmarkEnd w:id="0"/>
      <w:r>
        <w:rPr>
          <w:rFonts w:hint="eastAsia" w:ascii="仿宋_GB2312" w:eastAsia="仿宋_GB2312" w:cs="宋体"/>
          <w:color w:val="0D0D0D"/>
          <w:kern w:val="0"/>
          <w:sz w:val="32"/>
          <w:szCs w:val="32"/>
        </w:rPr>
        <w:t>开展示范企业集团或示范企业的创建和复评工作。</w:t>
      </w:r>
    </w:p>
    <w:p>
      <w:pPr>
        <w:spacing w:line="560" w:lineRule="exact"/>
        <w:ind w:firstLine="632"/>
        <w:rPr>
          <w:rFonts w:ascii="仿宋_GB2312" w:eastAsia="仿宋_GB2312" w:cs="宋体"/>
          <w:color w:val="0D0D0D"/>
          <w:kern w:val="0"/>
          <w:sz w:val="32"/>
          <w:szCs w:val="32"/>
        </w:rPr>
      </w:pPr>
      <w:r>
        <w:rPr>
          <w:rFonts w:hint="eastAsia" w:ascii="仿宋_GB2312" w:eastAsia="仿宋_GB2312" w:cs="宋体"/>
          <w:b/>
          <w:color w:val="0D0D0D"/>
          <w:kern w:val="0"/>
          <w:sz w:val="32"/>
          <w:szCs w:val="32"/>
        </w:rPr>
        <w:t>第三条</w:t>
      </w:r>
      <w:r>
        <w:rPr>
          <w:rFonts w:hint="eastAsia" w:ascii="仿宋_GB2312" w:eastAsia="仿宋_GB2312" w:cs="宋体"/>
          <w:color w:val="0D0D0D"/>
          <w:kern w:val="0"/>
          <w:sz w:val="32"/>
          <w:szCs w:val="32"/>
        </w:rPr>
        <w:t xml:space="preserve"> 北京市应急管理局（以下简称市应急局）负责对示范企业集团及示范企业进行统一管理、组织制定相关政策，负责示范企业集团及示范企业的考评、抽检、审定及相关组织协调工作，并根据本办法及《北京市安全文化建设示范企业（集团）评定标准》（以下简称《评定标准》）开展申请受理、现场评定、证后管理、培训交流等日常管理工作。</w:t>
      </w:r>
    </w:p>
    <w:p>
      <w:pPr>
        <w:spacing w:line="560" w:lineRule="exact"/>
        <w:jc w:val="center"/>
        <w:rPr>
          <w:rFonts w:ascii="黑体" w:hAnsi="黑体" w:eastAsia="黑体"/>
          <w:color w:val="0D0D0D"/>
          <w:sz w:val="32"/>
          <w:szCs w:val="32"/>
        </w:rPr>
      </w:pPr>
    </w:p>
    <w:p>
      <w:pPr>
        <w:spacing w:line="560" w:lineRule="exact"/>
        <w:jc w:val="center"/>
        <w:rPr>
          <w:rFonts w:ascii="黑体" w:hAnsi="黑体" w:eastAsia="黑体"/>
          <w:color w:val="0D0D0D"/>
          <w:sz w:val="32"/>
          <w:szCs w:val="32"/>
        </w:rPr>
      </w:pPr>
      <w:r>
        <w:rPr>
          <w:rFonts w:hint="eastAsia" w:ascii="黑体" w:hAnsi="黑体" w:eastAsia="黑体"/>
          <w:color w:val="0D0D0D"/>
          <w:sz w:val="32"/>
          <w:szCs w:val="32"/>
        </w:rPr>
        <w:t>第二章  申请</w:t>
      </w:r>
    </w:p>
    <w:p>
      <w:pPr>
        <w:spacing w:line="560" w:lineRule="exact"/>
        <w:ind w:firstLine="632"/>
        <w:rPr>
          <w:rFonts w:ascii="仿宋_GB2312" w:eastAsia="仿宋_GB2312" w:cs="宋体"/>
          <w:color w:val="0D0D0D"/>
          <w:kern w:val="0"/>
          <w:sz w:val="32"/>
          <w:szCs w:val="32"/>
        </w:rPr>
      </w:pPr>
      <w:r>
        <w:rPr>
          <w:rFonts w:hint="eastAsia" w:ascii="仿宋_GB2312" w:eastAsia="仿宋_GB2312" w:cs="宋体"/>
          <w:b/>
          <w:color w:val="0D0D0D"/>
          <w:kern w:val="0"/>
          <w:sz w:val="32"/>
          <w:szCs w:val="32"/>
        </w:rPr>
        <w:t xml:space="preserve">第四条 </w:t>
      </w:r>
      <w:r>
        <w:rPr>
          <w:rFonts w:hint="eastAsia" w:ascii="仿宋_GB2312" w:eastAsia="仿宋_GB2312"/>
          <w:color w:val="0D0D0D"/>
          <w:sz w:val="32"/>
          <w:szCs w:val="32"/>
        </w:rPr>
        <w:t>示范企业集团及示范企业每年评定一次</w:t>
      </w:r>
      <w:r>
        <w:rPr>
          <w:rFonts w:hint="eastAsia" w:ascii="仿宋_GB2312" w:eastAsia="仿宋_GB2312" w:cs="宋体"/>
          <w:color w:val="0D0D0D"/>
          <w:kern w:val="0"/>
          <w:sz w:val="32"/>
          <w:szCs w:val="32"/>
        </w:rPr>
        <w:t>，申请方式有以下两种：</w:t>
      </w:r>
    </w:p>
    <w:p>
      <w:pPr>
        <w:pStyle w:val="8"/>
        <w:numPr>
          <w:ilvl w:val="0"/>
          <w:numId w:val="1"/>
        </w:numPr>
        <w:spacing w:line="560" w:lineRule="exact"/>
        <w:ind w:firstLineChars="0"/>
        <w:rPr>
          <w:rFonts w:ascii="仿宋_GB2312" w:eastAsia="仿宋_GB2312" w:cs="宋体"/>
          <w:color w:val="0D0D0D"/>
          <w:kern w:val="0"/>
          <w:sz w:val="32"/>
          <w:szCs w:val="32"/>
        </w:rPr>
      </w:pPr>
      <w:r>
        <w:rPr>
          <w:rFonts w:hint="eastAsia" w:ascii="仿宋_GB2312" w:eastAsia="仿宋_GB2312" w:cs="宋体"/>
          <w:color w:val="0D0D0D"/>
          <w:kern w:val="0"/>
          <w:sz w:val="32"/>
          <w:szCs w:val="32"/>
        </w:rPr>
        <w:t>自主申请</w:t>
      </w:r>
    </w:p>
    <w:p>
      <w:pPr>
        <w:spacing w:line="560" w:lineRule="exact"/>
        <w:ind w:firstLine="640" w:firstLineChars="200"/>
        <w:rPr>
          <w:rFonts w:ascii="仿宋_GB2312" w:eastAsia="仿宋_GB2312" w:cs="宋体"/>
          <w:color w:val="0D0D0D"/>
          <w:kern w:val="0"/>
          <w:sz w:val="32"/>
          <w:szCs w:val="32"/>
        </w:rPr>
      </w:pPr>
      <w:r>
        <w:rPr>
          <w:rFonts w:hint="eastAsia" w:ascii="仿宋_GB2312" w:eastAsia="仿宋_GB2312"/>
          <w:color w:val="0D0D0D"/>
          <w:sz w:val="32"/>
          <w:szCs w:val="32"/>
        </w:rPr>
        <w:t>中央在京企业集团、市属企业集团（总公司）、区属企业集团或其他企业集团</w:t>
      </w:r>
      <w:r>
        <w:rPr>
          <w:rFonts w:hint="eastAsia" w:ascii="仿宋_GB2312" w:eastAsia="仿宋_GB2312" w:cs="宋体"/>
          <w:color w:val="0D0D0D"/>
          <w:kern w:val="0"/>
          <w:sz w:val="32"/>
          <w:szCs w:val="32"/>
        </w:rPr>
        <w:t>可自主申请创建示范企业集团；其他在京从事生产经营活动的企业可自主申请创建示范企业；</w:t>
      </w:r>
    </w:p>
    <w:p>
      <w:pPr>
        <w:spacing w:line="560" w:lineRule="exact"/>
        <w:ind w:firstLine="628"/>
        <w:rPr>
          <w:rFonts w:ascii="仿宋_GB2312" w:eastAsia="仿宋_GB2312" w:cs="宋体"/>
          <w:color w:val="0D0D0D"/>
          <w:kern w:val="0"/>
          <w:sz w:val="32"/>
          <w:szCs w:val="32"/>
        </w:rPr>
      </w:pPr>
      <w:r>
        <w:rPr>
          <w:rFonts w:hint="eastAsia" w:ascii="仿宋_GB2312" w:eastAsia="仿宋_GB2312" w:cs="宋体"/>
          <w:color w:val="0D0D0D"/>
          <w:kern w:val="0"/>
          <w:sz w:val="32"/>
          <w:szCs w:val="32"/>
        </w:rPr>
        <w:t>（二）推荐申请</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D0D0D"/>
          <w:kern w:val="0"/>
          <w:sz w:val="32"/>
          <w:szCs w:val="32"/>
        </w:rPr>
        <w:t>各区应急管理局（开发区城市运行局）、市级行业管理部门、中央在京企业、市属企业集团（总公司）及社会组织（以下统一简称为各推荐单位）筛选后推荐企业集团或企业参与</w:t>
      </w:r>
      <w:r>
        <w:rPr>
          <w:rFonts w:hint="eastAsia" w:ascii="仿宋_GB2312" w:eastAsia="仿宋_GB2312" w:cs="宋体"/>
          <w:color w:val="000000" w:themeColor="text1"/>
          <w:kern w:val="0"/>
          <w:sz w:val="32"/>
          <w:szCs w:val="32"/>
        </w:rPr>
        <w:t>评定。</w:t>
      </w:r>
    </w:p>
    <w:p>
      <w:pPr>
        <w:spacing w:line="560" w:lineRule="exact"/>
        <w:ind w:firstLine="632"/>
        <w:rPr>
          <w:rFonts w:ascii="仿宋_GB2312" w:eastAsia="仿宋_GB2312"/>
          <w:color w:val="000000" w:themeColor="text1"/>
          <w:sz w:val="32"/>
          <w:szCs w:val="32"/>
        </w:rPr>
      </w:pPr>
      <w:r>
        <w:rPr>
          <w:rFonts w:hint="eastAsia" w:ascii="仿宋_GB2312" w:eastAsia="仿宋_GB2312"/>
          <w:b/>
          <w:color w:val="000000" w:themeColor="text1"/>
          <w:sz w:val="32"/>
          <w:szCs w:val="32"/>
        </w:rPr>
        <w:t>第五条</w:t>
      </w:r>
      <w:r>
        <w:rPr>
          <w:rFonts w:hint="eastAsia" w:ascii="仿宋_GB2312" w:eastAsia="仿宋_GB2312"/>
          <w:color w:val="000000" w:themeColor="text1"/>
          <w:sz w:val="32"/>
          <w:szCs w:val="32"/>
        </w:rPr>
        <w:t xml:space="preserve"> 示范企业集团及示范企业申请的基本条件：</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（一）申报示范企业集团的单位，在本集团内部所有在京经营实体单位开展安全文化建设工作至少满</w:t>
      </w:r>
      <w:r>
        <w:rPr>
          <w:rFonts w:ascii="仿宋_GB2312" w:eastAsia="仿宋_GB2312" w:cs="宋体"/>
          <w:color w:val="000000" w:themeColor="text1"/>
          <w:kern w:val="0"/>
          <w:sz w:val="32"/>
          <w:szCs w:val="32"/>
        </w:rPr>
        <w:t>3</w:t>
      </w:r>
      <w:r>
        <w:rPr>
          <w:rFonts w:hint="eastAsia" w:ascii="仿宋_GB2312" w:eastAsia="仿宋_GB2312" w:cs="宋体"/>
          <w:color w:val="000000" w:themeColor="text1"/>
          <w:kern w:val="0"/>
          <w:sz w:val="32"/>
          <w:szCs w:val="32"/>
        </w:rPr>
        <w:t>年;申报示范企业的单位，设立满3年，且开展安全文化建设工作至少满</w:t>
      </w:r>
      <w:r>
        <w:rPr>
          <w:rFonts w:ascii="仿宋_GB2312" w:eastAsia="仿宋_GB2312" w:cs="宋体"/>
          <w:color w:val="000000" w:themeColor="text1"/>
          <w:kern w:val="0"/>
          <w:sz w:val="32"/>
          <w:szCs w:val="32"/>
        </w:rPr>
        <w:t>1</w:t>
      </w:r>
      <w:r>
        <w:rPr>
          <w:rFonts w:hint="eastAsia" w:ascii="仿宋_GB2312" w:eastAsia="仿宋_GB2312" w:cs="宋体"/>
          <w:color w:val="000000" w:themeColor="text1"/>
          <w:kern w:val="0"/>
          <w:sz w:val="32"/>
          <w:szCs w:val="32"/>
        </w:rPr>
        <w:t>年（根据申报单位提报的《安全文化建设实施方案》审核开展时间）；</w:t>
      </w:r>
      <w:r>
        <w:rPr>
          <w:rFonts w:ascii="仿宋_GB2312" w:eastAsia="仿宋_GB2312" w:cs="宋体"/>
          <w:color w:val="000000" w:themeColor="text1"/>
          <w:kern w:val="0"/>
          <w:sz w:val="32"/>
          <w:szCs w:val="32"/>
        </w:rPr>
        <w:t xml:space="preserve"> </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（二）申报示范企业集团的单位，</w:t>
      </w:r>
      <w:r>
        <w:rPr>
          <w:rFonts w:ascii="仿宋_GB2312" w:eastAsia="仿宋_GB2312" w:cs="宋体"/>
          <w:color w:val="000000" w:themeColor="text1"/>
          <w:kern w:val="0"/>
          <w:sz w:val="32"/>
          <w:szCs w:val="32"/>
        </w:rPr>
        <w:t>管辖范围内所有企业申请前3年未发生较大及以上生产安全责任事故，</w:t>
      </w:r>
      <w:r>
        <w:rPr>
          <w:rFonts w:hint="eastAsia" w:ascii="仿宋_GB2312" w:eastAsia="仿宋_GB2312" w:cs="宋体"/>
          <w:color w:val="000000" w:themeColor="text1"/>
          <w:kern w:val="0"/>
          <w:sz w:val="32"/>
          <w:szCs w:val="32"/>
        </w:rPr>
        <w:t>或</w:t>
      </w:r>
      <w:r>
        <w:rPr>
          <w:rFonts w:ascii="仿宋_GB2312" w:eastAsia="仿宋_GB2312" w:cs="宋体"/>
          <w:color w:val="000000" w:themeColor="text1"/>
          <w:kern w:val="0"/>
          <w:sz w:val="32"/>
          <w:szCs w:val="32"/>
        </w:rPr>
        <w:t>社会影响较大的责任事故</w:t>
      </w:r>
      <w:r>
        <w:rPr>
          <w:rFonts w:hint="eastAsia" w:ascii="仿宋_GB2312" w:eastAsia="仿宋_GB2312" w:cs="宋体"/>
          <w:color w:val="000000" w:themeColor="text1"/>
          <w:kern w:val="0"/>
          <w:sz w:val="32"/>
          <w:szCs w:val="32"/>
        </w:rPr>
        <w:t>；申报示范企业的单位，申请前3年未发生死亡或1次3人（含）以上重伤生产安全责任事故，或</w:t>
      </w:r>
      <w:r>
        <w:rPr>
          <w:rFonts w:ascii="仿宋_GB2312" w:eastAsia="仿宋_GB2312" w:cs="宋体"/>
          <w:color w:val="000000" w:themeColor="text1"/>
          <w:kern w:val="0"/>
          <w:sz w:val="32"/>
          <w:szCs w:val="32"/>
        </w:rPr>
        <w:t>社会影响较大的责任事故</w:t>
      </w:r>
      <w:r>
        <w:rPr>
          <w:rFonts w:hint="eastAsia" w:ascii="仿宋_GB2312" w:eastAsia="仿宋_GB2312" w:cs="宋体"/>
          <w:color w:val="000000" w:themeColor="text1"/>
          <w:kern w:val="0"/>
          <w:sz w:val="32"/>
          <w:szCs w:val="32"/>
        </w:rPr>
        <w:t>（截止到当年申报日期，具体时间节点将在市应急局每年相关通知中标明）；</w:t>
      </w:r>
    </w:p>
    <w:p>
      <w:pPr>
        <w:spacing w:line="560" w:lineRule="exact"/>
        <w:ind w:firstLine="628"/>
        <w:rPr>
          <w:rFonts w:ascii="仿宋_GB2312" w:eastAsia="仿宋_GB2312"/>
          <w:color w:val="000000" w:themeColor="text1"/>
          <w:sz w:val="32"/>
          <w:szCs w:val="32"/>
        </w:rPr>
      </w:pPr>
      <w:r>
        <w:rPr>
          <w:rFonts w:hint="eastAsia" w:ascii="仿宋_GB2312" w:eastAsia="仿宋_GB2312" w:cs="宋体"/>
          <w:color w:val="000000" w:themeColor="text1"/>
          <w:kern w:val="0"/>
          <w:sz w:val="32"/>
          <w:szCs w:val="32"/>
        </w:rPr>
        <w:t>（三）</w:t>
      </w:r>
      <w:r>
        <w:rPr>
          <w:rFonts w:hint="eastAsia" w:ascii="仿宋_GB2312" w:eastAsia="仿宋_GB2312"/>
          <w:color w:val="000000" w:themeColor="text1"/>
          <w:sz w:val="32"/>
          <w:szCs w:val="32"/>
        </w:rPr>
        <w:t>参加示范企业集团创建工作的企业集团应符合《企业集团登记管理暂行规定》（工商企字〔1998〕59号）要求，母公司注册资本在5</w:t>
      </w:r>
      <w:r>
        <w:rPr>
          <w:rFonts w:ascii="仿宋_GB2312" w:eastAsia="仿宋_GB2312"/>
          <w:color w:val="000000" w:themeColor="text1"/>
          <w:sz w:val="32"/>
          <w:szCs w:val="32"/>
        </w:rPr>
        <w:t>000</w:t>
      </w:r>
      <w:r>
        <w:rPr>
          <w:rFonts w:hint="eastAsia" w:ascii="仿宋_GB2312" w:eastAsia="仿宋_GB2312"/>
          <w:color w:val="000000" w:themeColor="text1"/>
          <w:sz w:val="32"/>
          <w:szCs w:val="32"/>
        </w:rPr>
        <w:t>万元人民币以上，具有独立法人资格，至少拥有5家子公司，且至少有2家管辖企业获得北京市及以上</w:t>
      </w:r>
      <w:r>
        <w:rPr>
          <w:rFonts w:ascii="仿宋_GB2312" w:eastAsia="仿宋_GB2312"/>
          <w:color w:val="000000" w:themeColor="text1"/>
          <w:sz w:val="32"/>
          <w:szCs w:val="32"/>
        </w:rPr>
        <w:t>安全文化建设示范企业称号；</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（四）建立了安全管理体系，至少满足下列条款之一：</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1、</w:t>
      </w:r>
      <w:r>
        <w:rPr>
          <w:rFonts w:ascii="仿宋_GB2312" w:eastAsia="仿宋_GB2312" w:cs="宋体"/>
          <w:color w:val="000000" w:themeColor="text1"/>
          <w:kern w:val="0"/>
          <w:sz w:val="32"/>
          <w:szCs w:val="32"/>
        </w:rPr>
        <w:t>开展安全生产标准化创建工作</w:t>
      </w:r>
      <w:r>
        <w:rPr>
          <w:rFonts w:hint="eastAsia" w:ascii="仿宋_GB2312" w:eastAsia="仿宋_GB2312" w:cs="宋体"/>
          <w:color w:val="000000" w:themeColor="text1"/>
          <w:kern w:val="0"/>
          <w:sz w:val="32"/>
          <w:szCs w:val="32"/>
        </w:rPr>
        <w:t>；</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2、</w:t>
      </w:r>
      <w:r>
        <w:rPr>
          <w:rFonts w:ascii="仿宋_GB2312" w:eastAsia="仿宋_GB2312" w:cs="宋体"/>
          <w:color w:val="000000" w:themeColor="text1"/>
          <w:kern w:val="0"/>
          <w:sz w:val="32"/>
          <w:szCs w:val="32"/>
        </w:rPr>
        <w:t>通过GB/T28001职业健康安全管理体系认证</w:t>
      </w:r>
      <w:r>
        <w:rPr>
          <w:rFonts w:hint="eastAsia" w:ascii="仿宋_GB2312" w:eastAsia="仿宋_GB2312" w:cs="宋体"/>
          <w:color w:val="000000" w:themeColor="text1"/>
          <w:kern w:val="0"/>
          <w:sz w:val="32"/>
          <w:szCs w:val="32"/>
        </w:rPr>
        <w:t>；</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3、</w:t>
      </w:r>
      <w:r>
        <w:rPr>
          <w:rFonts w:ascii="仿宋_GB2312" w:eastAsia="仿宋_GB2312" w:cs="宋体"/>
          <w:color w:val="000000" w:themeColor="text1"/>
          <w:kern w:val="0"/>
          <w:sz w:val="32"/>
          <w:szCs w:val="32"/>
        </w:rPr>
        <w:t>通过所属</w:t>
      </w:r>
      <w:r>
        <w:rPr>
          <w:rFonts w:hint="eastAsia" w:ascii="仿宋_GB2312" w:eastAsia="仿宋_GB2312" w:cs="宋体"/>
          <w:color w:val="000000" w:themeColor="text1"/>
          <w:kern w:val="0"/>
          <w:sz w:val="32"/>
          <w:szCs w:val="32"/>
        </w:rPr>
        <w:t>行业普遍通用的管理体系认证，如制药行业</w:t>
      </w:r>
      <w:r>
        <w:rPr>
          <w:rFonts w:ascii="仿宋_GB2312" w:eastAsia="仿宋_GB2312" w:cs="宋体"/>
          <w:color w:val="000000" w:themeColor="text1"/>
          <w:kern w:val="0"/>
          <w:sz w:val="32"/>
          <w:szCs w:val="32"/>
        </w:rPr>
        <w:t>GMP认证，汽车行业IATFI16949，食品企业HACCP体系等。</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b/>
          <w:color w:val="000000" w:themeColor="text1"/>
          <w:kern w:val="0"/>
          <w:sz w:val="32"/>
          <w:szCs w:val="32"/>
        </w:rPr>
        <w:t>第六条</w:t>
      </w:r>
      <w:r>
        <w:rPr>
          <w:rFonts w:hint="eastAsia" w:ascii="仿宋_GB2312" w:eastAsia="仿宋_GB2312" w:cs="宋体"/>
          <w:color w:val="000000" w:themeColor="text1"/>
          <w:kern w:val="0"/>
          <w:sz w:val="32"/>
          <w:szCs w:val="32"/>
        </w:rPr>
        <w:t xml:space="preserve"> 申请示范企业集团或示范企业的单位应提交以下材料电子版：</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（一）《北京市安全文化建设示范企业集团申请表》或《北京市安全文化建设示范企业申请表》电子版一份，加盖申请单位、推荐单位公章的扫描件一份（自主申请单位可无推荐单位公章）；</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（二）《评定标准》自评打分表电子版一份；</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（三）安全文化建设实施方案电子版一份；</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（四）安全文化建设工作报告电子版一份；</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（五）其他企业资质证明材料；</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1、加盖申请单位公章的《营业执照》扫描件；</w:t>
      </w:r>
    </w:p>
    <w:p>
      <w:pPr>
        <w:spacing w:line="560" w:lineRule="exact"/>
        <w:ind w:firstLine="628"/>
        <w:rPr>
          <w:rFonts w:ascii="仿宋_GB2312" w:eastAsia="仿宋_GB2312" w:cs="宋体"/>
          <w:color w:val="0D0D0D"/>
          <w:kern w:val="0"/>
          <w:sz w:val="32"/>
          <w:szCs w:val="32"/>
        </w:rPr>
      </w:pPr>
      <w:r>
        <w:rPr>
          <w:rFonts w:hint="eastAsia" w:ascii="仿宋_GB2312" w:eastAsia="仿宋_GB2312" w:cs="宋体"/>
          <w:color w:val="000000" w:themeColor="text1"/>
          <w:kern w:val="0"/>
          <w:sz w:val="32"/>
          <w:szCs w:val="32"/>
        </w:rPr>
        <w:t>2、提供以下三项材料中至少一项：（1）加盖申请单位公章的安全生产标准化三级及以上证明文件或企业</w:t>
      </w:r>
      <w:r>
        <w:rPr>
          <w:rFonts w:ascii="仿宋_GB2312" w:eastAsia="仿宋_GB2312" w:cs="宋体"/>
          <w:color w:val="000000" w:themeColor="text1"/>
          <w:kern w:val="0"/>
          <w:sz w:val="32"/>
          <w:szCs w:val="32"/>
        </w:rPr>
        <w:t>开展安全生产标准化创建工作</w:t>
      </w:r>
      <w:r>
        <w:rPr>
          <w:rFonts w:hint="eastAsia" w:ascii="仿宋_GB2312" w:eastAsia="仿宋_GB2312" w:cs="宋体"/>
          <w:color w:val="000000" w:themeColor="text1"/>
          <w:kern w:val="0"/>
          <w:sz w:val="32"/>
          <w:szCs w:val="32"/>
        </w:rPr>
        <w:t>说明，（2）</w:t>
      </w:r>
      <w:r>
        <w:rPr>
          <w:rFonts w:ascii="仿宋_GB2312" w:eastAsia="仿宋_GB2312" w:cs="宋体"/>
          <w:color w:val="000000" w:themeColor="text1"/>
          <w:kern w:val="0"/>
          <w:sz w:val="32"/>
          <w:szCs w:val="32"/>
        </w:rPr>
        <w:t>GB/T</w:t>
      </w:r>
      <w:r>
        <w:rPr>
          <w:rFonts w:ascii="仿宋_GB2312" w:eastAsia="仿宋_GB2312" w:cs="宋体"/>
          <w:color w:val="0D0D0D"/>
          <w:kern w:val="0"/>
          <w:sz w:val="32"/>
          <w:szCs w:val="32"/>
        </w:rPr>
        <w:t>28001职业健康安全管理体系认证</w:t>
      </w:r>
      <w:r>
        <w:rPr>
          <w:rFonts w:hint="eastAsia" w:ascii="仿宋_GB2312" w:eastAsia="仿宋_GB2312" w:cs="宋体"/>
          <w:color w:val="0D0D0D"/>
          <w:kern w:val="0"/>
          <w:sz w:val="32"/>
          <w:szCs w:val="32"/>
        </w:rPr>
        <w:t>证明文件，（3）</w:t>
      </w:r>
      <w:r>
        <w:rPr>
          <w:rFonts w:ascii="仿宋_GB2312" w:eastAsia="仿宋_GB2312" w:cs="宋体"/>
          <w:color w:val="0D0D0D"/>
          <w:kern w:val="0"/>
          <w:sz w:val="32"/>
          <w:szCs w:val="32"/>
        </w:rPr>
        <w:t>所属</w:t>
      </w:r>
      <w:r>
        <w:rPr>
          <w:rFonts w:hint="eastAsia" w:ascii="仿宋_GB2312" w:eastAsia="仿宋_GB2312" w:cs="宋体"/>
          <w:color w:val="0D0D0D"/>
          <w:kern w:val="0"/>
          <w:sz w:val="32"/>
          <w:szCs w:val="32"/>
        </w:rPr>
        <w:t>行业普遍通用的管理体系认证证明文件扫描件；</w:t>
      </w:r>
    </w:p>
    <w:p>
      <w:pPr>
        <w:spacing w:line="560" w:lineRule="exact"/>
        <w:ind w:firstLine="628"/>
        <w:rPr>
          <w:rFonts w:ascii="仿宋_GB2312" w:eastAsia="仿宋_GB2312" w:cs="宋体"/>
          <w:color w:val="0D0D0D"/>
          <w:kern w:val="0"/>
          <w:sz w:val="32"/>
          <w:szCs w:val="32"/>
        </w:rPr>
      </w:pPr>
      <w:r>
        <w:rPr>
          <w:rFonts w:hint="eastAsia" w:ascii="仿宋_GB2312" w:eastAsia="仿宋_GB2312" w:cs="宋体"/>
          <w:color w:val="0D0D0D"/>
          <w:kern w:val="0"/>
          <w:sz w:val="32"/>
          <w:szCs w:val="32"/>
        </w:rPr>
        <w:t>3、加盖申请单位公章的申请单位所属行业更高水平管理体系、标准认证或供应商认证证明文件扫描件，此项用于佐证《评定标准》鼓励项。</w:t>
      </w:r>
    </w:p>
    <w:p>
      <w:pPr>
        <w:spacing w:line="560" w:lineRule="exact"/>
        <w:ind w:firstLine="632"/>
        <w:rPr>
          <w:rFonts w:ascii="仿宋_GB2312" w:eastAsia="仿宋_GB2312"/>
          <w:color w:val="0D0D0D"/>
          <w:sz w:val="32"/>
          <w:szCs w:val="32"/>
        </w:rPr>
      </w:pPr>
      <w:r>
        <w:rPr>
          <w:rFonts w:hint="eastAsia" w:ascii="仿宋_GB2312" w:eastAsia="仿宋_GB2312"/>
          <w:b/>
          <w:color w:val="0D0D0D"/>
          <w:sz w:val="32"/>
          <w:szCs w:val="32"/>
        </w:rPr>
        <w:t xml:space="preserve">第七条 </w:t>
      </w:r>
      <w:r>
        <w:rPr>
          <w:rFonts w:hint="eastAsia" w:ascii="仿宋_GB2312" w:eastAsia="仿宋_GB2312" w:cs="宋体"/>
          <w:color w:val="0D0D0D"/>
          <w:kern w:val="0"/>
          <w:sz w:val="32"/>
          <w:szCs w:val="32"/>
        </w:rPr>
        <w:t>各推荐单位应当</w:t>
      </w:r>
      <w:r>
        <w:rPr>
          <w:rFonts w:hint="eastAsia" w:ascii="仿宋_GB2312" w:eastAsia="仿宋_GB2312"/>
          <w:color w:val="0D0D0D"/>
          <w:sz w:val="32"/>
          <w:szCs w:val="32"/>
        </w:rPr>
        <w:t>仔细审查</w:t>
      </w:r>
      <w:r>
        <w:rPr>
          <w:rFonts w:hint="eastAsia" w:ascii="仿宋_GB2312" w:eastAsia="仿宋_GB2312" w:cs="宋体"/>
          <w:color w:val="0D0D0D"/>
          <w:kern w:val="0"/>
          <w:sz w:val="32"/>
          <w:szCs w:val="32"/>
        </w:rPr>
        <w:t>被推荐单位申请资格、申</w:t>
      </w:r>
      <w:r>
        <w:rPr>
          <w:rFonts w:hint="eastAsia" w:ascii="仿宋_GB2312" w:eastAsia="仿宋_GB2312"/>
          <w:color w:val="0D0D0D"/>
          <w:sz w:val="32"/>
          <w:szCs w:val="32"/>
        </w:rPr>
        <w:t>报材料的真实性和完整性。审核无误后，将</w:t>
      </w:r>
      <w:r>
        <w:rPr>
          <w:rFonts w:hint="eastAsia" w:ascii="仿宋_GB2312" w:eastAsia="仿宋_GB2312" w:cs="宋体"/>
          <w:color w:val="0D0D0D"/>
          <w:kern w:val="0"/>
          <w:sz w:val="32"/>
          <w:szCs w:val="32"/>
        </w:rPr>
        <w:t>加盖推荐单位公章的《北京市安全文化建设示范企业集团申请表》或《北京市安全文化建设示范企业申请表》及其他申请材料</w:t>
      </w:r>
      <w:r>
        <w:rPr>
          <w:rFonts w:hint="eastAsia" w:ascii="仿宋_GB2312" w:eastAsia="仿宋_GB2312"/>
          <w:color w:val="0D0D0D"/>
          <w:sz w:val="32"/>
          <w:szCs w:val="32"/>
        </w:rPr>
        <w:t>统一报送至</w:t>
      </w:r>
      <w:r>
        <w:rPr>
          <w:rFonts w:hint="eastAsia" w:ascii="仿宋_GB2312" w:eastAsia="仿宋_GB2312" w:cs="宋体"/>
          <w:color w:val="0D0D0D"/>
          <w:kern w:val="0"/>
          <w:sz w:val="32"/>
          <w:szCs w:val="32"/>
        </w:rPr>
        <w:t>市应急局</w:t>
      </w:r>
      <w:r>
        <w:rPr>
          <w:rFonts w:hint="eastAsia" w:ascii="仿宋_GB2312" w:eastAsia="仿宋_GB2312"/>
          <w:color w:val="0D0D0D"/>
          <w:sz w:val="32"/>
          <w:szCs w:val="32"/>
        </w:rPr>
        <w:t>。自主申请的企业，由</w:t>
      </w:r>
      <w:r>
        <w:rPr>
          <w:rFonts w:hint="eastAsia" w:ascii="仿宋_GB2312" w:eastAsia="仿宋_GB2312" w:cs="宋体"/>
          <w:color w:val="0D0D0D"/>
          <w:kern w:val="0"/>
          <w:sz w:val="32"/>
          <w:szCs w:val="32"/>
        </w:rPr>
        <w:t>企业自行</w:t>
      </w:r>
      <w:r>
        <w:rPr>
          <w:rFonts w:hint="eastAsia" w:ascii="仿宋_GB2312" w:eastAsia="仿宋_GB2312"/>
          <w:color w:val="0D0D0D"/>
          <w:sz w:val="32"/>
          <w:szCs w:val="32"/>
        </w:rPr>
        <w:t>审核申报材料的真实性和完整性</w:t>
      </w:r>
      <w:r>
        <w:rPr>
          <w:rFonts w:hint="eastAsia" w:ascii="仿宋_GB2312" w:eastAsia="仿宋_GB2312" w:cs="宋体"/>
          <w:color w:val="0D0D0D"/>
          <w:kern w:val="0"/>
          <w:sz w:val="32"/>
          <w:szCs w:val="32"/>
        </w:rPr>
        <w:t>，并</w:t>
      </w:r>
      <w:r>
        <w:rPr>
          <w:rFonts w:hint="eastAsia" w:ascii="仿宋_GB2312" w:eastAsia="仿宋_GB2312"/>
          <w:color w:val="0D0D0D"/>
          <w:sz w:val="32"/>
          <w:szCs w:val="32"/>
        </w:rPr>
        <w:t>对申报材料的真实性和完整性承担相关责任。</w:t>
      </w:r>
    </w:p>
    <w:p>
      <w:pPr>
        <w:spacing w:line="560" w:lineRule="exact"/>
        <w:rPr>
          <w:rFonts w:ascii="仿宋_GB2312" w:eastAsia="仿宋_GB2312"/>
          <w:color w:val="0D0D0D"/>
          <w:sz w:val="32"/>
          <w:szCs w:val="32"/>
        </w:rPr>
      </w:pPr>
    </w:p>
    <w:p>
      <w:pPr>
        <w:spacing w:line="560" w:lineRule="exact"/>
        <w:jc w:val="center"/>
        <w:rPr>
          <w:rFonts w:ascii="黑体" w:hAnsi="黑体" w:eastAsia="黑体"/>
          <w:color w:val="0D0D0D"/>
          <w:sz w:val="32"/>
          <w:szCs w:val="32"/>
        </w:rPr>
      </w:pPr>
      <w:r>
        <w:rPr>
          <w:rFonts w:hint="eastAsia" w:ascii="黑体" w:hAnsi="黑体" w:eastAsia="黑体"/>
          <w:color w:val="0D0D0D"/>
          <w:sz w:val="32"/>
          <w:szCs w:val="32"/>
        </w:rPr>
        <w:t>第三章  考评</w:t>
      </w:r>
    </w:p>
    <w:p>
      <w:pPr>
        <w:spacing w:line="560" w:lineRule="exact"/>
        <w:ind w:firstLine="643" w:firstLineChars="200"/>
        <w:rPr>
          <w:rFonts w:ascii="仿宋_GB2312" w:eastAsia="仿宋_GB2312"/>
          <w:color w:val="0D0D0D"/>
          <w:sz w:val="32"/>
          <w:szCs w:val="32"/>
        </w:rPr>
      </w:pPr>
      <w:r>
        <w:rPr>
          <w:rFonts w:hint="eastAsia" w:ascii="仿宋_GB2312" w:eastAsia="仿宋_GB2312"/>
          <w:b/>
          <w:color w:val="0D0D0D"/>
          <w:sz w:val="32"/>
          <w:szCs w:val="32"/>
        </w:rPr>
        <w:t xml:space="preserve">第八条 </w:t>
      </w:r>
      <w:r>
        <w:rPr>
          <w:rFonts w:hint="eastAsia" w:ascii="仿宋_GB2312" w:eastAsia="仿宋_GB2312" w:cs="宋体"/>
          <w:color w:val="0D0D0D"/>
          <w:kern w:val="0"/>
          <w:sz w:val="32"/>
          <w:szCs w:val="32"/>
        </w:rPr>
        <w:t>评审</w:t>
      </w:r>
      <w:r>
        <w:rPr>
          <w:rFonts w:hint="eastAsia" w:ascii="仿宋_GB2312" w:eastAsia="仿宋_GB2312"/>
          <w:color w:val="0D0D0D"/>
          <w:sz w:val="32"/>
          <w:szCs w:val="32"/>
        </w:rPr>
        <w:t>专家组</w:t>
      </w:r>
      <w:r>
        <w:rPr>
          <w:rFonts w:hint="eastAsia" w:ascii="仿宋_GB2312" w:eastAsia="仿宋_GB2312" w:cs="宋体"/>
          <w:color w:val="0D0D0D"/>
          <w:kern w:val="0"/>
          <w:sz w:val="32"/>
          <w:szCs w:val="32"/>
        </w:rPr>
        <w:t>由市应急局组建</w:t>
      </w:r>
      <w:r>
        <w:rPr>
          <w:rFonts w:hint="eastAsia" w:ascii="仿宋_GB2312" w:eastAsia="仿宋_GB2312"/>
          <w:color w:val="0D0D0D"/>
          <w:sz w:val="32"/>
          <w:szCs w:val="32"/>
        </w:rPr>
        <w:t>，专家组成员应满足以下条件：</w:t>
      </w:r>
    </w:p>
    <w:p>
      <w:pPr>
        <w:spacing w:line="560" w:lineRule="exact"/>
        <w:ind w:firstLine="628"/>
        <w:rPr>
          <w:rFonts w:ascii="仿宋_GB2312" w:eastAsia="仿宋_GB2312" w:cs="宋体"/>
          <w:color w:val="0D0D0D"/>
          <w:kern w:val="0"/>
          <w:sz w:val="32"/>
          <w:szCs w:val="32"/>
        </w:rPr>
      </w:pPr>
      <w:r>
        <w:rPr>
          <w:rFonts w:hint="eastAsia" w:ascii="仿宋_GB2312" w:eastAsia="仿宋_GB2312" w:cs="宋体"/>
          <w:color w:val="0D0D0D"/>
          <w:kern w:val="0"/>
          <w:sz w:val="32"/>
          <w:szCs w:val="32"/>
        </w:rPr>
        <w:t>（一）具有本科及以上的学历或高级以上相关专业技术职称；</w:t>
      </w:r>
    </w:p>
    <w:p>
      <w:pPr>
        <w:spacing w:line="560" w:lineRule="exact"/>
        <w:ind w:firstLine="628"/>
        <w:rPr>
          <w:rFonts w:ascii="仿宋_GB2312" w:eastAsia="仿宋_GB2312" w:cs="宋体"/>
          <w:color w:val="0D0D0D"/>
          <w:kern w:val="0"/>
          <w:sz w:val="32"/>
          <w:szCs w:val="32"/>
        </w:rPr>
      </w:pPr>
      <w:r>
        <w:rPr>
          <w:rFonts w:hint="eastAsia" w:ascii="仿宋_GB2312" w:eastAsia="仿宋_GB2312" w:cs="宋体"/>
          <w:color w:val="0D0D0D"/>
          <w:kern w:val="0"/>
          <w:sz w:val="32"/>
          <w:szCs w:val="32"/>
        </w:rPr>
        <w:t>（二）熟悉安全生产相关法律法规、安全文化相关理论知识，具备安全领域和行业的专业技术特长；</w:t>
      </w:r>
    </w:p>
    <w:p>
      <w:pPr>
        <w:spacing w:line="560" w:lineRule="exact"/>
        <w:ind w:firstLine="628"/>
        <w:rPr>
          <w:rFonts w:ascii="仿宋_GB2312" w:eastAsia="仿宋_GB2312" w:cs="宋体"/>
          <w:color w:val="0D0D0D"/>
          <w:kern w:val="0"/>
          <w:sz w:val="32"/>
          <w:szCs w:val="32"/>
        </w:rPr>
      </w:pPr>
      <w:r>
        <w:rPr>
          <w:rFonts w:hint="eastAsia" w:ascii="仿宋_GB2312" w:eastAsia="仿宋_GB2312" w:cs="宋体"/>
          <w:color w:val="0D0D0D"/>
          <w:kern w:val="0"/>
          <w:sz w:val="32"/>
          <w:szCs w:val="32"/>
        </w:rPr>
        <w:t>（三）熟悉示范企业集团及示范企业创建程序、评审标准；</w:t>
      </w:r>
    </w:p>
    <w:p>
      <w:pPr>
        <w:spacing w:line="560" w:lineRule="exact"/>
        <w:ind w:firstLine="628"/>
        <w:rPr>
          <w:rFonts w:ascii="仿宋_GB2312" w:eastAsia="仿宋_GB2312" w:cs="宋体"/>
          <w:color w:val="0D0D0D"/>
          <w:kern w:val="0"/>
          <w:sz w:val="32"/>
          <w:szCs w:val="32"/>
        </w:rPr>
      </w:pPr>
      <w:r>
        <w:rPr>
          <w:rFonts w:hint="eastAsia" w:ascii="仿宋_GB2312" w:eastAsia="仿宋_GB2312" w:cs="宋体"/>
          <w:color w:val="0D0D0D"/>
          <w:kern w:val="0"/>
          <w:sz w:val="32"/>
          <w:szCs w:val="32"/>
        </w:rPr>
        <w:t>（四）有丰富的安全生产或安全文化工作经验和经历，从事安全文化建设研究或安全管理工作5年以上；</w:t>
      </w:r>
    </w:p>
    <w:p>
      <w:pPr>
        <w:spacing w:line="560" w:lineRule="exact"/>
        <w:ind w:firstLine="628"/>
        <w:rPr>
          <w:rFonts w:ascii="仿宋_GB2312" w:eastAsia="仿宋_GB2312" w:cs="宋体"/>
          <w:color w:val="0D0D0D"/>
          <w:kern w:val="0"/>
          <w:sz w:val="32"/>
          <w:szCs w:val="32"/>
        </w:rPr>
      </w:pPr>
      <w:r>
        <w:rPr>
          <w:rFonts w:hint="eastAsia" w:ascii="仿宋_GB2312" w:eastAsia="仿宋_GB2312" w:cs="宋体"/>
          <w:color w:val="0D0D0D"/>
          <w:kern w:val="0"/>
          <w:sz w:val="32"/>
          <w:szCs w:val="32"/>
        </w:rPr>
        <w:t>（五）身体健康，年龄一般不超过</w:t>
      </w:r>
      <w:r>
        <w:rPr>
          <w:rFonts w:ascii="仿宋_GB2312" w:eastAsia="仿宋_GB2312" w:cs="宋体"/>
          <w:color w:val="0D0D0D"/>
          <w:kern w:val="0"/>
          <w:sz w:val="32"/>
          <w:szCs w:val="32"/>
        </w:rPr>
        <w:t>60周</w:t>
      </w:r>
      <w:r>
        <w:rPr>
          <w:rFonts w:hint="eastAsia" w:ascii="仿宋_GB2312" w:eastAsia="仿宋_GB2312" w:cs="宋体"/>
          <w:color w:val="0D0D0D"/>
          <w:kern w:val="0"/>
          <w:sz w:val="32"/>
          <w:szCs w:val="32"/>
        </w:rPr>
        <w:t>岁，能够有效履行职责；</w:t>
      </w:r>
    </w:p>
    <w:p>
      <w:pPr>
        <w:spacing w:line="560" w:lineRule="exact"/>
        <w:ind w:firstLine="628"/>
        <w:rPr>
          <w:rFonts w:ascii="仿宋_GB2312" w:eastAsia="仿宋_GB2312" w:cs="宋体"/>
          <w:color w:val="0D0D0D"/>
          <w:kern w:val="0"/>
          <w:sz w:val="32"/>
          <w:szCs w:val="32"/>
        </w:rPr>
      </w:pPr>
      <w:r>
        <w:rPr>
          <w:rFonts w:hint="eastAsia" w:ascii="仿宋_GB2312" w:eastAsia="仿宋_GB2312" w:cs="宋体"/>
          <w:color w:val="0D0D0D"/>
          <w:kern w:val="0"/>
          <w:sz w:val="32"/>
          <w:szCs w:val="32"/>
        </w:rPr>
        <w:t>（六）对达不到以上所列条件和要求，但有突出专业特长，在相关领域具有较深的专业造诣和一定的权威性的专家，经市应急局审核通过后，可认定为评审专家。</w:t>
      </w:r>
    </w:p>
    <w:p>
      <w:pPr>
        <w:spacing w:line="560" w:lineRule="exact"/>
        <w:ind w:firstLine="628"/>
        <w:rPr>
          <w:rFonts w:ascii="仿宋_GB2312" w:eastAsia="仿宋_GB2312" w:cs="宋体"/>
          <w:color w:val="0D0D0D"/>
          <w:kern w:val="0"/>
          <w:sz w:val="32"/>
          <w:szCs w:val="32"/>
        </w:rPr>
      </w:pPr>
      <w:r>
        <w:rPr>
          <w:rFonts w:hint="eastAsia" w:ascii="仿宋_GB2312" w:eastAsia="仿宋_GB2312" w:cs="宋体"/>
          <w:color w:val="0D0D0D"/>
          <w:kern w:val="0"/>
          <w:sz w:val="32"/>
          <w:szCs w:val="32"/>
        </w:rPr>
        <w:t>专家组实行组长负责制，组长由具有相关技术职称和丰富安全文化建设经验的专家担任，对评审结论负责。各评审小组组长对各自负责的评审结论负责。</w:t>
      </w:r>
    </w:p>
    <w:p>
      <w:pPr>
        <w:spacing w:line="560" w:lineRule="exact"/>
        <w:ind w:firstLine="632"/>
        <w:rPr>
          <w:rFonts w:ascii="仿宋_GB2312" w:eastAsia="仿宋_GB2312" w:cs="宋体"/>
          <w:color w:val="000000" w:themeColor="text1"/>
          <w:kern w:val="0"/>
          <w:sz w:val="32"/>
          <w:szCs w:val="32"/>
        </w:rPr>
      </w:pPr>
      <w:r>
        <w:rPr>
          <w:rFonts w:hint="eastAsia" w:ascii="仿宋_GB2312" w:eastAsia="仿宋_GB2312" w:cs="宋体"/>
          <w:b/>
          <w:color w:val="0D0D0D"/>
          <w:kern w:val="0"/>
          <w:sz w:val="32"/>
          <w:szCs w:val="32"/>
        </w:rPr>
        <w:t xml:space="preserve">第九条 </w:t>
      </w:r>
      <w:r>
        <w:rPr>
          <w:rFonts w:hint="eastAsia" w:ascii="仿宋_GB2312" w:eastAsia="仿宋_GB2312" w:cs="宋体"/>
          <w:color w:val="0D0D0D"/>
          <w:kern w:val="0"/>
          <w:sz w:val="32"/>
          <w:szCs w:val="32"/>
        </w:rPr>
        <w:t>市应急局</w:t>
      </w:r>
      <w:r>
        <w:rPr>
          <w:rFonts w:hint="eastAsia" w:ascii="仿宋_GB2312" w:eastAsia="仿宋_GB2312"/>
          <w:color w:val="0D0D0D"/>
          <w:sz w:val="32"/>
          <w:szCs w:val="32"/>
        </w:rPr>
        <w:t>根据“公开、公平、公正”原则，按下</w:t>
      </w:r>
      <w:r>
        <w:rPr>
          <w:rFonts w:hint="eastAsia" w:ascii="仿宋_GB2312" w:eastAsia="仿宋_GB2312"/>
          <w:color w:val="000000" w:themeColor="text1"/>
          <w:sz w:val="32"/>
          <w:szCs w:val="32"/>
        </w:rPr>
        <w:t>述流程，组织专</w:t>
      </w:r>
      <w:r>
        <w:rPr>
          <w:rFonts w:hint="eastAsia" w:ascii="仿宋_GB2312" w:eastAsia="仿宋_GB2312" w:cs="宋体"/>
          <w:color w:val="000000" w:themeColor="text1"/>
          <w:kern w:val="0"/>
          <w:sz w:val="32"/>
          <w:szCs w:val="32"/>
        </w:rPr>
        <w:t>家对申请创建及申请复评的企业集团、企业进行考评。</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（一）材料初审阶段，对申报单位提交的材料进行审查，通过不记名评分的方式，从中选出一部分安全文化建设水平较高的企业集团及企业进入现场评审。</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（二）现场评审阶段，赴申报单位进行现场考核，根据评定标准、企业实际与上报材料的相符情况等进行打分，示范企业集团评审2天，示范企业评审1天，具体时间安排将在市应急局每年评审工作通知中明确。</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（三）综合评审阶段，召开综合评审会议，反馈现场评审意见，经各专家汇报、讨论及不记名评分的方式选出建议命名的示范企业集团及示范企业，报市应急局审定。</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四）网上公示阶段，经市应急局审定拟命名的示范企业集团及示范企业，在市应急局政务网站上进行为期一周的公示。公示期间有异议的，由市应急局组织专家组，对异议内容进行复审，复审结论通报申请单位及举报单位，该复审结论为最终结论。</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（五）命名公布阶段，公示期满后市应急局于当年12月底前对无异议的示范企业集团及示范企业完成命名，发布命名通知，次年颁发证书和牌匾。</w:t>
      </w:r>
    </w:p>
    <w:p>
      <w:pPr>
        <w:spacing w:line="560" w:lineRule="exact"/>
        <w:ind w:firstLine="643" w:firstLineChars="200"/>
        <w:rPr>
          <w:rFonts w:ascii="仿宋_GB2312" w:eastAsia="仿宋_GB2312"/>
          <w:color w:val="0D0D0D"/>
          <w:sz w:val="32"/>
          <w:szCs w:val="32"/>
        </w:rPr>
      </w:pPr>
      <w:r>
        <w:rPr>
          <w:rFonts w:hint="eastAsia" w:ascii="仿宋_GB2312" w:eastAsia="仿宋_GB2312"/>
          <w:b/>
          <w:color w:val="0D0D0D"/>
          <w:sz w:val="32"/>
          <w:szCs w:val="32"/>
        </w:rPr>
        <w:t xml:space="preserve">第十条 </w:t>
      </w:r>
      <w:r>
        <w:rPr>
          <w:rFonts w:ascii="仿宋_GB2312" w:eastAsia="仿宋_GB2312"/>
          <w:color w:val="0D0D0D"/>
          <w:sz w:val="32"/>
          <w:szCs w:val="32"/>
        </w:rPr>
        <w:t>示范企业评定数量一般不超过每年申报数量的30%，示范企业集团暂不设比例要求。</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b/>
          <w:color w:val="000000" w:themeColor="text1"/>
          <w:kern w:val="0"/>
          <w:sz w:val="32"/>
          <w:szCs w:val="32"/>
        </w:rPr>
        <w:t>第十一条</w:t>
      </w:r>
      <w:r>
        <w:rPr>
          <w:rFonts w:hint="eastAsia" w:ascii="仿宋_GB2312" w:eastAsia="仿宋_GB2312" w:cs="宋体"/>
          <w:color w:val="000000" w:themeColor="text1"/>
          <w:kern w:val="0"/>
          <w:sz w:val="32"/>
          <w:szCs w:val="32"/>
        </w:rPr>
        <w:t xml:space="preserve"> 市应急局将</w:t>
      </w:r>
      <w:r>
        <w:rPr>
          <w:rFonts w:hint="eastAsia" w:ascii="仿宋_GB2312" w:eastAsia="仿宋_GB2312"/>
          <w:color w:val="000000" w:themeColor="text1"/>
          <w:sz w:val="32"/>
          <w:szCs w:val="32"/>
        </w:rPr>
        <w:t>利用降低安全生产责任保险费率、评先评优、加大宣传推广力度等激励机制，</w:t>
      </w:r>
      <w:r>
        <w:rPr>
          <w:rFonts w:hint="eastAsia" w:ascii="仿宋_GB2312" w:eastAsia="仿宋_GB2312" w:cs="宋体"/>
          <w:color w:val="000000" w:themeColor="text1"/>
          <w:kern w:val="0"/>
          <w:sz w:val="32"/>
          <w:szCs w:val="32"/>
        </w:rPr>
        <w:t>鼓励</w:t>
      </w:r>
      <w:r>
        <w:rPr>
          <w:rFonts w:hint="eastAsia" w:ascii="仿宋_GB2312" w:eastAsia="仿宋_GB2312"/>
          <w:color w:val="000000" w:themeColor="text1"/>
          <w:sz w:val="32"/>
          <w:szCs w:val="32"/>
        </w:rPr>
        <w:t>获得示范企业集团及示范企业称号的单位，提升企业集团及企业开展安全文化建设的积极性。</w:t>
      </w:r>
    </w:p>
    <w:p>
      <w:pPr>
        <w:spacing w:line="560" w:lineRule="exact"/>
        <w:rPr>
          <w:rFonts w:ascii="仿宋_GB2312" w:eastAsia="仿宋_GB2312"/>
          <w:color w:val="000000" w:themeColor="text1"/>
          <w:sz w:val="32"/>
          <w:szCs w:val="32"/>
        </w:rPr>
      </w:pPr>
    </w:p>
    <w:p>
      <w:pPr>
        <w:spacing w:line="56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第四章  复评</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b/>
          <w:color w:val="000000" w:themeColor="text1"/>
          <w:sz w:val="32"/>
          <w:szCs w:val="32"/>
        </w:rPr>
        <w:t xml:space="preserve">第十二条 </w:t>
      </w:r>
      <w:r>
        <w:rPr>
          <w:rFonts w:hint="eastAsia" w:ascii="仿宋_GB2312" w:eastAsia="仿宋_GB2312"/>
          <w:color w:val="000000" w:themeColor="text1"/>
          <w:sz w:val="32"/>
          <w:szCs w:val="32"/>
        </w:rPr>
        <w:t>示范企业集团及示范企业称号自命名文件印发之日起有效期3年。企业应当在期满当年，按照市应急局有关通知中的时间节点要求，提出复评申请，提交相关复评材料。</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b/>
          <w:color w:val="000000" w:themeColor="text1"/>
          <w:sz w:val="32"/>
          <w:szCs w:val="32"/>
        </w:rPr>
        <w:t xml:space="preserve">第十三条 </w:t>
      </w:r>
      <w:r>
        <w:rPr>
          <w:rFonts w:hint="eastAsia" w:ascii="仿宋_GB2312" w:eastAsia="仿宋_GB2312"/>
          <w:bCs/>
          <w:color w:val="000000" w:themeColor="text1"/>
          <w:sz w:val="32"/>
          <w:szCs w:val="32"/>
        </w:rPr>
        <w:t>示范企业集团及示范企业</w:t>
      </w:r>
      <w:r>
        <w:rPr>
          <w:rFonts w:hint="eastAsia" w:ascii="仿宋_GB2312" w:eastAsia="仿宋_GB2312" w:cs="宋体"/>
          <w:color w:val="000000" w:themeColor="text1"/>
          <w:kern w:val="0"/>
          <w:sz w:val="32"/>
          <w:szCs w:val="32"/>
        </w:rPr>
        <w:t>复评应提交以下材料：</w:t>
      </w:r>
      <w:r>
        <w:rPr>
          <w:rFonts w:ascii="仿宋_GB2312" w:eastAsia="仿宋_GB2312" w:cs="宋体"/>
          <w:color w:val="000000" w:themeColor="text1"/>
          <w:kern w:val="0"/>
          <w:sz w:val="32"/>
          <w:szCs w:val="32"/>
        </w:rPr>
        <w:t xml:space="preserve"> </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（一）《北京市安全文化建设示范企业集团复评申请表》或《北京市安全文化建设示范企业复评申请表》电子版一份，加盖申请单位公章的扫描件一份；</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（二）《评定标准》自评打分表电子版一份；</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三）近3年安全文化建设工作总结电子版一份，主要内容涵盖安全文化建设规划实施情况、安全文化建设方法和特色、安全文化在基层单位、班组推行的情况、产生的成效、成果、企业发挥示范带头作用所做的工作等；</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（四）其他反映安全文化建设的材料；</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（五）按照本办法第六条第五款及第十三条要求，资质证明材料有变更的、有重要事项变更的，应重新提交相应资质材料、情况说明。</w:t>
      </w:r>
    </w:p>
    <w:p>
      <w:pPr>
        <w:spacing w:line="560" w:lineRule="exact"/>
        <w:ind w:firstLine="628"/>
        <w:rPr>
          <w:rFonts w:ascii="仿宋_GB2312" w:eastAsia="仿宋_GB2312"/>
          <w:color w:val="000000" w:themeColor="text1"/>
          <w:sz w:val="32"/>
          <w:szCs w:val="32"/>
        </w:rPr>
      </w:pPr>
      <w:r>
        <w:rPr>
          <w:rFonts w:hint="eastAsia" w:ascii="仿宋_GB2312" w:eastAsia="仿宋_GB2312"/>
          <w:b/>
          <w:color w:val="000000" w:themeColor="text1"/>
          <w:sz w:val="32"/>
          <w:szCs w:val="32"/>
        </w:rPr>
        <w:t xml:space="preserve">第十四条 </w:t>
      </w:r>
      <w:r>
        <w:rPr>
          <w:rFonts w:hint="eastAsia" w:ascii="仿宋_GB2312" w:eastAsia="仿宋_GB2312" w:cs="宋体"/>
          <w:color w:val="000000" w:themeColor="text1"/>
          <w:kern w:val="0"/>
          <w:sz w:val="32"/>
          <w:szCs w:val="32"/>
        </w:rPr>
        <w:t>市应急局</w:t>
      </w:r>
      <w:r>
        <w:rPr>
          <w:rFonts w:hint="eastAsia" w:ascii="仿宋_GB2312" w:eastAsia="仿宋_GB2312"/>
          <w:color w:val="000000" w:themeColor="text1"/>
          <w:sz w:val="32"/>
          <w:szCs w:val="32"/>
        </w:rPr>
        <w:t>根据“公开、公平、公正”原则，组织专家组对复评企业进行考评，复评过程与初次评审过程一致，</w:t>
      </w:r>
      <w:r>
        <w:rPr>
          <w:rFonts w:ascii="仿宋_GB2312" w:eastAsia="仿宋_GB2312"/>
          <w:color w:val="000000" w:themeColor="text1"/>
          <w:sz w:val="32"/>
          <w:szCs w:val="32"/>
        </w:rPr>
        <w:t>通过材料初审、现场抽检、综合评审、网上公示后，确定复评结果</w:t>
      </w:r>
      <w:r>
        <w:rPr>
          <w:rFonts w:hint="eastAsia" w:ascii="仿宋_GB2312" w:eastAsia="仿宋_GB2312"/>
          <w:color w:val="000000" w:themeColor="text1"/>
          <w:sz w:val="32"/>
          <w:szCs w:val="32"/>
        </w:rPr>
        <w:t>。</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复评结束后，市应急局将于当年12月底前公布复评结果。复评通过的，于次年颁发示范企业集团或示范企业证书；复评不通过的，由市应急局撤销示范称号并通报；复评符合评定标准但存在较多不足的，提出整改意见，要求限期整改，次年再次参加复评。</w:t>
      </w:r>
    </w:p>
    <w:p>
      <w:pPr>
        <w:spacing w:line="560" w:lineRule="exact"/>
        <w:rPr>
          <w:rFonts w:ascii="仿宋_GB2312" w:eastAsia="仿宋_GB2312"/>
          <w:color w:val="000000" w:themeColor="text1"/>
          <w:sz w:val="32"/>
          <w:szCs w:val="32"/>
        </w:rPr>
      </w:pPr>
    </w:p>
    <w:p>
      <w:pPr>
        <w:spacing w:line="56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第五章 日常管理</w:t>
      </w:r>
    </w:p>
    <w:p>
      <w:pPr>
        <w:spacing w:line="560" w:lineRule="exact"/>
        <w:ind w:firstLine="632"/>
        <w:rPr>
          <w:rFonts w:ascii="仿宋_GB2312" w:eastAsia="仿宋_GB2312"/>
          <w:color w:val="000000" w:themeColor="text1"/>
          <w:sz w:val="32"/>
          <w:szCs w:val="32"/>
        </w:rPr>
      </w:pPr>
      <w:r>
        <w:rPr>
          <w:rFonts w:hint="eastAsia" w:ascii="仿宋_GB2312" w:eastAsia="仿宋_GB2312"/>
          <w:b/>
          <w:color w:val="000000" w:themeColor="text1"/>
          <w:sz w:val="32"/>
          <w:szCs w:val="32"/>
        </w:rPr>
        <w:t>第十五条</w:t>
      </w:r>
      <w:r>
        <w:rPr>
          <w:rFonts w:hint="eastAsia" w:ascii="仿宋_GB2312" w:eastAsia="仿宋_GB2312"/>
          <w:color w:val="000000" w:themeColor="text1"/>
          <w:sz w:val="32"/>
          <w:szCs w:val="32"/>
        </w:rPr>
        <w:t>  示范企业集团及示范企业应履行下列义务：</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（一）积极参加市应急局组织的企业安全文化建设活动，促进企业安全文化建设成果交流和共享；</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（二）建立自查制度，促进安全文化建设水平持续有效提升；</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（三）充分发挥典型示范带头作用，带动本区、本行业及其它有关单位的创建积极性，积极组织现场参观、经验交流、学术研究等活动。</w:t>
      </w:r>
    </w:p>
    <w:p>
      <w:pPr>
        <w:spacing w:line="560" w:lineRule="exact"/>
        <w:ind w:firstLine="628"/>
        <w:rPr>
          <w:rFonts w:ascii="仿宋_GB2312" w:eastAsia="仿宋_GB2312"/>
          <w:color w:val="000000" w:themeColor="text1"/>
          <w:sz w:val="32"/>
          <w:szCs w:val="32"/>
          <w:shd w:val="clear" w:color="auto" w:fill="FFFFFF" w:themeFill="background1"/>
        </w:rPr>
      </w:pPr>
      <w:r>
        <w:rPr>
          <w:rFonts w:hint="eastAsia" w:ascii="仿宋_GB2312" w:eastAsia="仿宋_GB2312"/>
          <w:b/>
          <w:bCs/>
          <w:color w:val="000000" w:themeColor="text1"/>
          <w:sz w:val="32"/>
          <w:szCs w:val="32"/>
        </w:rPr>
        <w:t xml:space="preserve">第十六条 </w:t>
      </w:r>
      <w:r>
        <w:rPr>
          <w:rFonts w:hint="eastAsia" w:ascii="仿宋_GB2312" w:eastAsia="仿宋_GB2312"/>
          <w:color w:val="000000" w:themeColor="text1"/>
          <w:sz w:val="32"/>
          <w:szCs w:val="32"/>
        </w:rPr>
        <w:t>示范企业集团及示范企业有法人变更、机构重组、名称变更、地址搬迁等重要变更事项时，应及时向</w:t>
      </w:r>
      <w:r>
        <w:rPr>
          <w:rFonts w:hint="eastAsia" w:ascii="仿宋_GB2312" w:eastAsia="仿宋_GB2312" w:cs="宋体"/>
          <w:color w:val="000000" w:themeColor="text1"/>
          <w:kern w:val="0"/>
          <w:sz w:val="32"/>
          <w:szCs w:val="32"/>
        </w:rPr>
        <w:t>市应急局报告、</w:t>
      </w:r>
      <w:r>
        <w:rPr>
          <w:rFonts w:hint="eastAsia" w:ascii="仿宋_GB2312" w:eastAsia="仿宋_GB2312"/>
          <w:color w:val="000000" w:themeColor="text1"/>
          <w:sz w:val="32"/>
          <w:szCs w:val="32"/>
        </w:rPr>
        <w:t>备案。</w:t>
      </w:r>
      <w:r>
        <w:rPr>
          <w:rFonts w:hint="eastAsia" w:ascii="仿宋_GB2312" w:eastAsia="仿宋_GB2312"/>
          <w:color w:val="000000" w:themeColor="text1"/>
          <w:sz w:val="32"/>
          <w:szCs w:val="32"/>
          <w:shd w:val="clear" w:color="auto" w:fill="FFFFFF" w:themeFill="background1"/>
        </w:rPr>
        <w:t>机构重组的，应向市应急局提交详尽的情况说明，用于评估重组后安全文化建设情况，评估认为符合示范企业集团或示范企业要求的，保留原示范称号；不符合示范企业集团或示范企业要求的，应重新申请评定。</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b/>
          <w:color w:val="000000" w:themeColor="text1"/>
          <w:kern w:val="0"/>
          <w:sz w:val="32"/>
          <w:szCs w:val="32"/>
        </w:rPr>
        <w:t>第十七条</w:t>
      </w:r>
      <w:r>
        <w:rPr>
          <w:rFonts w:hint="eastAsia" w:ascii="仿宋_GB2312" w:eastAsia="仿宋_GB2312" w:cs="宋体"/>
          <w:color w:val="000000" w:themeColor="text1"/>
          <w:kern w:val="0"/>
          <w:sz w:val="32"/>
          <w:szCs w:val="32"/>
        </w:rPr>
        <w:t xml:space="preserve"> 有下列情形之一的，由</w:t>
      </w:r>
      <w:r>
        <w:rPr>
          <w:rFonts w:hint="eastAsia" w:ascii="仿宋_GB2312" w:eastAsia="仿宋_GB2312"/>
          <w:color w:val="000000" w:themeColor="text1"/>
          <w:sz w:val="32"/>
          <w:szCs w:val="32"/>
        </w:rPr>
        <w:t>市应急局</w:t>
      </w:r>
      <w:r>
        <w:rPr>
          <w:rFonts w:hint="eastAsia" w:ascii="仿宋_GB2312" w:eastAsia="仿宋_GB2312" w:cs="宋体"/>
          <w:color w:val="000000" w:themeColor="text1"/>
          <w:kern w:val="0"/>
          <w:sz w:val="32"/>
          <w:szCs w:val="32"/>
        </w:rPr>
        <w:t>撤销</w:t>
      </w:r>
      <w:r>
        <w:rPr>
          <w:rFonts w:hint="eastAsia" w:ascii="仿宋_GB2312" w:eastAsia="仿宋_GB2312"/>
          <w:color w:val="000000" w:themeColor="text1"/>
          <w:sz w:val="32"/>
          <w:szCs w:val="32"/>
        </w:rPr>
        <w:t>示范企业集团或示范企业称号</w:t>
      </w:r>
      <w:r>
        <w:rPr>
          <w:rFonts w:hint="eastAsia" w:ascii="仿宋_GB2312" w:eastAsia="仿宋_GB2312" w:cs="宋体"/>
          <w:color w:val="000000" w:themeColor="text1"/>
          <w:kern w:val="0"/>
          <w:sz w:val="32"/>
          <w:szCs w:val="32"/>
        </w:rPr>
        <w:t>并予以通告，收回证书和牌匾：</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（一）示范企业集团或</w:t>
      </w:r>
      <w:r>
        <w:rPr>
          <w:rFonts w:ascii="仿宋_GB2312" w:eastAsia="仿宋_GB2312" w:cs="宋体"/>
          <w:color w:val="000000" w:themeColor="text1"/>
          <w:kern w:val="0"/>
          <w:sz w:val="32"/>
          <w:szCs w:val="32"/>
        </w:rPr>
        <w:t>管辖范围内企业3年</w:t>
      </w:r>
      <w:r>
        <w:rPr>
          <w:rFonts w:hint="eastAsia" w:ascii="仿宋_GB2312" w:eastAsia="仿宋_GB2312" w:cs="宋体"/>
          <w:color w:val="000000" w:themeColor="text1"/>
          <w:kern w:val="0"/>
          <w:sz w:val="32"/>
          <w:szCs w:val="32"/>
        </w:rPr>
        <w:t>内</w:t>
      </w:r>
      <w:r>
        <w:rPr>
          <w:rFonts w:ascii="仿宋_GB2312" w:eastAsia="仿宋_GB2312" w:cs="宋体"/>
          <w:color w:val="000000" w:themeColor="text1"/>
          <w:kern w:val="0"/>
          <w:sz w:val="32"/>
          <w:szCs w:val="32"/>
        </w:rPr>
        <w:t>发生过较大及以上生产安全责任事故</w:t>
      </w:r>
      <w:r>
        <w:rPr>
          <w:rFonts w:hint="eastAsia" w:ascii="仿宋_GB2312" w:eastAsia="仿宋_GB2312" w:cs="宋体"/>
          <w:color w:val="000000" w:themeColor="text1"/>
          <w:kern w:val="0"/>
          <w:sz w:val="32"/>
          <w:szCs w:val="32"/>
        </w:rPr>
        <w:t>或</w:t>
      </w:r>
      <w:r>
        <w:rPr>
          <w:rFonts w:ascii="仿宋_GB2312" w:eastAsia="仿宋_GB2312" w:cs="宋体"/>
          <w:color w:val="000000" w:themeColor="text1"/>
          <w:kern w:val="0"/>
          <w:sz w:val="32"/>
          <w:szCs w:val="32"/>
        </w:rPr>
        <w:t>社会影响较大的责任事故的</w:t>
      </w:r>
      <w:r>
        <w:rPr>
          <w:rFonts w:hint="eastAsia" w:ascii="仿宋_GB2312" w:eastAsia="仿宋_GB2312" w:cs="宋体"/>
          <w:color w:val="000000" w:themeColor="text1"/>
          <w:kern w:val="0"/>
          <w:sz w:val="32"/>
          <w:szCs w:val="32"/>
        </w:rPr>
        <w:t>；示范企业3年内发生过死亡或1次3人（含）以上重伤生产安全责任事故，或</w:t>
      </w:r>
      <w:r>
        <w:rPr>
          <w:rFonts w:ascii="仿宋_GB2312" w:eastAsia="仿宋_GB2312" w:cs="宋体"/>
          <w:color w:val="000000" w:themeColor="text1"/>
          <w:kern w:val="0"/>
          <w:sz w:val="32"/>
          <w:szCs w:val="32"/>
        </w:rPr>
        <w:t>社会影响较大的责任事故</w:t>
      </w:r>
      <w:r>
        <w:rPr>
          <w:rFonts w:hint="eastAsia" w:ascii="仿宋_GB2312" w:eastAsia="仿宋_GB2312" w:cs="宋体"/>
          <w:color w:val="000000" w:themeColor="text1"/>
          <w:kern w:val="0"/>
          <w:sz w:val="32"/>
          <w:szCs w:val="32"/>
        </w:rPr>
        <w:t>的；</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（二）到期不提出复评申请或未提交完整复评材料；</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（三）复评不合格的；</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（四）申报过程弄虚作假、经核实属实的；</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（五）受到举报，经核实属实，严重违规的；</w:t>
      </w:r>
    </w:p>
    <w:p>
      <w:pPr>
        <w:spacing w:line="560" w:lineRule="exact"/>
        <w:ind w:firstLine="628"/>
        <w:rPr>
          <w:rFonts w:ascii="仿宋_GB2312" w:eastAsia="仿宋_GB2312"/>
          <w:color w:val="000000" w:themeColor="text1"/>
          <w:sz w:val="32"/>
          <w:szCs w:val="32"/>
        </w:rPr>
      </w:pPr>
      <w:r>
        <w:rPr>
          <w:rFonts w:hint="eastAsia" w:ascii="仿宋_GB2312" w:eastAsia="仿宋_GB2312" w:cs="宋体"/>
          <w:color w:val="000000" w:themeColor="text1"/>
          <w:kern w:val="0"/>
          <w:sz w:val="32"/>
          <w:szCs w:val="32"/>
        </w:rPr>
        <w:t>（六）本办法第五条第四款规定的安全管理体系认证资格被撤销的、到期未复审的；</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（七）本办法第五条第三款规定的</w:t>
      </w:r>
      <w:r>
        <w:rPr>
          <w:rFonts w:hint="eastAsia" w:ascii="仿宋_GB2312" w:eastAsia="仿宋_GB2312"/>
          <w:color w:val="000000" w:themeColor="text1"/>
          <w:sz w:val="32"/>
          <w:szCs w:val="32"/>
        </w:rPr>
        <w:t>示范企业集团基本要求因故不再符合的，</w:t>
      </w:r>
      <w:r>
        <w:rPr>
          <w:rFonts w:ascii="仿宋_GB2312" w:eastAsia="仿宋_GB2312"/>
          <w:color w:val="000000" w:themeColor="text1"/>
          <w:sz w:val="32"/>
          <w:szCs w:val="32"/>
        </w:rPr>
        <w:t>下属各级企业实体</w:t>
      </w:r>
      <w:r>
        <w:rPr>
          <w:rFonts w:hint="eastAsia" w:ascii="仿宋_GB2312" w:eastAsia="仿宋_GB2312"/>
          <w:color w:val="000000" w:themeColor="text1"/>
          <w:sz w:val="32"/>
          <w:szCs w:val="32"/>
        </w:rPr>
        <w:t>被撤销</w:t>
      </w:r>
      <w:r>
        <w:rPr>
          <w:rFonts w:ascii="仿宋_GB2312" w:eastAsia="仿宋_GB2312"/>
          <w:color w:val="000000" w:themeColor="text1"/>
          <w:sz w:val="32"/>
          <w:szCs w:val="32"/>
        </w:rPr>
        <w:t>示范企业称号</w:t>
      </w:r>
      <w:r>
        <w:rPr>
          <w:rFonts w:hint="eastAsia" w:ascii="仿宋_GB2312" w:eastAsia="仿宋_GB2312"/>
          <w:color w:val="000000" w:themeColor="text1"/>
          <w:sz w:val="32"/>
          <w:szCs w:val="32"/>
        </w:rPr>
        <w:t>导致少</w:t>
      </w:r>
      <w:r>
        <w:rPr>
          <w:rFonts w:ascii="仿宋_GB2312" w:eastAsia="仿宋_GB2312"/>
          <w:color w:val="000000" w:themeColor="text1"/>
          <w:sz w:val="32"/>
          <w:szCs w:val="32"/>
        </w:rPr>
        <w:t>于2家</w:t>
      </w:r>
      <w:r>
        <w:rPr>
          <w:rFonts w:hint="eastAsia" w:ascii="仿宋_GB2312" w:eastAsia="仿宋_GB2312"/>
          <w:color w:val="000000" w:themeColor="text1"/>
          <w:sz w:val="32"/>
          <w:szCs w:val="32"/>
        </w:rPr>
        <w:t>的</w:t>
      </w:r>
      <w:r>
        <w:rPr>
          <w:rFonts w:ascii="仿宋_GB2312" w:eastAsia="仿宋_GB2312"/>
          <w:color w:val="000000" w:themeColor="text1"/>
          <w:sz w:val="32"/>
          <w:szCs w:val="32"/>
        </w:rPr>
        <w:t>。</w:t>
      </w:r>
    </w:p>
    <w:p>
      <w:pPr>
        <w:spacing w:line="560" w:lineRule="exact"/>
        <w:ind w:firstLine="628"/>
        <w:rPr>
          <w:rFonts w:ascii="仿宋_GB2312" w:eastAsia="仿宋_GB2312"/>
          <w:color w:val="000000" w:themeColor="text1"/>
          <w:sz w:val="32"/>
          <w:szCs w:val="32"/>
          <w:shd w:val="clear" w:color="auto" w:fill="FFFFFF" w:themeFill="background1"/>
        </w:rPr>
      </w:pPr>
      <w:r>
        <w:rPr>
          <w:rFonts w:hint="eastAsia" w:ascii="仿宋_GB2312" w:eastAsia="仿宋_GB2312" w:cs="宋体"/>
          <w:b/>
          <w:color w:val="000000" w:themeColor="text1"/>
          <w:kern w:val="0"/>
          <w:sz w:val="32"/>
          <w:szCs w:val="32"/>
        </w:rPr>
        <w:t>第十八条</w:t>
      </w:r>
      <w:r>
        <w:rPr>
          <w:rFonts w:hint="eastAsia" w:ascii="仿宋_GB2312" w:eastAsia="仿宋_GB2312" w:cs="宋体"/>
          <w:color w:val="000000" w:themeColor="text1"/>
          <w:kern w:val="0"/>
          <w:sz w:val="32"/>
          <w:szCs w:val="32"/>
        </w:rPr>
        <w:t xml:space="preserve"> 被撤销</w:t>
      </w:r>
      <w:r>
        <w:rPr>
          <w:rFonts w:hint="eastAsia" w:ascii="仿宋_GB2312" w:eastAsia="仿宋_GB2312"/>
          <w:color w:val="000000" w:themeColor="text1"/>
          <w:sz w:val="32"/>
          <w:szCs w:val="32"/>
        </w:rPr>
        <w:t>示范企业集团或示范企业称号</w:t>
      </w:r>
      <w:r>
        <w:rPr>
          <w:rFonts w:hint="eastAsia" w:ascii="仿宋_GB2312" w:eastAsia="仿宋_GB2312" w:cs="宋体"/>
          <w:color w:val="000000" w:themeColor="text1"/>
          <w:kern w:val="0"/>
          <w:sz w:val="32"/>
          <w:szCs w:val="32"/>
        </w:rPr>
        <w:t>的单位，自撤销之日起3年内不得再次申请。</w:t>
      </w:r>
    </w:p>
    <w:p>
      <w:pPr>
        <w:spacing w:line="560" w:lineRule="exact"/>
        <w:ind w:firstLine="628"/>
        <w:rPr>
          <w:rFonts w:ascii="仿宋_GB2312" w:eastAsia="仿宋_GB2312"/>
          <w:color w:val="000000" w:themeColor="text1"/>
          <w:sz w:val="32"/>
          <w:szCs w:val="32"/>
        </w:rPr>
      </w:pPr>
      <w:r>
        <w:rPr>
          <w:rFonts w:hint="eastAsia" w:ascii="仿宋_GB2312" w:eastAsia="仿宋_GB2312"/>
          <w:b/>
          <w:color w:val="000000" w:themeColor="text1"/>
          <w:sz w:val="32"/>
          <w:szCs w:val="32"/>
        </w:rPr>
        <w:t>第十九条</w:t>
      </w:r>
      <w:r>
        <w:rPr>
          <w:rFonts w:hint="eastAsia" w:ascii="仿宋_GB2312" w:eastAsia="仿宋_GB2312"/>
          <w:color w:val="000000" w:themeColor="text1"/>
          <w:sz w:val="32"/>
          <w:szCs w:val="32"/>
        </w:rPr>
        <w:t xml:space="preserve"> 根据原国家安全监管总局宣教中心《全国安全文化建设示范企业管理办法》要求，满足条件的北京市级示范企业，可以向市应急局申报参加“全国安全文化建设示范企业”评选，市应急局将秉承优中选优的原则，统一向全国安全文化建设示范企业创建办公室推荐。</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b/>
          <w:color w:val="000000" w:themeColor="text1"/>
          <w:sz w:val="32"/>
          <w:szCs w:val="32"/>
        </w:rPr>
        <w:t xml:space="preserve">第二十条 </w:t>
      </w:r>
      <w:r>
        <w:rPr>
          <w:rFonts w:hint="eastAsia" w:ascii="仿宋_GB2312" w:eastAsia="仿宋_GB2312"/>
          <w:color w:val="000000" w:themeColor="text1"/>
          <w:sz w:val="32"/>
          <w:szCs w:val="32"/>
        </w:rPr>
        <w:t>根据《全国安全文化建设示范企业管理办法》要求，市应急局</w:t>
      </w:r>
      <w:r>
        <w:rPr>
          <w:rFonts w:hint="eastAsia" w:ascii="仿宋_GB2312" w:eastAsia="仿宋_GB2312" w:cs="宋体"/>
          <w:color w:val="000000" w:themeColor="text1"/>
          <w:kern w:val="0"/>
          <w:sz w:val="32"/>
          <w:szCs w:val="32"/>
        </w:rPr>
        <w:t>负责对北京市行政区域内“全国安全文化建设示范企业”进行监督管理，有下列情形之一的，由</w:t>
      </w:r>
      <w:r>
        <w:rPr>
          <w:rFonts w:hint="eastAsia" w:ascii="仿宋_GB2312" w:eastAsia="仿宋_GB2312"/>
          <w:color w:val="000000" w:themeColor="text1"/>
          <w:sz w:val="32"/>
          <w:szCs w:val="32"/>
        </w:rPr>
        <w:t>市应急局</w:t>
      </w:r>
      <w:r>
        <w:rPr>
          <w:rFonts w:hint="eastAsia" w:ascii="仿宋_GB2312" w:eastAsia="仿宋_GB2312" w:cs="宋体"/>
          <w:color w:val="000000" w:themeColor="text1"/>
          <w:kern w:val="0"/>
          <w:sz w:val="32"/>
          <w:szCs w:val="32"/>
        </w:rPr>
        <w:t>负责收回证书和牌匾：</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（一）发生死亡或1次3人（含）以上重伤生产安全责任事故的；</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（二）被取消市级示范企业称号的；</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（三）到期不提出复评申请或复评不合格的；</w:t>
      </w:r>
    </w:p>
    <w:p>
      <w:pPr>
        <w:spacing w:line="560" w:lineRule="exact"/>
        <w:ind w:firstLine="628"/>
        <w:rPr>
          <w:rFonts w:ascii="仿宋_GB2312" w:eastAsia="仿宋_GB2312" w:cs="宋体"/>
          <w:color w:val="000000" w:themeColor="text1"/>
          <w:kern w:val="0"/>
          <w:sz w:val="32"/>
          <w:szCs w:val="32"/>
        </w:rPr>
      </w:pPr>
      <w:r>
        <w:rPr>
          <w:rFonts w:hint="eastAsia" w:ascii="仿宋_GB2312" w:eastAsia="仿宋_GB2312" w:cs="宋体"/>
          <w:color w:val="000000" w:themeColor="text1"/>
          <w:kern w:val="0"/>
          <w:sz w:val="32"/>
          <w:szCs w:val="32"/>
        </w:rPr>
        <w:t>（四）被查出申报过程弄虚作假的。</w:t>
      </w:r>
    </w:p>
    <w:p>
      <w:pPr>
        <w:spacing w:line="560" w:lineRule="exact"/>
        <w:ind w:firstLine="628"/>
        <w:rPr>
          <w:rFonts w:ascii="仿宋_GB2312" w:eastAsia="仿宋_GB2312"/>
          <w:color w:val="000000" w:themeColor="text1"/>
          <w:sz w:val="32"/>
          <w:szCs w:val="32"/>
        </w:rPr>
      </w:pPr>
      <w:r>
        <w:rPr>
          <w:rFonts w:hint="eastAsia" w:ascii="仿宋_GB2312" w:eastAsia="仿宋_GB2312" w:cs="宋体"/>
          <w:b/>
          <w:color w:val="000000" w:themeColor="text1"/>
          <w:kern w:val="0"/>
          <w:sz w:val="32"/>
          <w:szCs w:val="32"/>
        </w:rPr>
        <w:t xml:space="preserve">第二十一条 </w:t>
      </w:r>
      <w:r>
        <w:rPr>
          <w:rFonts w:hint="eastAsia" w:ascii="仿宋_GB2312" w:eastAsia="仿宋_GB2312" w:cs="宋体"/>
          <w:color w:val="000000" w:themeColor="text1"/>
          <w:kern w:val="0"/>
          <w:sz w:val="32"/>
          <w:szCs w:val="32"/>
        </w:rPr>
        <w:t>对评定或评定管理工作、有关处理结果有异议的单位，可向</w:t>
      </w:r>
      <w:r>
        <w:rPr>
          <w:rFonts w:hint="eastAsia" w:ascii="仿宋_GB2312" w:eastAsia="仿宋_GB2312"/>
          <w:color w:val="000000" w:themeColor="text1"/>
          <w:sz w:val="32"/>
          <w:szCs w:val="32"/>
        </w:rPr>
        <w:t>市应急局</w:t>
      </w:r>
      <w:r>
        <w:rPr>
          <w:rFonts w:hint="eastAsia" w:ascii="仿宋_GB2312" w:eastAsia="仿宋_GB2312" w:cs="宋体"/>
          <w:color w:val="000000" w:themeColor="text1"/>
          <w:kern w:val="0"/>
          <w:sz w:val="32"/>
          <w:szCs w:val="32"/>
        </w:rPr>
        <w:t>提出申诉，由</w:t>
      </w:r>
      <w:r>
        <w:rPr>
          <w:rFonts w:hint="eastAsia" w:ascii="仿宋_GB2312" w:eastAsia="仿宋_GB2312"/>
          <w:color w:val="000000" w:themeColor="text1"/>
          <w:sz w:val="32"/>
          <w:szCs w:val="32"/>
        </w:rPr>
        <w:t>市应急局</w:t>
      </w:r>
      <w:r>
        <w:rPr>
          <w:rFonts w:hint="eastAsia" w:ascii="仿宋_GB2312" w:eastAsia="仿宋_GB2312" w:cs="宋体"/>
          <w:color w:val="000000" w:themeColor="text1"/>
          <w:kern w:val="0"/>
          <w:sz w:val="32"/>
          <w:szCs w:val="32"/>
        </w:rPr>
        <w:t>组织专家组对异议内容进行复审，复审结论通报有关企业集团或企业及举报单位，该复审结论为最终结论</w:t>
      </w:r>
      <w:r>
        <w:rPr>
          <w:rFonts w:hint="eastAsia" w:ascii="仿宋_GB2312" w:eastAsia="仿宋_GB2312"/>
          <w:color w:val="000000" w:themeColor="text1"/>
          <w:sz w:val="32"/>
          <w:szCs w:val="32"/>
        </w:rPr>
        <w:t>。</w:t>
      </w:r>
    </w:p>
    <w:p>
      <w:pPr>
        <w:spacing w:line="560" w:lineRule="exact"/>
        <w:jc w:val="center"/>
        <w:rPr>
          <w:rFonts w:ascii="黑体" w:hAnsi="黑体" w:eastAsia="黑体"/>
          <w:color w:val="000000" w:themeColor="text1"/>
          <w:sz w:val="32"/>
          <w:szCs w:val="32"/>
        </w:rPr>
      </w:pPr>
    </w:p>
    <w:p>
      <w:pPr>
        <w:spacing w:line="56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第六章 附则</w:t>
      </w:r>
    </w:p>
    <w:p>
      <w:pPr>
        <w:spacing w:line="560" w:lineRule="exact"/>
        <w:ind w:firstLine="632"/>
        <w:rPr>
          <w:rFonts w:ascii="仿宋_GB2312" w:eastAsia="仿宋_GB2312" w:cs="宋体"/>
          <w:color w:val="000000" w:themeColor="text1"/>
          <w:kern w:val="0"/>
          <w:sz w:val="32"/>
          <w:szCs w:val="32"/>
        </w:rPr>
      </w:pPr>
      <w:r>
        <w:rPr>
          <w:rFonts w:hint="eastAsia" w:ascii="仿宋_GB2312" w:eastAsia="仿宋_GB2312" w:cs="宋体"/>
          <w:b/>
          <w:color w:val="000000" w:themeColor="text1"/>
          <w:kern w:val="0"/>
          <w:sz w:val="32"/>
          <w:szCs w:val="32"/>
        </w:rPr>
        <w:t xml:space="preserve">第二十二条 </w:t>
      </w:r>
      <w:r>
        <w:rPr>
          <w:rFonts w:hint="eastAsia" w:ascii="仿宋_GB2312" w:eastAsia="仿宋_GB2312" w:cs="宋体"/>
          <w:color w:val="000000" w:themeColor="text1"/>
          <w:kern w:val="0"/>
          <w:sz w:val="32"/>
          <w:szCs w:val="32"/>
        </w:rPr>
        <w:t>本管理办法由市应急局负责解释。</w:t>
      </w:r>
    </w:p>
    <w:p>
      <w:pPr>
        <w:spacing w:line="560" w:lineRule="exact"/>
        <w:ind w:firstLine="632"/>
        <w:rPr>
          <w:rFonts w:ascii="仿宋_GB2312" w:eastAsia="仿宋_GB2312" w:cs="宋体"/>
          <w:color w:val="000000" w:themeColor="text1"/>
          <w:kern w:val="0"/>
          <w:sz w:val="32"/>
          <w:szCs w:val="32"/>
        </w:rPr>
      </w:pPr>
      <w:r>
        <w:rPr>
          <w:rFonts w:hint="eastAsia" w:ascii="仿宋_GB2312" w:eastAsia="仿宋_GB2312" w:cs="宋体"/>
          <w:b/>
          <w:color w:val="000000" w:themeColor="text1"/>
          <w:kern w:val="0"/>
          <w:sz w:val="32"/>
          <w:szCs w:val="32"/>
        </w:rPr>
        <w:t>第二十三条</w:t>
      </w:r>
      <w:r>
        <w:rPr>
          <w:rFonts w:hint="eastAsia" w:ascii="仿宋_GB2312" w:eastAsia="仿宋_GB2312" w:cs="宋体"/>
          <w:color w:val="000000" w:themeColor="text1"/>
          <w:kern w:val="0"/>
          <w:sz w:val="32"/>
          <w:szCs w:val="32"/>
        </w:rPr>
        <w:t xml:space="preserve"> 本办法自公布之日起实施，其他规定与本办法不相符之处以本办法为准。</w:t>
      </w:r>
    </w:p>
    <w:p>
      <w:pPr>
        <w:adjustRightInd w:val="0"/>
        <w:snapToGrid w:val="0"/>
        <w:jc w:val="center"/>
        <w:rPr>
          <w:rFonts w:ascii="方正小标宋简体" w:hAnsi="华文中宋" w:eastAsia="方正小标宋简体"/>
          <w:snapToGrid w:val="0"/>
          <w:spacing w:val="100"/>
          <w:kern w:val="0"/>
          <w:sz w:val="44"/>
          <w:szCs w:val="44"/>
        </w:rPr>
      </w:pPr>
    </w:p>
    <w:p>
      <w:pPr>
        <w:adjustRightInd w:val="0"/>
        <w:snapToGrid w:val="0"/>
        <w:jc w:val="center"/>
        <w:rPr>
          <w:rFonts w:ascii="方正小标宋简体" w:hAnsi="华文中宋" w:eastAsia="方正小标宋简体"/>
          <w:snapToGrid w:val="0"/>
          <w:spacing w:val="100"/>
          <w:kern w:val="0"/>
          <w:sz w:val="44"/>
          <w:szCs w:val="44"/>
        </w:rPr>
      </w:pPr>
    </w:p>
    <w:p>
      <w:pPr>
        <w:adjustRightInd w:val="0"/>
        <w:snapToGrid w:val="0"/>
        <w:jc w:val="center"/>
        <w:rPr>
          <w:rFonts w:ascii="方正小标宋简体" w:hAnsi="华文中宋" w:eastAsia="方正小标宋简体"/>
          <w:snapToGrid w:val="0"/>
          <w:spacing w:val="100"/>
          <w:kern w:val="0"/>
          <w:sz w:val="44"/>
          <w:szCs w:val="44"/>
        </w:rPr>
      </w:pPr>
    </w:p>
    <w:p>
      <w:pPr>
        <w:adjustRightInd w:val="0"/>
        <w:snapToGrid w:val="0"/>
        <w:jc w:val="center"/>
        <w:rPr>
          <w:rFonts w:ascii="方正小标宋简体" w:hAnsi="华文中宋" w:eastAsia="方正小标宋简体"/>
          <w:snapToGrid w:val="0"/>
          <w:spacing w:val="100"/>
          <w:kern w:val="0"/>
          <w:sz w:val="44"/>
          <w:szCs w:val="44"/>
        </w:rPr>
      </w:pPr>
      <w:r>
        <w:rPr>
          <w:rFonts w:hint="eastAsia" w:ascii="方正小标宋简体" w:hAnsi="华文中宋" w:eastAsia="方正小标宋简体"/>
          <w:snapToGrid w:val="0"/>
          <w:spacing w:val="100"/>
          <w:kern w:val="0"/>
          <w:sz w:val="44"/>
          <w:szCs w:val="44"/>
        </w:rPr>
        <w:t>北京市</w:t>
      </w:r>
    </w:p>
    <w:p>
      <w:pPr>
        <w:adjustRightInd w:val="0"/>
        <w:snapToGrid w:val="0"/>
        <w:rPr>
          <w:rFonts w:ascii="方正小标宋简体" w:hAnsi="华文中宋" w:eastAsia="方正小标宋简体"/>
          <w:snapToGrid w:val="0"/>
          <w:kern w:val="0"/>
          <w:sz w:val="44"/>
          <w:szCs w:val="44"/>
        </w:rPr>
      </w:pPr>
    </w:p>
    <w:p>
      <w:pPr>
        <w:adjustRightInd w:val="0"/>
        <w:snapToGrid w:val="0"/>
        <w:jc w:val="center"/>
        <w:rPr>
          <w:rFonts w:ascii="方正小标宋简体" w:hAnsi="华文中宋" w:eastAsia="方正小标宋简体"/>
          <w:snapToGrid w:val="0"/>
          <w:kern w:val="0"/>
          <w:sz w:val="44"/>
          <w:szCs w:val="44"/>
        </w:rPr>
      </w:pPr>
      <w:r>
        <w:rPr>
          <w:rFonts w:hint="eastAsia" w:ascii="方正小标宋简体" w:hAnsi="华文中宋" w:eastAsia="方正小标宋简体"/>
          <w:snapToGrid w:val="0"/>
          <w:spacing w:val="100"/>
          <w:kern w:val="0"/>
          <w:sz w:val="44"/>
          <w:szCs w:val="44"/>
        </w:rPr>
        <w:t>安全文化建设示范企业集团</w:t>
      </w:r>
    </w:p>
    <w:p>
      <w:pPr>
        <w:adjustRightInd w:val="0"/>
        <w:snapToGrid w:val="0"/>
        <w:rPr>
          <w:rFonts w:ascii="方正小标宋简体" w:hAnsi="华文中宋" w:eastAsia="方正小标宋简体"/>
          <w:snapToGrid w:val="0"/>
          <w:kern w:val="0"/>
          <w:sz w:val="44"/>
          <w:szCs w:val="44"/>
        </w:rPr>
      </w:pPr>
    </w:p>
    <w:p>
      <w:pPr>
        <w:adjustRightInd w:val="0"/>
        <w:snapToGrid w:val="0"/>
        <w:jc w:val="center"/>
        <w:rPr>
          <w:rFonts w:ascii="方正小标宋简体" w:hAnsi="华文中宋" w:eastAsia="方正小标宋简体"/>
          <w:snapToGrid w:val="0"/>
          <w:kern w:val="0"/>
          <w:sz w:val="72"/>
          <w:szCs w:val="72"/>
        </w:rPr>
      </w:pPr>
      <w:r>
        <w:rPr>
          <w:rFonts w:hint="eastAsia" w:ascii="方正小标宋简体" w:hAnsi="华文中宋" w:eastAsia="方正小标宋简体"/>
          <w:snapToGrid w:val="0"/>
          <w:spacing w:val="240"/>
          <w:kern w:val="0"/>
          <w:sz w:val="72"/>
          <w:szCs w:val="72"/>
        </w:rPr>
        <w:t>申请</w:t>
      </w:r>
      <w:r>
        <w:rPr>
          <w:rFonts w:hint="eastAsia" w:ascii="方正小标宋简体" w:hAnsi="华文中宋" w:eastAsia="方正小标宋简体"/>
          <w:snapToGrid w:val="0"/>
          <w:kern w:val="0"/>
          <w:sz w:val="72"/>
          <w:szCs w:val="72"/>
        </w:rPr>
        <w:t>表</w:t>
      </w: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p>
    <w:p>
      <w:pPr>
        <w:adjustRightInd w:val="0"/>
        <w:snapToGrid w:val="0"/>
        <w:ind w:firstLine="1884"/>
        <w:rPr>
          <w:rFonts w:ascii="仿宋_GB2312" w:eastAsia="仿宋_GB2312"/>
          <w:snapToGrid w:val="0"/>
          <w:kern w:val="0"/>
          <w:sz w:val="32"/>
          <w:szCs w:val="32"/>
        </w:rPr>
      </w:pPr>
      <w:r>
        <w:rPr>
          <w:rFonts w:hint="eastAsia" w:ascii="仿宋_GB2312" w:eastAsia="仿宋_GB2312"/>
          <w:snapToGrid w:val="0"/>
          <w:kern w:val="0"/>
          <w:sz w:val="32"/>
          <w:szCs w:val="32"/>
        </w:rPr>
        <w:t>申请单位：</w:t>
      </w:r>
    </w:p>
    <w:p>
      <w:pPr>
        <w:adjustRightInd w:val="0"/>
        <w:snapToGrid w:val="0"/>
        <w:ind w:firstLine="1884"/>
        <w:rPr>
          <w:rFonts w:ascii="仿宋_GB2312" w:eastAsia="仿宋_GB2312"/>
          <w:snapToGrid w:val="0"/>
          <w:kern w:val="0"/>
          <w:sz w:val="32"/>
          <w:szCs w:val="32"/>
        </w:rPr>
      </w:pPr>
      <w:r>
        <w:rPr>
          <w:rFonts w:hint="eastAsia" w:ascii="仿宋_GB2312" w:eastAsia="仿宋_GB2312"/>
          <w:snapToGrid w:val="0"/>
          <w:kern w:val="0"/>
          <w:sz w:val="32"/>
          <w:szCs w:val="32"/>
        </w:rPr>
        <w:t>申请日期：       年    月    日</w:t>
      </w: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r>
        <w:rPr>
          <w:rFonts w:hint="eastAsia" w:ascii="仿宋_GB2312" w:eastAsia="仿宋_GB2312"/>
          <w:snapToGrid w:val="0"/>
          <w:kern w:val="0"/>
          <w:sz w:val="32"/>
          <w:szCs w:val="32"/>
        </w:rPr>
        <w:t>北京市应急管理局制</w:t>
      </w:r>
    </w:p>
    <w:p>
      <w:pPr>
        <w:adjustRightInd w:val="0"/>
        <w:snapToGrid w:val="0"/>
        <w:jc w:val="center"/>
        <w:rPr>
          <w:rFonts w:ascii="仿宋_GB2312" w:eastAsia="仿宋_GB2312"/>
          <w:snapToGrid w:val="0"/>
          <w:kern w:val="0"/>
          <w:sz w:val="32"/>
          <w:szCs w:val="32"/>
        </w:rPr>
      </w:pPr>
      <w:r>
        <w:rPr>
          <w:rFonts w:ascii="仿宋_GB2312" w:eastAsia="仿宋_GB2312"/>
          <w:snapToGrid w:val="0"/>
          <w:kern w:val="0"/>
          <w:sz w:val="32"/>
          <w:szCs w:val="32"/>
        </w:rPr>
        <w:br w:type="page"/>
      </w:r>
    </w:p>
    <w:tbl>
      <w:tblPr>
        <w:tblStyle w:val="4"/>
        <w:tblW w:w="9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992"/>
        <w:gridCol w:w="1276"/>
        <w:gridCol w:w="1275"/>
        <w:gridCol w:w="1418"/>
        <w:gridCol w:w="1076"/>
        <w:gridCol w:w="341"/>
        <w:gridCol w:w="935"/>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申请单位</w:t>
            </w:r>
          </w:p>
        </w:tc>
        <w:tc>
          <w:tcPr>
            <w:tcW w:w="7518" w:type="dxa"/>
            <w:gridSpan w:val="7"/>
            <w:tcBorders>
              <w:top w:val="single" w:color="auto" w:sz="4" w:space="0"/>
              <w:left w:val="single" w:color="auto" w:sz="4" w:space="0"/>
              <w:bottom w:val="single" w:color="auto" w:sz="4" w:space="0"/>
              <w:right w:val="single" w:color="auto" w:sz="4" w:space="0"/>
            </w:tcBorders>
          </w:tcPr>
          <w:p>
            <w:pPr>
              <w:adjustRightInd w:val="0"/>
              <w:snapToGrid w:val="0"/>
              <w:spacing w:before="46" w:beforeLines="15"/>
              <w:rPr>
                <w:rFonts w:ascii="仿宋_GB2312" w:eastAsia="仿宋_GB2312"/>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单位地址</w:t>
            </w:r>
          </w:p>
        </w:tc>
        <w:tc>
          <w:tcPr>
            <w:tcW w:w="7518" w:type="dxa"/>
            <w:gridSpan w:val="7"/>
            <w:tcBorders>
              <w:top w:val="single" w:color="auto" w:sz="4" w:space="0"/>
              <w:left w:val="single" w:color="auto" w:sz="4" w:space="0"/>
              <w:bottom w:val="single" w:color="auto" w:sz="4" w:space="0"/>
              <w:right w:val="single" w:color="auto" w:sz="4" w:space="0"/>
            </w:tcBorders>
          </w:tcPr>
          <w:p>
            <w:pPr>
              <w:adjustRightInd w:val="0"/>
              <w:snapToGrid w:val="0"/>
              <w:spacing w:before="46" w:beforeLines="15"/>
              <w:rPr>
                <w:rFonts w:ascii="仿宋_GB2312" w:eastAsia="仿宋_GB2312"/>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0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所属地区</w:t>
            </w:r>
          </w:p>
        </w:tc>
        <w:tc>
          <w:tcPr>
            <w:tcW w:w="7518" w:type="dxa"/>
            <w:gridSpan w:val="7"/>
            <w:tcBorders>
              <w:top w:val="single" w:color="auto" w:sz="4" w:space="0"/>
              <w:left w:val="single" w:color="auto" w:sz="4" w:space="0"/>
              <w:bottom w:val="single" w:color="auto" w:sz="4" w:space="0"/>
              <w:right w:val="single" w:color="auto" w:sz="4" w:space="0"/>
            </w:tcBorders>
          </w:tcPr>
          <w:p>
            <w:pPr>
              <w:adjustRightInd w:val="0"/>
              <w:snapToGrid w:val="0"/>
              <w:spacing w:before="46" w:beforeLines="15"/>
              <w:rPr>
                <w:rFonts w:ascii="仿宋_GB2312" w:eastAsia="仿宋_GB2312"/>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单位性质</w:t>
            </w:r>
          </w:p>
        </w:tc>
        <w:tc>
          <w:tcPr>
            <w:tcW w:w="751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rPr>
                <w:rFonts w:ascii="仿宋_GB2312" w:eastAsia="仿宋_GB2312"/>
                <w:snapToGrid w:val="0"/>
                <w:spacing w:val="-24"/>
                <w:kern w:val="0"/>
                <w:sz w:val="28"/>
                <w:szCs w:val="28"/>
              </w:rPr>
            </w:pPr>
            <w:r>
              <w:rPr>
                <w:rFonts w:hint="eastAsia" w:ascii="仿宋_GB2312" w:eastAsia="仿宋_GB2312"/>
                <w:snapToGrid w:val="0"/>
                <w:spacing w:val="-24"/>
                <w:kern w:val="0"/>
                <w:sz w:val="28"/>
                <w:szCs w:val="28"/>
              </w:rPr>
              <w:t xml:space="preserve">□国有        □集体                      □民营(含私营)  </w:t>
            </w:r>
          </w:p>
          <w:p>
            <w:pPr>
              <w:adjustRightInd w:val="0"/>
              <w:snapToGrid w:val="0"/>
              <w:spacing w:before="46" w:beforeLines="15"/>
              <w:rPr>
                <w:rFonts w:ascii="仿宋_GB2312" w:eastAsia="仿宋_GB2312"/>
                <w:snapToGrid w:val="0"/>
                <w:spacing w:val="-24"/>
                <w:kern w:val="0"/>
                <w:sz w:val="28"/>
                <w:szCs w:val="28"/>
              </w:rPr>
            </w:pPr>
            <w:r>
              <w:rPr>
                <w:rFonts w:hint="eastAsia" w:ascii="仿宋_GB2312" w:eastAsia="仿宋_GB2312"/>
                <w:snapToGrid w:val="0"/>
                <w:spacing w:val="-24"/>
                <w:kern w:val="0"/>
                <w:sz w:val="28"/>
                <w:szCs w:val="28"/>
              </w:rPr>
              <w:t>□合资        □外资(含外资控股)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spacing w:val="-32"/>
                <w:kern w:val="0"/>
                <w:sz w:val="28"/>
                <w:szCs w:val="28"/>
              </w:rPr>
              <w:t>法定代表</w:t>
            </w:r>
            <w:r>
              <w:rPr>
                <w:rFonts w:hint="eastAsia" w:ascii="仿宋_GB2312" w:eastAsia="仿宋_GB2312"/>
                <w:snapToGrid w:val="0"/>
                <w:kern w:val="0"/>
                <w:sz w:val="28"/>
                <w:szCs w:val="28"/>
              </w:rPr>
              <w:t>人</w:t>
            </w:r>
          </w:p>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（或负责人）</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b/>
                <w:bCs/>
                <w:snapToGrid w:val="0"/>
                <w:kern w:val="0"/>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电  话</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b/>
                <w:bCs/>
                <w:snapToGrid w:val="0"/>
                <w:kern w:val="0"/>
                <w:sz w:val="28"/>
                <w:szCs w:val="28"/>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传  真</w:t>
            </w:r>
          </w:p>
        </w:tc>
        <w:tc>
          <w:tcPr>
            <w:tcW w:w="21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2043"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联 系 人</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b/>
                <w:bCs/>
                <w:snapToGrid w:val="0"/>
                <w:kern w:val="0"/>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电  话</w:t>
            </w:r>
          </w:p>
        </w:tc>
        <w:tc>
          <w:tcPr>
            <w:tcW w:w="1418" w:type="dxa"/>
            <w:tcBorders>
              <w:top w:val="single" w:color="auto" w:sz="4" w:space="0"/>
              <w:left w:val="single" w:color="auto" w:sz="4" w:space="0"/>
              <w:bottom w:val="single" w:color="auto" w:sz="4" w:space="0"/>
              <w:right w:val="single" w:color="auto" w:sz="4" w:space="0"/>
            </w:tcBorders>
          </w:tcPr>
          <w:p>
            <w:pPr>
              <w:adjustRightInd w:val="0"/>
              <w:snapToGrid w:val="0"/>
              <w:spacing w:before="46" w:beforeLines="15"/>
              <w:jc w:val="center"/>
              <w:rPr>
                <w:rFonts w:ascii="仿宋_GB2312" w:eastAsia="仿宋_GB2312"/>
                <w:b/>
                <w:bCs/>
                <w:snapToGrid w:val="0"/>
                <w:kern w:val="0"/>
                <w:sz w:val="28"/>
                <w:szCs w:val="28"/>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传  真</w:t>
            </w:r>
          </w:p>
        </w:tc>
        <w:tc>
          <w:tcPr>
            <w:tcW w:w="2132" w:type="dxa"/>
            <w:gridSpan w:val="2"/>
            <w:tcBorders>
              <w:top w:val="single" w:color="auto" w:sz="4" w:space="0"/>
              <w:left w:val="single" w:color="auto" w:sz="4" w:space="0"/>
              <w:bottom w:val="single" w:color="auto" w:sz="4" w:space="0"/>
              <w:right w:val="single" w:color="auto" w:sz="4" w:space="0"/>
            </w:tcBorders>
          </w:tcPr>
          <w:p>
            <w:pPr>
              <w:adjustRightInd w:val="0"/>
              <w:snapToGrid w:val="0"/>
              <w:spacing w:before="46" w:beforeLines="15"/>
              <w:jc w:val="center"/>
              <w:rPr>
                <w:rFonts w:ascii="仿宋_GB2312" w:eastAsia="仿宋_GB2312"/>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0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napToGrid w:val="0"/>
                <w:kern w:val="0"/>
                <w:sz w:val="28"/>
                <w:szCs w:val="2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napToGrid w:val="0"/>
                <w:kern w:val="0"/>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手  机</w:t>
            </w:r>
          </w:p>
        </w:tc>
        <w:tc>
          <w:tcPr>
            <w:tcW w:w="1418" w:type="dxa"/>
            <w:tcBorders>
              <w:top w:val="single" w:color="auto" w:sz="4" w:space="0"/>
              <w:left w:val="single" w:color="auto" w:sz="4" w:space="0"/>
              <w:bottom w:val="single" w:color="auto" w:sz="4" w:space="0"/>
              <w:right w:val="single" w:color="auto" w:sz="4" w:space="0"/>
            </w:tcBorders>
          </w:tcPr>
          <w:p>
            <w:pPr>
              <w:adjustRightInd w:val="0"/>
              <w:snapToGrid w:val="0"/>
              <w:spacing w:before="46" w:beforeLines="15"/>
              <w:jc w:val="center"/>
              <w:rPr>
                <w:rFonts w:ascii="仿宋_GB2312" w:eastAsia="仿宋_GB2312"/>
                <w:b/>
                <w:bCs/>
                <w:snapToGrid w:val="0"/>
                <w:kern w:val="0"/>
                <w:sz w:val="28"/>
                <w:szCs w:val="28"/>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电子邮箱</w:t>
            </w:r>
          </w:p>
        </w:tc>
        <w:tc>
          <w:tcPr>
            <w:tcW w:w="2132" w:type="dxa"/>
            <w:gridSpan w:val="2"/>
            <w:tcBorders>
              <w:top w:val="single" w:color="auto" w:sz="4" w:space="0"/>
              <w:left w:val="single" w:color="auto" w:sz="4" w:space="0"/>
              <w:bottom w:val="single" w:color="auto" w:sz="4" w:space="0"/>
              <w:right w:val="single" w:color="auto" w:sz="4" w:space="0"/>
            </w:tcBorders>
          </w:tcPr>
          <w:p>
            <w:pPr>
              <w:adjustRightInd w:val="0"/>
              <w:snapToGrid w:val="0"/>
              <w:spacing w:before="46" w:beforeLines="15"/>
              <w:jc w:val="center"/>
              <w:rPr>
                <w:rFonts w:ascii="仿宋_GB2312" w:eastAsia="仿宋_GB2312"/>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员工总数</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仿宋_GB2312" w:eastAsia="仿宋_GB2312"/>
                <w:snapToGrid w:val="0"/>
                <w:kern w:val="0"/>
                <w:sz w:val="28"/>
                <w:szCs w:val="28"/>
              </w:rPr>
            </w:pPr>
            <w:r>
              <w:rPr>
                <w:rFonts w:hint="eastAsia" w:ascii="仿宋_GB2312" w:eastAsia="仿宋_GB2312"/>
                <w:snapToGrid w:val="0"/>
                <w:kern w:val="0"/>
                <w:sz w:val="28"/>
                <w:szCs w:val="28"/>
              </w:rPr>
              <w:t xml:space="preserve"> 人</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安全管</w:t>
            </w:r>
          </w:p>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理人员</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560" w:firstLine="700" w:firstLineChars="250"/>
              <w:rPr>
                <w:rFonts w:ascii="仿宋_GB2312" w:eastAsia="仿宋_GB2312"/>
                <w:snapToGrid w:val="0"/>
                <w:kern w:val="0"/>
                <w:sz w:val="28"/>
                <w:szCs w:val="28"/>
              </w:rPr>
            </w:pPr>
            <w:r>
              <w:rPr>
                <w:rFonts w:hint="eastAsia" w:ascii="仿宋_GB2312" w:eastAsia="仿宋_GB2312"/>
                <w:snapToGrid w:val="0"/>
                <w:kern w:val="0"/>
                <w:sz w:val="28"/>
                <w:szCs w:val="28"/>
              </w:rPr>
              <w:t>人</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注册安全工程师</w:t>
            </w:r>
          </w:p>
        </w:tc>
        <w:tc>
          <w:tcPr>
            <w:tcW w:w="10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 xml:space="preserve">    人</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特种作业人员</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仿宋_GB2312" w:eastAsia="仿宋_GB2312"/>
                <w:snapToGrid w:val="0"/>
                <w:kern w:val="0"/>
                <w:sz w:val="28"/>
                <w:szCs w:val="28"/>
              </w:rPr>
            </w:pPr>
            <w:r>
              <w:rPr>
                <w:rFonts w:hint="eastAsia" w:ascii="仿宋_GB2312" w:eastAsia="仿宋_GB2312"/>
                <w:snapToGrid w:val="0"/>
                <w:kern w:val="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561"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rPr>
                <w:rFonts w:ascii="仿宋_GB2312" w:eastAsia="仿宋_GB2312"/>
                <w:snapToGrid w:val="0"/>
                <w:kern w:val="0"/>
                <w:sz w:val="28"/>
                <w:szCs w:val="28"/>
              </w:rPr>
            </w:pPr>
            <w:r>
              <w:rPr>
                <w:rFonts w:hint="eastAsia" w:ascii="仿宋_GB2312" w:eastAsia="仿宋_GB2312"/>
                <w:snapToGrid w:val="0"/>
                <w:kern w:val="0"/>
                <w:sz w:val="28"/>
                <w:szCs w:val="28"/>
              </w:rPr>
              <w:t>本企业集团安全生产职能部门：</w:t>
            </w:r>
          </w:p>
          <w:p>
            <w:pPr>
              <w:adjustRightInd w:val="0"/>
              <w:snapToGrid w:val="0"/>
              <w:spacing w:before="46" w:beforeLines="15"/>
              <w:rPr>
                <w:rFonts w:ascii="仿宋_GB2312"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1"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rPr>
                <w:rFonts w:ascii="仿宋_GB2312" w:eastAsia="仿宋_GB2312"/>
                <w:snapToGrid w:val="0"/>
                <w:spacing w:val="-24"/>
                <w:kern w:val="0"/>
                <w:sz w:val="28"/>
                <w:szCs w:val="28"/>
              </w:rPr>
            </w:pPr>
            <w:r>
              <w:rPr>
                <w:rFonts w:hint="eastAsia" w:ascii="仿宋_GB2312" w:eastAsia="仿宋_GB2312"/>
                <w:snapToGrid w:val="0"/>
                <w:kern w:val="0"/>
                <w:sz w:val="28"/>
                <w:szCs w:val="28"/>
              </w:rPr>
              <w:t>示范企业集团基础条件情况（打</w:t>
            </w:r>
            <w:r>
              <w:rPr>
                <w:rFonts w:hint="eastAsia" w:ascii="仿宋_GB2312" w:eastAsia="仿宋_GB2312"/>
                <w:snapToGrid w:val="0"/>
                <w:spacing w:val="-24"/>
                <w:kern w:val="0"/>
                <w:sz w:val="28"/>
                <w:szCs w:val="28"/>
              </w:rPr>
              <w:t>√或依实际情况填写，申报单位必须如实勾选、填写）：</w:t>
            </w:r>
          </w:p>
          <w:p>
            <w:pPr>
              <w:pStyle w:val="8"/>
              <w:numPr>
                <w:ilvl w:val="0"/>
                <w:numId w:val="2"/>
              </w:numPr>
              <w:adjustRightInd w:val="0"/>
              <w:snapToGrid w:val="0"/>
              <w:spacing w:before="46" w:beforeLines="15"/>
              <w:ind w:firstLineChars="0"/>
              <w:rPr>
                <w:rFonts w:ascii="仿宋_GB2312" w:eastAsia="仿宋_GB2312"/>
                <w:snapToGrid w:val="0"/>
                <w:kern w:val="0"/>
                <w:sz w:val="28"/>
                <w:szCs w:val="28"/>
              </w:rPr>
            </w:pPr>
            <w:r>
              <w:rPr>
                <w:rFonts w:ascii="仿宋_GB2312" w:eastAsia="仿宋_GB2312"/>
                <w:snapToGrid w:val="0"/>
                <w:kern w:val="0"/>
                <w:sz w:val="28"/>
                <w:szCs w:val="28"/>
              </w:rPr>
              <w:t>管辖范围内所有企业申请前3年未发生较大及以上生产安全责任事故，</w:t>
            </w:r>
            <w:r>
              <w:rPr>
                <w:rFonts w:hint="eastAsia" w:ascii="仿宋_GB2312" w:eastAsia="仿宋_GB2312"/>
                <w:snapToGrid w:val="0"/>
                <w:kern w:val="0"/>
                <w:sz w:val="28"/>
                <w:szCs w:val="28"/>
              </w:rPr>
              <w:t>或</w:t>
            </w:r>
            <w:r>
              <w:rPr>
                <w:rFonts w:ascii="仿宋_GB2312" w:eastAsia="仿宋_GB2312"/>
                <w:snapToGrid w:val="0"/>
                <w:kern w:val="0"/>
                <w:sz w:val="28"/>
                <w:szCs w:val="28"/>
              </w:rPr>
              <w:t>社会影响较大的责任事故</w:t>
            </w:r>
            <w:r>
              <w:rPr>
                <w:rFonts w:hint="eastAsia" w:ascii="仿宋_GB2312" w:eastAsia="仿宋_GB2312"/>
                <w:snapToGrid w:val="0"/>
                <w:kern w:val="0"/>
                <w:sz w:val="28"/>
                <w:szCs w:val="28"/>
              </w:rPr>
              <w:t>。</w:t>
            </w:r>
          </w:p>
          <w:p>
            <w:pPr>
              <w:pStyle w:val="8"/>
              <w:numPr>
                <w:ilvl w:val="0"/>
                <w:numId w:val="2"/>
              </w:numPr>
              <w:adjustRightInd w:val="0"/>
              <w:snapToGrid w:val="0"/>
              <w:spacing w:before="46" w:beforeLines="15"/>
              <w:ind w:firstLineChars="0"/>
              <w:rPr>
                <w:rFonts w:ascii="仿宋_GB2312" w:eastAsia="仿宋_GB2312"/>
                <w:snapToGrid w:val="0"/>
                <w:kern w:val="0"/>
                <w:sz w:val="28"/>
                <w:szCs w:val="28"/>
              </w:rPr>
            </w:pPr>
            <w:r>
              <w:rPr>
                <w:rFonts w:hint="eastAsia" w:ascii="仿宋_GB2312" w:eastAsia="仿宋_GB2312"/>
                <w:snapToGrid w:val="0"/>
                <w:kern w:val="0"/>
                <w:sz w:val="28"/>
                <w:szCs w:val="28"/>
              </w:rPr>
              <w:t>集团内部所有企业中开展安全文化建设工作满</w:t>
            </w:r>
            <w:r>
              <w:rPr>
                <w:rFonts w:ascii="仿宋_GB2312" w:eastAsia="仿宋_GB2312"/>
                <w:snapToGrid w:val="0"/>
                <w:kern w:val="0"/>
                <w:sz w:val="28"/>
                <w:szCs w:val="28"/>
              </w:rPr>
              <w:t>3年。</w:t>
            </w:r>
          </w:p>
          <w:p>
            <w:pPr>
              <w:pStyle w:val="8"/>
              <w:numPr>
                <w:ilvl w:val="0"/>
                <w:numId w:val="2"/>
              </w:numPr>
              <w:adjustRightInd w:val="0"/>
              <w:snapToGrid w:val="0"/>
              <w:spacing w:before="46" w:beforeLines="15"/>
              <w:ind w:firstLineChars="0"/>
              <w:rPr>
                <w:rFonts w:ascii="仿宋_GB2312" w:eastAsia="仿宋_GB2312"/>
                <w:snapToGrid w:val="0"/>
                <w:kern w:val="0"/>
                <w:sz w:val="28"/>
                <w:szCs w:val="28"/>
              </w:rPr>
            </w:pPr>
            <w:r>
              <w:rPr>
                <w:rFonts w:hint="eastAsia" w:ascii="仿宋_GB2312" w:eastAsia="仿宋_GB2312"/>
                <w:snapToGrid w:val="0"/>
                <w:kern w:val="0"/>
                <w:sz w:val="28"/>
                <w:szCs w:val="28"/>
              </w:rPr>
              <w:t>注册资本在5</w:t>
            </w:r>
            <w:r>
              <w:rPr>
                <w:rFonts w:ascii="仿宋_GB2312" w:eastAsia="仿宋_GB2312"/>
                <w:snapToGrid w:val="0"/>
                <w:kern w:val="0"/>
                <w:sz w:val="28"/>
                <w:szCs w:val="28"/>
              </w:rPr>
              <w:t>000</w:t>
            </w:r>
            <w:r>
              <w:rPr>
                <w:rFonts w:hint="eastAsia" w:ascii="仿宋_GB2312" w:eastAsia="仿宋_GB2312"/>
                <w:snapToGrid w:val="0"/>
                <w:kern w:val="0"/>
                <w:sz w:val="28"/>
                <w:szCs w:val="28"/>
              </w:rPr>
              <w:t>万元人民币以上，具有独立法人资格，至少拥有5家子公司，且至少有2家管辖企业获得北京市及以上</w:t>
            </w:r>
            <w:r>
              <w:rPr>
                <w:rFonts w:ascii="仿宋_GB2312" w:eastAsia="仿宋_GB2312"/>
                <w:snapToGrid w:val="0"/>
                <w:kern w:val="0"/>
                <w:sz w:val="28"/>
                <w:szCs w:val="28"/>
              </w:rPr>
              <w:t>安全文化建设示范企业称号。</w:t>
            </w:r>
          </w:p>
          <w:p>
            <w:pPr>
              <w:pStyle w:val="8"/>
              <w:numPr>
                <w:ilvl w:val="0"/>
                <w:numId w:val="2"/>
              </w:numPr>
              <w:adjustRightInd w:val="0"/>
              <w:snapToGrid w:val="0"/>
              <w:spacing w:before="46" w:beforeLines="15"/>
              <w:ind w:firstLineChars="0"/>
              <w:jc w:val="left"/>
              <w:rPr>
                <w:rFonts w:ascii="仿宋_GB2312" w:eastAsia="仿宋_GB2312"/>
                <w:snapToGrid w:val="0"/>
                <w:kern w:val="0"/>
                <w:sz w:val="28"/>
                <w:szCs w:val="28"/>
              </w:rPr>
            </w:pPr>
            <w:r>
              <w:rPr>
                <w:rFonts w:hint="eastAsia" w:ascii="仿宋_GB2312" w:eastAsia="仿宋_GB2312"/>
                <w:snapToGrid w:val="0"/>
                <w:kern w:val="0"/>
                <w:sz w:val="28"/>
                <w:szCs w:val="28"/>
              </w:rPr>
              <w:t>已开展安全生产标准化创建工作。</w:t>
            </w:r>
          </w:p>
          <w:p>
            <w:pPr>
              <w:pStyle w:val="8"/>
              <w:numPr>
                <w:ilvl w:val="0"/>
                <w:numId w:val="2"/>
              </w:numPr>
              <w:adjustRightInd w:val="0"/>
              <w:snapToGrid w:val="0"/>
              <w:spacing w:before="46" w:beforeLines="15"/>
              <w:ind w:firstLineChars="0"/>
              <w:rPr>
                <w:rFonts w:ascii="仿宋_GB2312" w:eastAsia="仿宋_GB2312"/>
                <w:snapToGrid w:val="0"/>
                <w:kern w:val="0"/>
                <w:sz w:val="28"/>
                <w:szCs w:val="28"/>
              </w:rPr>
            </w:pPr>
            <w:r>
              <w:rPr>
                <w:rFonts w:ascii="仿宋_GB2312" w:eastAsia="仿宋_GB2312"/>
                <w:snapToGrid w:val="0"/>
                <w:kern w:val="0"/>
                <w:sz w:val="28"/>
                <w:szCs w:val="28"/>
              </w:rPr>
              <w:t>通过GB/T28001职业健康安全管理体系认证</w:t>
            </w:r>
            <w:r>
              <w:rPr>
                <w:rFonts w:hint="eastAsia" w:ascii="仿宋_GB2312" w:eastAsia="仿宋_GB2312"/>
                <w:snapToGrid w:val="0"/>
                <w:kern w:val="0"/>
                <w:sz w:val="28"/>
                <w:szCs w:val="28"/>
              </w:rPr>
              <w:t>。</w:t>
            </w:r>
          </w:p>
          <w:p>
            <w:pPr>
              <w:pStyle w:val="8"/>
              <w:numPr>
                <w:ilvl w:val="0"/>
                <w:numId w:val="2"/>
              </w:numPr>
              <w:adjustRightInd w:val="0"/>
              <w:snapToGrid w:val="0"/>
              <w:spacing w:before="46" w:beforeLines="15"/>
              <w:ind w:firstLineChars="0"/>
              <w:rPr>
                <w:rFonts w:ascii="仿宋_GB2312" w:eastAsia="仿宋_GB2312"/>
                <w:snapToGrid w:val="0"/>
                <w:kern w:val="0"/>
                <w:sz w:val="28"/>
                <w:szCs w:val="28"/>
              </w:rPr>
            </w:pPr>
            <w:r>
              <w:rPr>
                <w:rFonts w:ascii="仿宋_GB2312" w:eastAsia="仿宋_GB2312"/>
                <w:snapToGrid w:val="0"/>
                <w:kern w:val="0"/>
                <w:sz w:val="28"/>
                <w:szCs w:val="28"/>
              </w:rPr>
              <w:t>通过所属</w:t>
            </w:r>
            <w:r>
              <w:rPr>
                <w:rFonts w:hint="eastAsia" w:ascii="仿宋_GB2312" w:eastAsia="仿宋_GB2312"/>
                <w:snapToGrid w:val="0"/>
                <w:kern w:val="0"/>
                <w:sz w:val="28"/>
                <w:szCs w:val="28"/>
              </w:rPr>
              <w:t>行业普遍通用的管理体系认证，认证名称 ：</w:t>
            </w:r>
            <w:r>
              <w:rPr>
                <w:rFonts w:hint="eastAsia" w:ascii="仿宋_GB2312" w:eastAsia="仿宋_GB2312"/>
                <w:snapToGrid w:val="0"/>
                <w:kern w:val="0"/>
                <w:sz w:val="28"/>
                <w:szCs w:val="28"/>
                <w:u w:val="single"/>
              </w:rPr>
              <w:t xml:space="preserve">              </w:t>
            </w:r>
            <w:r>
              <w:rPr>
                <w:rFonts w:hint="eastAsia" w:ascii="仿宋_GB2312" w:eastAsia="仿宋_GB2312"/>
                <w:snapToGrid w:val="0"/>
                <w:kern w:val="0"/>
                <w:sz w:val="28"/>
                <w:szCs w:val="28"/>
              </w:rPr>
              <w:t>。</w:t>
            </w:r>
          </w:p>
          <w:p>
            <w:pPr>
              <w:pStyle w:val="8"/>
              <w:numPr>
                <w:ilvl w:val="0"/>
                <w:numId w:val="2"/>
              </w:numPr>
              <w:adjustRightInd w:val="0"/>
              <w:snapToGrid w:val="0"/>
              <w:spacing w:before="46" w:beforeLines="15"/>
              <w:ind w:firstLineChars="0"/>
              <w:rPr>
                <w:rFonts w:ascii="仿宋_GB2312" w:eastAsia="仿宋_GB2312"/>
                <w:snapToGrid w:val="0"/>
                <w:kern w:val="0"/>
                <w:sz w:val="28"/>
                <w:szCs w:val="28"/>
              </w:rPr>
            </w:pPr>
            <w:r>
              <w:rPr>
                <w:rFonts w:ascii="仿宋_GB2312" w:eastAsia="仿宋_GB2312"/>
                <w:snapToGrid w:val="0"/>
                <w:kern w:val="0"/>
                <w:sz w:val="28"/>
                <w:szCs w:val="28"/>
              </w:rPr>
              <w:t>建立有系统的安全管理体系</w:t>
            </w:r>
            <w:r>
              <w:rPr>
                <w:rFonts w:hint="eastAsia" w:ascii="仿宋_GB2312" w:eastAsia="仿宋_GB2312"/>
                <w:snapToGrid w:val="0"/>
                <w:kern w:val="0"/>
                <w:sz w:val="28"/>
                <w:szCs w:val="28"/>
              </w:rPr>
              <w:t>，体系名称：</w:t>
            </w:r>
            <w:r>
              <w:rPr>
                <w:rFonts w:hint="eastAsia" w:ascii="仿宋_GB2312" w:eastAsia="仿宋_GB2312"/>
                <w:snapToGrid w:val="0"/>
                <w:kern w:val="0"/>
                <w:sz w:val="28"/>
                <w:szCs w:val="28"/>
                <w:u w:val="single"/>
              </w:rPr>
              <w:t xml:space="preserve">               </w:t>
            </w:r>
            <w:r>
              <w:rPr>
                <w:rFonts w:hint="eastAsia" w:ascii="仿宋_GB2312" w:eastAsia="仿宋_GB2312"/>
                <w:snapToGrid w:val="0"/>
                <w:kern w:val="0"/>
                <w:sz w:val="28"/>
                <w:szCs w:val="28"/>
              </w:rPr>
              <w:t xml:space="preserve"> 。</w:t>
            </w:r>
          </w:p>
          <w:p>
            <w:pPr>
              <w:pStyle w:val="8"/>
              <w:adjustRightInd w:val="0"/>
              <w:snapToGrid w:val="0"/>
              <w:spacing w:before="46" w:beforeLines="15"/>
              <w:ind w:left="359" w:leftChars="171" w:firstLine="0" w:firstLineChars="0"/>
              <w:rPr>
                <w:rFonts w:ascii="仿宋_GB2312" w:eastAsia="仿宋_GB2312"/>
                <w:b/>
                <w:snapToGrid w:val="0"/>
                <w:kern w:val="0"/>
                <w:sz w:val="28"/>
                <w:szCs w:val="28"/>
              </w:rPr>
            </w:pPr>
            <w:r>
              <w:rPr>
                <w:rFonts w:hint="eastAsia" w:ascii="仿宋_GB2312" w:eastAsia="仿宋_GB2312"/>
                <w:b/>
                <w:snapToGrid w:val="0"/>
                <w:kern w:val="0"/>
                <w:sz w:val="28"/>
                <w:szCs w:val="28"/>
              </w:rPr>
              <w:t>对照《评定标准》自评得分：</w:t>
            </w:r>
            <w:r>
              <w:rPr>
                <w:rFonts w:hint="eastAsia" w:ascii="仿宋_GB2312" w:eastAsia="仿宋_GB2312"/>
                <w:b/>
                <w:snapToGrid w:val="0"/>
                <w:kern w:val="0"/>
                <w:sz w:val="28"/>
                <w:szCs w:val="28"/>
                <w:u w:val="single"/>
              </w:rPr>
              <w:t xml:space="preserve">       </w:t>
            </w:r>
            <w:r>
              <w:rPr>
                <w:rFonts w:hint="eastAsia" w:ascii="仿宋_GB2312" w:eastAsia="仿宋_GB2312"/>
                <w:b/>
                <w:snapToGrid w:val="0"/>
                <w:kern w:val="0"/>
                <w:sz w:val="28"/>
                <w:szCs w:val="28"/>
              </w:rPr>
              <w:t>。</w:t>
            </w:r>
          </w:p>
          <w:p>
            <w:pPr>
              <w:pStyle w:val="8"/>
              <w:adjustRightInd w:val="0"/>
              <w:snapToGrid w:val="0"/>
              <w:spacing w:before="46" w:beforeLines="15"/>
              <w:ind w:left="359" w:leftChars="171" w:firstLine="0" w:firstLineChars="0"/>
              <w:rPr>
                <w:rFonts w:ascii="仿宋_GB2312"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jc w:val="center"/>
        </w:trPr>
        <w:tc>
          <w:tcPr>
            <w:tcW w:w="9561" w:type="dxa"/>
            <w:gridSpan w:val="9"/>
            <w:tcBorders>
              <w:top w:val="single" w:color="auto" w:sz="4" w:space="0"/>
              <w:left w:val="single" w:color="auto" w:sz="4" w:space="0"/>
              <w:bottom w:val="single" w:color="auto" w:sz="4" w:space="0"/>
              <w:right w:val="single" w:color="auto" w:sz="4" w:space="0"/>
            </w:tcBorders>
          </w:tcPr>
          <w:p>
            <w:pPr>
              <w:adjustRightInd w:val="0"/>
              <w:snapToGrid w:val="0"/>
              <w:spacing w:before="31" w:beforeLines="10"/>
              <w:rPr>
                <w:rFonts w:ascii="仿宋_GB2312" w:eastAsia="仿宋_GB2312"/>
                <w:b/>
                <w:bCs/>
                <w:snapToGrid w:val="0"/>
                <w:kern w:val="0"/>
                <w:sz w:val="28"/>
                <w:szCs w:val="28"/>
              </w:rPr>
            </w:pPr>
            <w:r>
              <w:rPr>
                <w:rFonts w:hint="eastAsia" w:ascii="仿宋_GB2312" w:eastAsia="仿宋_GB2312"/>
                <w:snapToGrid w:val="0"/>
                <w:kern w:val="0"/>
                <w:sz w:val="28"/>
                <w:szCs w:val="28"/>
              </w:rPr>
              <w:t>企业集团基本情况简介：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9561" w:type="dxa"/>
            <w:gridSpan w:val="9"/>
            <w:tcBorders>
              <w:top w:val="single" w:color="auto" w:sz="4" w:space="0"/>
              <w:left w:val="single" w:color="auto" w:sz="4" w:space="0"/>
              <w:bottom w:val="single" w:color="auto" w:sz="4" w:space="0"/>
              <w:right w:val="single" w:color="auto" w:sz="4" w:space="0"/>
            </w:tcBorders>
          </w:tcPr>
          <w:p>
            <w:pPr>
              <w:adjustRightInd w:val="0"/>
              <w:snapToGrid w:val="0"/>
              <w:spacing w:before="31" w:beforeLines="10"/>
              <w:rPr>
                <w:rFonts w:ascii="仿宋_GB2312" w:eastAsia="仿宋_GB2312"/>
                <w:snapToGrid w:val="0"/>
                <w:kern w:val="0"/>
                <w:sz w:val="28"/>
                <w:szCs w:val="28"/>
              </w:rPr>
            </w:pPr>
            <w:r>
              <w:rPr>
                <w:rFonts w:hint="eastAsia" w:ascii="仿宋_GB2312" w:eastAsia="仿宋_GB2312"/>
                <w:snapToGrid w:val="0"/>
                <w:kern w:val="0"/>
                <w:sz w:val="28"/>
                <w:szCs w:val="28"/>
              </w:rPr>
              <w:t>企业集团自评意见：</w:t>
            </w: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snapToGrid w:val="0"/>
                <w:kern w:val="0"/>
                <w:sz w:val="28"/>
                <w:szCs w:val="28"/>
              </w:rPr>
            </w:pPr>
            <w:r>
              <w:rPr>
                <w:rFonts w:hint="eastAsia" w:ascii="仿宋_GB2312" w:eastAsia="仿宋_GB2312"/>
                <w:snapToGrid w:val="0"/>
                <w:kern w:val="0"/>
                <w:sz w:val="28"/>
                <w:szCs w:val="28"/>
              </w:rPr>
              <w:t>法定代表人或负责人(签名)：              （申请单位盖章）</w:t>
            </w:r>
          </w:p>
          <w:p>
            <w:pPr>
              <w:adjustRightInd w:val="0"/>
              <w:snapToGrid w:val="0"/>
              <w:spacing w:before="31" w:beforeLines="10"/>
              <w:ind w:right="1120" w:firstLine="5880" w:firstLineChars="2100"/>
              <w:rPr>
                <w:rFonts w:ascii="仿宋_GB2312" w:eastAsia="仿宋_GB2312"/>
                <w:snapToGrid w:val="0"/>
                <w:kern w:val="0"/>
                <w:sz w:val="28"/>
                <w:szCs w:val="28"/>
              </w:rPr>
            </w:pPr>
            <w:r>
              <w:rPr>
                <w:rFonts w:hint="eastAsia" w:ascii="仿宋_GB2312" w:eastAsia="仿宋_GB2312"/>
                <w:snapToGrid w:val="0"/>
                <w:kern w:val="0"/>
                <w:sz w:val="28"/>
                <w:szCs w:val="28"/>
              </w:rPr>
              <w:t>年    月    日</w:t>
            </w:r>
          </w:p>
          <w:p>
            <w:pPr>
              <w:adjustRightInd w:val="0"/>
              <w:snapToGrid w:val="0"/>
              <w:spacing w:before="31" w:beforeLines="10"/>
              <w:ind w:right="1120" w:firstLine="5880" w:firstLineChars="2100"/>
              <w:rPr>
                <w:rFonts w:ascii="仿宋_GB2312"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9561" w:type="dxa"/>
            <w:gridSpan w:val="9"/>
            <w:tcBorders>
              <w:top w:val="single" w:color="auto" w:sz="4" w:space="0"/>
              <w:left w:val="single" w:color="auto" w:sz="4" w:space="0"/>
              <w:bottom w:val="single" w:color="auto" w:sz="4" w:space="0"/>
              <w:right w:val="single" w:color="auto" w:sz="4" w:space="0"/>
            </w:tcBorders>
          </w:tcPr>
          <w:p>
            <w:pPr>
              <w:adjustRightInd w:val="0"/>
              <w:snapToGrid w:val="0"/>
              <w:spacing w:before="31" w:beforeLines="10"/>
              <w:rPr>
                <w:rFonts w:ascii="仿宋_GB2312" w:eastAsia="仿宋_GB2312"/>
                <w:snapToGrid w:val="0"/>
                <w:kern w:val="0"/>
                <w:sz w:val="28"/>
                <w:szCs w:val="28"/>
              </w:rPr>
            </w:pPr>
            <w:r>
              <w:rPr>
                <w:rFonts w:hint="eastAsia" w:ascii="仿宋_GB2312" w:eastAsia="仿宋_GB2312"/>
                <w:snapToGrid w:val="0"/>
                <w:kern w:val="0"/>
                <w:sz w:val="28"/>
                <w:szCs w:val="28"/>
              </w:rPr>
              <w:t>推荐单位意见（自主申请单位不用填写）：</w:t>
            </w:r>
          </w:p>
          <w:p>
            <w:pPr>
              <w:adjustRightInd w:val="0"/>
              <w:snapToGrid w:val="0"/>
              <w:spacing w:before="31" w:beforeLines="10"/>
              <w:rPr>
                <w:rFonts w:ascii="仿宋_GB2312" w:eastAsia="仿宋_GB2312"/>
                <w:snapToGrid w:val="0"/>
                <w:kern w:val="0"/>
                <w:sz w:val="28"/>
                <w:szCs w:val="28"/>
              </w:rPr>
            </w:pPr>
          </w:p>
          <w:p>
            <w:pPr>
              <w:adjustRightInd w:val="0"/>
              <w:snapToGrid w:val="0"/>
              <w:spacing w:before="31" w:beforeLines="10"/>
              <w:ind w:firstLine="551" w:firstLineChars="196"/>
              <w:rPr>
                <w:rFonts w:ascii="仿宋_GB2312" w:eastAsia="仿宋_GB2312"/>
                <w:b/>
                <w:snapToGrid w:val="0"/>
                <w:kern w:val="0"/>
                <w:sz w:val="28"/>
                <w:szCs w:val="28"/>
              </w:rPr>
            </w:pPr>
            <w:r>
              <w:rPr>
                <w:rFonts w:hint="eastAsia" w:ascii="仿宋_GB2312" w:eastAsia="仿宋_GB2312"/>
                <w:b/>
                <w:snapToGrid w:val="0"/>
                <w:kern w:val="0"/>
                <w:sz w:val="28"/>
                <w:szCs w:val="28"/>
              </w:rPr>
              <w:t>本单位已核实被推荐单位申请资格、申报材料的真实性和完整性，并确认无误。</w:t>
            </w: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snapToGrid w:val="0"/>
                <w:kern w:val="0"/>
                <w:sz w:val="28"/>
                <w:szCs w:val="28"/>
              </w:rPr>
            </w:pPr>
            <w:r>
              <w:rPr>
                <w:rFonts w:hint="eastAsia" w:ascii="仿宋_GB2312" w:eastAsia="仿宋_GB2312"/>
                <w:snapToGrid w:val="0"/>
                <w:kern w:val="0"/>
                <w:sz w:val="28"/>
                <w:szCs w:val="28"/>
              </w:rPr>
              <w:t>推荐单位代表人(签名)：                   （推荐单位盖章）</w:t>
            </w:r>
          </w:p>
          <w:p>
            <w:pPr>
              <w:adjustRightInd w:val="0"/>
              <w:snapToGrid w:val="0"/>
              <w:spacing w:before="31" w:beforeLines="10"/>
              <w:ind w:right="1120" w:firstLine="5880" w:firstLineChars="2100"/>
              <w:rPr>
                <w:rFonts w:ascii="仿宋_GB2312" w:eastAsia="仿宋_GB2312"/>
                <w:snapToGrid w:val="0"/>
                <w:kern w:val="0"/>
                <w:sz w:val="28"/>
                <w:szCs w:val="28"/>
              </w:rPr>
            </w:pPr>
            <w:r>
              <w:rPr>
                <w:rFonts w:hint="eastAsia" w:ascii="仿宋_GB2312" w:eastAsia="仿宋_GB2312"/>
                <w:snapToGrid w:val="0"/>
                <w:kern w:val="0"/>
                <w:sz w:val="28"/>
                <w:szCs w:val="28"/>
              </w:rPr>
              <w:t>年    月    日</w:t>
            </w:r>
          </w:p>
        </w:tc>
      </w:tr>
    </w:tbl>
    <w:p>
      <w:pPr>
        <w:widowControl/>
        <w:jc w:val="center"/>
        <w:rPr>
          <w:rFonts w:ascii="方正小标宋简体" w:hAnsi="华文中宋" w:eastAsia="方正小标宋简体"/>
          <w:snapToGrid w:val="0"/>
          <w:kern w:val="0"/>
          <w:sz w:val="44"/>
          <w:szCs w:val="44"/>
        </w:rPr>
      </w:pPr>
    </w:p>
    <w:p>
      <w:pPr>
        <w:widowControl/>
        <w:jc w:val="center"/>
        <w:rPr>
          <w:rFonts w:ascii="方正小标宋简体" w:hAnsi="华文中宋" w:eastAsia="方正小标宋简体"/>
          <w:snapToGrid w:val="0"/>
          <w:kern w:val="0"/>
          <w:sz w:val="44"/>
          <w:szCs w:val="44"/>
        </w:rPr>
      </w:pPr>
    </w:p>
    <w:p>
      <w:pPr>
        <w:widowControl/>
        <w:jc w:val="center"/>
        <w:rPr>
          <w:rFonts w:ascii="方正小标宋简体" w:hAnsi="华文中宋" w:eastAsia="方正小标宋简体"/>
          <w:snapToGrid w:val="0"/>
          <w:kern w:val="0"/>
          <w:sz w:val="44"/>
          <w:szCs w:val="44"/>
        </w:rPr>
      </w:pPr>
    </w:p>
    <w:p>
      <w:pPr>
        <w:widowControl/>
        <w:jc w:val="center"/>
        <w:rPr>
          <w:rFonts w:ascii="方正小标宋简体" w:hAnsi="华文中宋" w:eastAsia="方正小标宋简体"/>
          <w:snapToGrid w:val="0"/>
          <w:kern w:val="0"/>
          <w:sz w:val="44"/>
          <w:szCs w:val="44"/>
        </w:rPr>
      </w:pPr>
    </w:p>
    <w:p>
      <w:pPr>
        <w:widowControl/>
        <w:jc w:val="center"/>
        <w:rPr>
          <w:rFonts w:ascii="方正小标宋简体" w:hAnsi="华文中宋" w:eastAsia="方正小标宋简体"/>
          <w:snapToGrid w:val="0"/>
          <w:kern w:val="0"/>
          <w:sz w:val="44"/>
          <w:szCs w:val="44"/>
        </w:rPr>
      </w:pPr>
    </w:p>
    <w:p>
      <w:pPr>
        <w:widowControl/>
        <w:jc w:val="center"/>
        <w:rPr>
          <w:rFonts w:ascii="方正小标宋简体" w:hAnsi="华文中宋" w:eastAsia="方正小标宋简体"/>
          <w:snapToGrid w:val="0"/>
          <w:kern w:val="0"/>
          <w:sz w:val="44"/>
          <w:szCs w:val="44"/>
        </w:rPr>
      </w:pPr>
      <w:r>
        <w:rPr>
          <w:rFonts w:hint="eastAsia" w:ascii="方正小标宋简体" w:hAnsi="华文中宋" w:eastAsia="方正小标宋简体"/>
          <w:snapToGrid w:val="0"/>
          <w:kern w:val="0"/>
          <w:sz w:val="44"/>
          <w:szCs w:val="44"/>
        </w:rPr>
        <w:t>企业集团组织结构表</w:t>
      </w:r>
    </w:p>
    <w:tbl>
      <w:tblPr>
        <w:tblStyle w:val="4"/>
        <w:tblW w:w="93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2551"/>
        <w:gridCol w:w="1521"/>
        <w:gridCol w:w="2165"/>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jc w:val="center"/>
        </w:trPr>
        <w:tc>
          <w:tcPr>
            <w:tcW w:w="846" w:type="dxa"/>
            <w:vAlign w:val="center"/>
          </w:tcPr>
          <w:p>
            <w:pPr>
              <w:widowControl/>
              <w:jc w:val="center"/>
              <w:rPr>
                <w:rFonts w:ascii="仿宋_GB2312" w:hAnsi="黑体" w:eastAsia="仿宋_GB2312"/>
                <w:bCs/>
                <w:snapToGrid w:val="0"/>
                <w:sz w:val="28"/>
                <w:szCs w:val="28"/>
              </w:rPr>
            </w:pPr>
            <w:r>
              <w:rPr>
                <w:rFonts w:hint="eastAsia" w:ascii="仿宋_GB2312" w:hAnsi="黑体" w:eastAsia="仿宋_GB2312"/>
                <w:bCs/>
                <w:snapToGrid w:val="0"/>
                <w:sz w:val="28"/>
                <w:szCs w:val="28"/>
              </w:rPr>
              <w:t>序号</w:t>
            </w:r>
          </w:p>
        </w:tc>
        <w:tc>
          <w:tcPr>
            <w:tcW w:w="2551" w:type="dxa"/>
            <w:vAlign w:val="center"/>
          </w:tcPr>
          <w:p>
            <w:pPr>
              <w:widowControl/>
              <w:jc w:val="center"/>
              <w:rPr>
                <w:rFonts w:ascii="仿宋_GB2312" w:hAnsi="黑体" w:eastAsia="仿宋_GB2312"/>
                <w:bCs/>
                <w:snapToGrid w:val="0"/>
                <w:sz w:val="28"/>
                <w:szCs w:val="28"/>
              </w:rPr>
            </w:pPr>
            <w:r>
              <w:rPr>
                <w:rFonts w:hint="eastAsia" w:ascii="仿宋_GB2312" w:hAnsi="黑体" w:eastAsia="仿宋_GB2312"/>
                <w:bCs/>
                <w:snapToGrid w:val="0"/>
                <w:sz w:val="28"/>
                <w:szCs w:val="28"/>
              </w:rPr>
              <w:t>公司名称</w:t>
            </w:r>
          </w:p>
        </w:tc>
        <w:tc>
          <w:tcPr>
            <w:tcW w:w="1521" w:type="dxa"/>
            <w:tcBorders>
              <w:bottom w:val="single" w:color="auto" w:sz="4" w:space="0"/>
            </w:tcBorders>
            <w:vAlign w:val="center"/>
          </w:tcPr>
          <w:p>
            <w:pPr>
              <w:widowControl/>
              <w:spacing w:line="360" w:lineRule="exact"/>
              <w:jc w:val="center"/>
              <w:rPr>
                <w:rFonts w:ascii="仿宋_GB2312" w:hAnsi="黑体" w:eastAsia="仿宋_GB2312"/>
                <w:bCs/>
                <w:snapToGrid w:val="0"/>
                <w:sz w:val="28"/>
                <w:szCs w:val="28"/>
              </w:rPr>
            </w:pPr>
            <w:r>
              <w:rPr>
                <w:rFonts w:hint="eastAsia" w:ascii="仿宋_GB2312" w:hAnsi="黑体" w:eastAsia="仿宋_GB2312"/>
                <w:bCs/>
                <w:snapToGrid w:val="0"/>
                <w:sz w:val="28"/>
                <w:szCs w:val="28"/>
              </w:rPr>
              <w:t>类别</w:t>
            </w:r>
          </w:p>
        </w:tc>
        <w:tc>
          <w:tcPr>
            <w:tcW w:w="2165" w:type="dxa"/>
            <w:tcBorders>
              <w:bottom w:val="single" w:color="auto" w:sz="4" w:space="0"/>
            </w:tcBorders>
            <w:vAlign w:val="center"/>
          </w:tcPr>
          <w:p>
            <w:pPr>
              <w:widowControl/>
              <w:spacing w:line="360" w:lineRule="exact"/>
              <w:jc w:val="center"/>
              <w:rPr>
                <w:rFonts w:ascii="仿宋_GB2312" w:hAnsi="黑体" w:eastAsia="仿宋_GB2312"/>
                <w:bCs/>
                <w:snapToGrid w:val="0"/>
                <w:sz w:val="28"/>
                <w:szCs w:val="28"/>
              </w:rPr>
            </w:pPr>
            <w:r>
              <w:rPr>
                <w:rFonts w:hint="eastAsia" w:ascii="仿宋_GB2312" w:hAnsi="黑体" w:eastAsia="仿宋_GB2312"/>
                <w:bCs/>
                <w:snapToGrid w:val="0"/>
                <w:sz w:val="28"/>
                <w:szCs w:val="28"/>
              </w:rPr>
              <w:t>安全文化建设示范企业命名情况</w:t>
            </w:r>
          </w:p>
        </w:tc>
        <w:tc>
          <w:tcPr>
            <w:tcW w:w="2268" w:type="dxa"/>
            <w:tcBorders>
              <w:bottom w:val="single" w:color="auto" w:sz="4" w:space="0"/>
            </w:tcBorders>
            <w:vAlign w:val="center"/>
          </w:tcPr>
          <w:p>
            <w:pPr>
              <w:widowControl/>
              <w:spacing w:line="360" w:lineRule="exact"/>
              <w:jc w:val="center"/>
              <w:rPr>
                <w:rFonts w:ascii="仿宋_GB2312" w:hAnsi="黑体" w:eastAsia="仿宋_GB2312"/>
                <w:bCs/>
                <w:snapToGrid w:val="0"/>
                <w:sz w:val="28"/>
                <w:szCs w:val="28"/>
              </w:rPr>
            </w:pPr>
            <w:r>
              <w:rPr>
                <w:rFonts w:hint="eastAsia" w:ascii="仿宋_GB2312" w:hAnsi="黑体" w:eastAsia="仿宋_GB2312"/>
                <w:bCs/>
                <w:snapToGrid w:val="0"/>
                <w:sz w:val="28"/>
                <w:szCs w:val="28"/>
              </w:rPr>
              <w:t>安全管理体系认证情况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1</w:t>
            </w:r>
          </w:p>
        </w:tc>
        <w:tc>
          <w:tcPr>
            <w:tcW w:w="2551" w:type="dxa"/>
            <w:vAlign w:val="center"/>
          </w:tcPr>
          <w:p>
            <w:pPr>
              <w:widowControl/>
              <w:jc w:val="center"/>
              <w:rPr>
                <w:rFonts w:ascii="仿宋_GB2312" w:hAnsi="华文中宋" w:eastAsia="仿宋_GB2312"/>
                <w:snapToGrid w:val="0"/>
                <w:sz w:val="28"/>
                <w:szCs w:val="44"/>
              </w:rPr>
            </w:pPr>
          </w:p>
        </w:tc>
        <w:tc>
          <w:tcPr>
            <w:tcW w:w="1521" w:type="dxa"/>
            <w:vAlign w:val="center"/>
          </w:tcPr>
          <w:p>
            <w:pPr>
              <w:widowControl/>
              <w:jc w:val="center"/>
              <w:rPr>
                <w:rFonts w:ascii="仿宋_GB2312" w:hAnsi="华文中宋" w:eastAsia="仿宋_GB2312"/>
                <w:snapToGrid w:val="0"/>
                <w:sz w:val="28"/>
                <w:szCs w:val="44"/>
              </w:rPr>
            </w:pPr>
          </w:p>
        </w:tc>
        <w:tc>
          <w:tcPr>
            <w:tcW w:w="2165" w:type="dxa"/>
            <w:vAlign w:val="center"/>
          </w:tcPr>
          <w:p>
            <w:pPr>
              <w:widowControl/>
              <w:jc w:val="center"/>
              <w:rPr>
                <w:rFonts w:ascii="仿宋_GB2312" w:hAnsi="华文中宋" w:eastAsia="仿宋_GB2312"/>
                <w:snapToGrid w:val="0"/>
                <w:sz w:val="28"/>
                <w:szCs w:val="44"/>
              </w:rPr>
            </w:pPr>
          </w:p>
        </w:tc>
        <w:tc>
          <w:tcPr>
            <w:tcW w:w="2268" w:type="dxa"/>
            <w:vAlign w:val="center"/>
          </w:tcPr>
          <w:p>
            <w:pPr>
              <w:widowControl/>
              <w:jc w:val="center"/>
              <w:rPr>
                <w:rFonts w:ascii="仿宋_GB2312" w:hAnsi="华文中宋" w:eastAsia="仿宋_GB2312"/>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2</w:t>
            </w:r>
          </w:p>
        </w:tc>
        <w:tc>
          <w:tcPr>
            <w:tcW w:w="2551" w:type="dxa"/>
            <w:vAlign w:val="center"/>
          </w:tcPr>
          <w:p>
            <w:pPr>
              <w:widowControl/>
              <w:jc w:val="center"/>
              <w:rPr>
                <w:rFonts w:ascii="方正小标宋简体" w:hAnsi="华文中宋" w:eastAsia="方正小标宋简体"/>
                <w:snapToGrid w:val="0"/>
                <w:sz w:val="28"/>
                <w:szCs w:val="44"/>
              </w:rPr>
            </w:pPr>
          </w:p>
        </w:tc>
        <w:tc>
          <w:tcPr>
            <w:tcW w:w="1521" w:type="dxa"/>
            <w:vAlign w:val="center"/>
          </w:tcPr>
          <w:p>
            <w:pPr>
              <w:widowControl/>
              <w:jc w:val="center"/>
              <w:rPr>
                <w:rFonts w:ascii="方正小标宋简体" w:hAnsi="华文中宋" w:eastAsia="方正小标宋简体"/>
                <w:snapToGrid w:val="0"/>
                <w:sz w:val="28"/>
                <w:szCs w:val="44"/>
              </w:rPr>
            </w:pPr>
          </w:p>
        </w:tc>
        <w:tc>
          <w:tcPr>
            <w:tcW w:w="216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3</w:t>
            </w:r>
          </w:p>
        </w:tc>
        <w:tc>
          <w:tcPr>
            <w:tcW w:w="2551" w:type="dxa"/>
            <w:vAlign w:val="center"/>
          </w:tcPr>
          <w:p>
            <w:pPr>
              <w:widowControl/>
              <w:jc w:val="center"/>
              <w:rPr>
                <w:rFonts w:ascii="方正小标宋简体" w:hAnsi="华文中宋" w:eastAsia="方正小标宋简体"/>
                <w:snapToGrid w:val="0"/>
                <w:sz w:val="28"/>
                <w:szCs w:val="44"/>
              </w:rPr>
            </w:pPr>
          </w:p>
        </w:tc>
        <w:tc>
          <w:tcPr>
            <w:tcW w:w="1521" w:type="dxa"/>
            <w:vAlign w:val="center"/>
          </w:tcPr>
          <w:p>
            <w:pPr>
              <w:widowControl/>
              <w:jc w:val="center"/>
              <w:rPr>
                <w:rFonts w:ascii="方正小标宋简体" w:hAnsi="华文中宋" w:eastAsia="方正小标宋简体"/>
                <w:snapToGrid w:val="0"/>
                <w:sz w:val="28"/>
                <w:szCs w:val="44"/>
              </w:rPr>
            </w:pPr>
          </w:p>
        </w:tc>
        <w:tc>
          <w:tcPr>
            <w:tcW w:w="216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4</w:t>
            </w:r>
          </w:p>
        </w:tc>
        <w:tc>
          <w:tcPr>
            <w:tcW w:w="2551" w:type="dxa"/>
            <w:vAlign w:val="center"/>
          </w:tcPr>
          <w:p>
            <w:pPr>
              <w:widowControl/>
              <w:jc w:val="center"/>
              <w:rPr>
                <w:rFonts w:ascii="方正小标宋简体" w:hAnsi="华文中宋" w:eastAsia="方正小标宋简体"/>
                <w:snapToGrid w:val="0"/>
                <w:sz w:val="28"/>
                <w:szCs w:val="44"/>
              </w:rPr>
            </w:pPr>
          </w:p>
        </w:tc>
        <w:tc>
          <w:tcPr>
            <w:tcW w:w="1521" w:type="dxa"/>
            <w:vAlign w:val="center"/>
          </w:tcPr>
          <w:p>
            <w:pPr>
              <w:widowControl/>
              <w:jc w:val="center"/>
              <w:rPr>
                <w:rFonts w:ascii="方正小标宋简体" w:hAnsi="华文中宋" w:eastAsia="方正小标宋简体"/>
                <w:snapToGrid w:val="0"/>
                <w:sz w:val="28"/>
                <w:szCs w:val="44"/>
              </w:rPr>
            </w:pPr>
          </w:p>
        </w:tc>
        <w:tc>
          <w:tcPr>
            <w:tcW w:w="216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5</w:t>
            </w:r>
          </w:p>
        </w:tc>
        <w:tc>
          <w:tcPr>
            <w:tcW w:w="2551" w:type="dxa"/>
            <w:vAlign w:val="center"/>
          </w:tcPr>
          <w:p>
            <w:pPr>
              <w:widowControl/>
              <w:jc w:val="center"/>
              <w:rPr>
                <w:rFonts w:ascii="方正小标宋简体" w:hAnsi="华文中宋" w:eastAsia="方正小标宋简体"/>
                <w:snapToGrid w:val="0"/>
                <w:sz w:val="28"/>
                <w:szCs w:val="44"/>
              </w:rPr>
            </w:pPr>
          </w:p>
        </w:tc>
        <w:tc>
          <w:tcPr>
            <w:tcW w:w="1521" w:type="dxa"/>
            <w:vAlign w:val="center"/>
          </w:tcPr>
          <w:p>
            <w:pPr>
              <w:widowControl/>
              <w:jc w:val="center"/>
              <w:rPr>
                <w:rFonts w:ascii="方正小标宋简体" w:hAnsi="华文中宋" w:eastAsia="方正小标宋简体"/>
                <w:snapToGrid w:val="0"/>
                <w:sz w:val="28"/>
                <w:szCs w:val="44"/>
              </w:rPr>
            </w:pPr>
          </w:p>
        </w:tc>
        <w:tc>
          <w:tcPr>
            <w:tcW w:w="216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6</w:t>
            </w:r>
          </w:p>
        </w:tc>
        <w:tc>
          <w:tcPr>
            <w:tcW w:w="2551" w:type="dxa"/>
            <w:vAlign w:val="center"/>
          </w:tcPr>
          <w:p>
            <w:pPr>
              <w:widowControl/>
              <w:jc w:val="center"/>
              <w:rPr>
                <w:rFonts w:ascii="方正小标宋简体" w:hAnsi="华文中宋" w:eastAsia="方正小标宋简体"/>
                <w:snapToGrid w:val="0"/>
                <w:sz w:val="28"/>
                <w:szCs w:val="44"/>
              </w:rPr>
            </w:pPr>
          </w:p>
        </w:tc>
        <w:tc>
          <w:tcPr>
            <w:tcW w:w="1521" w:type="dxa"/>
            <w:vAlign w:val="center"/>
          </w:tcPr>
          <w:p>
            <w:pPr>
              <w:widowControl/>
              <w:jc w:val="center"/>
              <w:rPr>
                <w:rFonts w:ascii="方正小标宋简体" w:hAnsi="华文中宋" w:eastAsia="方正小标宋简体"/>
                <w:snapToGrid w:val="0"/>
                <w:sz w:val="28"/>
                <w:szCs w:val="44"/>
              </w:rPr>
            </w:pPr>
          </w:p>
        </w:tc>
        <w:tc>
          <w:tcPr>
            <w:tcW w:w="216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7</w:t>
            </w:r>
          </w:p>
        </w:tc>
        <w:tc>
          <w:tcPr>
            <w:tcW w:w="2551" w:type="dxa"/>
            <w:vAlign w:val="center"/>
          </w:tcPr>
          <w:p>
            <w:pPr>
              <w:widowControl/>
              <w:jc w:val="center"/>
              <w:rPr>
                <w:rFonts w:ascii="方正小标宋简体" w:hAnsi="华文中宋" w:eastAsia="方正小标宋简体"/>
                <w:snapToGrid w:val="0"/>
                <w:sz w:val="28"/>
                <w:szCs w:val="44"/>
              </w:rPr>
            </w:pPr>
          </w:p>
        </w:tc>
        <w:tc>
          <w:tcPr>
            <w:tcW w:w="1521" w:type="dxa"/>
            <w:vAlign w:val="center"/>
          </w:tcPr>
          <w:p>
            <w:pPr>
              <w:widowControl/>
              <w:jc w:val="center"/>
              <w:rPr>
                <w:rFonts w:ascii="方正小标宋简体" w:hAnsi="华文中宋" w:eastAsia="方正小标宋简体"/>
                <w:snapToGrid w:val="0"/>
                <w:sz w:val="28"/>
                <w:szCs w:val="44"/>
              </w:rPr>
            </w:pPr>
          </w:p>
        </w:tc>
        <w:tc>
          <w:tcPr>
            <w:tcW w:w="216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8</w:t>
            </w:r>
          </w:p>
        </w:tc>
        <w:tc>
          <w:tcPr>
            <w:tcW w:w="2551" w:type="dxa"/>
            <w:vAlign w:val="center"/>
          </w:tcPr>
          <w:p>
            <w:pPr>
              <w:widowControl/>
              <w:jc w:val="center"/>
              <w:rPr>
                <w:rFonts w:ascii="方正小标宋简体" w:hAnsi="华文中宋" w:eastAsia="方正小标宋简体"/>
                <w:snapToGrid w:val="0"/>
                <w:sz w:val="28"/>
                <w:szCs w:val="44"/>
              </w:rPr>
            </w:pPr>
          </w:p>
        </w:tc>
        <w:tc>
          <w:tcPr>
            <w:tcW w:w="1521" w:type="dxa"/>
            <w:vAlign w:val="center"/>
          </w:tcPr>
          <w:p>
            <w:pPr>
              <w:widowControl/>
              <w:jc w:val="center"/>
              <w:rPr>
                <w:rFonts w:ascii="方正小标宋简体" w:hAnsi="华文中宋" w:eastAsia="方正小标宋简体"/>
                <w:snapToGrid w:val="0"/>
                <w:sz w:val="28"/>
                <w:szCs w:val="44"/>
              </w:rPr>
            </w:pPr>
          </w:p>
        </w:tc>
        <w:tc>
          <w:tcPr>
            <w:tcW w:w="216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9</w:t>
            </w:r>
          </w:p>
        </w:tc>
        <w:tc>
          <w:tcPr>
            <w:tcW w:w="2551" w:type="dxa"/>
            <w:vAlign w:val="center"/>
          </w:tcPr>
          <w:p>
            <w:pPr>
              <w:widowControl/>
              <w:jc w:val="center"/>
              <w:rPr>
                <w:rFonts w:ascii="方正小标宋简体" w:hAnsi="华文中宋" w:eastAsia="方正小标宋简体"/>
                <w:snapToGrid w:val="0"/>
                <w:sz w:val="28"/>
                <w:szCs w:val="44"/>
              </w:rPr>
            </w:pPr>
          </w:p>
        </w:tc>
        <w:tc>
          <w:tcPr>
            <w:tcW w:w="1521" w:type="dxa"/>
            <w:vAlign w:val="center"/>
          </w:tcPr>
          <w:p>
            <w:pPr>
              <w:widowControl/>
              <w:jc w:val="center"/>
              <w:rPr>
                <w:rFonts w:ascii="方正小标宋简体" w:hAnsi="华文中宋" w:eastAsia="方正小标宋简体"/>
                <w:snapToGrid w:val="0"/>
                <w:sz w:val="28"/>
                <w:szCs w:val="44"/>
              </w:rPr>
            </w:pPr>
          </w:p>
        </w:tc>
        <w:tc>
          <w:tcPr>
            <w:tcW w:w="216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10</w:t>
            </w:r>
          </w:p>
        </w:tc>
        <w:tc>
          <w:tcPr>
            <w:tcW w:w="2551" w:type="dxa"/>
            <w:vAlign w:val="center"/>
          </w:tcPr>
          <w:p>
            <w:pPr>
              <w:widowControl/>
              <w:jc w:val="center"/>
              <w:rPr>
                <w:rFonts w:ascii="方正小标宋简体" w:hAnsi="华文中宋" w:eastAsia="方正小标宋简体"/>
                <w:snapToGrid w:val="0"/>
                <w:sz w:val="28"/>
                <w:szCs w:val="44"/>
              </w:rPr>
            </w:pPr>
          </w:p>
        </w:tc>
        <w:tc>
          <w:tcPr>
            <w:tcW w:w="1521" w:type="dxa"/>
            <w:vAlign w:val="center"/>
          </w:tcPr>
          <w:p>
            <w:pPr>
              <w:widowControl/>
              <w:jc w:val="center"/>
              <w:rPr>
                <w:rFonts w:ascii="方正小标宋简体" w:hAnsi="华文中宋" w:eastAsia="方正小标宋简体"/>
                <w:snapToGrid w:val="0"/>
                <w:sz w:val="28"/>
                <w:szCs w:val="44"/>
              </w:rPr>
            </w:pPr>
          </w:p>
        </w:tc>
        <w:tc>
          <w:tcPr>
            <w:tcW w:w="216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11</w:t>
            </w:r>
          </w:p>
        </w:tc>
        <w:tc>
          <w:tcPr>
            <w:tcW w:w="2551" w:type="dxa"/>
            <w:vAlign w:val="center"/>
          </w:tcPr>
          <w:p>
            <w:pPr>
              <w:widowControl/>
              <w:jc w:val="center"/>
              <w:rPr>
                <w:rFonts w:ascii="方正小标宋简体" w:hAnsi="华文中宋" w:eastAsia="方正小标宋简体"/>
                <w:snapToGrid w:val="0"/>
                <w:sz w:val="28"/>
                <w:szCs w:val="44"/>
              </w:rPr>
            </w:pPr>
          </w:p>
        </w:tc>
        <w:tc>
          <w:tcPr>
            <w:tcW w:w="1521" w:type="dxa"/>
            <w:vAlign w:val="center"/>
          </w:tcPr>
          <w:p>
            <w:pPr>
              <w:widowControl/>
              <w:jc w:val="center"/>
              <w:rPr>
                <w:rFonts w:ascii="方正小标宋简体" w:hAnsi="华文中宋" w:eastAsia="方正小标宋简体"/>
                <w:snapToGrid w:val="0"/>
                <w:sz w:val="28"/>
                <w:szCs w:val="44"/>
              </w:rPr>
            </w:pPr>
          </w:p>
        </w:tc>
        <w:tc>
          <w:tcPr>
            <w:tcW w:w="216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12</w:t>
            </w:r>
          </w:p>
        </w:tc>
        <w:tc>
          <w:tcPr>
            <w:tcW w:w="2551" w:type="dxa"/>
            <w:vAlign w:val="center"/>
          </w:tcPr>
          <w:p>
            <w:pPr>
              <w:widowControl/>
              <w:jc w:val="center"/>
              <w:rPr>
                <w:rFonts w:ascii="方正小标宋简体" w:hAnsi="华文中宋" w:eastAsia="方正小标宋简体"/>
                <w:snapToGrid w:val="0"/>
                <w:sz w:val="28"/>
                <w:szCs w:val="44"/>
              </w:rPr>
            </w:pPr>
          </w:p>
        </w:tc>
        <w:tc>
          <w:tcPr>
            <w:tcW w:w="1521" w:type="dxa"/>
            <w:vAlign w:val="center"/>
          </w:tcPr>
          <w:p>
            <w:pPr>
              <w:widowControl/>
              <w:jc w:val="center"/>
              <w:rPr>
                <w:rFonts w:ascii="方正小标宋简体" w:hAnsi="华文中宋" w:eastAsia="方正小标宋简体"/>
                <w:snapToGrid w:val="0"/>
                <w:sz w:val="28"/>
                <w:szCs w:val="44"/>
              </w:rPr>
            </w:pPr>
          </w:p>
        </w:tc>
        <w:tc>
          <w:tcPr>
            <w:tcW w:w="216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13</w:t>
            </w:r>
          </w:p>
        </w:tc>
        <w:tc>
          <w:tcPr>
            <w:tcW w:w="2551" w:type="dxa"/>
            <w:vAlign w:val="center"/>
          </w:tcPr>
          <w:p>
            <w:pPr>
              <w:widowControl/>
              <w:jc w:val="center"/>
              <w:rPr>
                <w:rFonts w:ascii="方正小标宋简体" w:hAnsi="华文中宋" w:eastAsia="方正小标宋简体"/>
                <w:snapToGrid w:val="0"/>
                <w:sz w:val="28"/>
                <w:szCs w:val="44"/>
              </w:rPr>
            </w:pPr>
          </w:p>
        </w:tc>
        <w:tc>
          <w:tcPr>
            <w:tcW w:w="1521" w:type="dxa"/>
            <w:vAlign w:val="center"/>
          </w:tcPr>
          <w:p>
            <w:pPr>
              <w:widowControl/>
              <w:jc w:val="center"/>
              <w:rPr>
                <w:rFonts w:ascii="方正小标宋简体" w:hAnsi="华文中宋" w:eastAsia="方正小标宋简体"/>
                <w:snapToGrid w:val="0"/>
                <w:sz w:val="28"/>
                <w:szCs w:val="44"/>
              </w:rPr>
            </w:pPr>
          </w:p>
        </w:tc>
        <w:tc>
          <w:tcPr>
            <w:tcW w:w="216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14</w:t>
            </w:r>
          </w:p>
        </w:tc>
        <w:tc>
          <w:tcPr>
            <w:tcW w:w="2551" w:type="dxa"/>
            <w:vAlign w:val="center"/>
          </w:tcPr>
          <w:p>
            <w:pPr>
              <w:widowControl/>
              <w:jc w:val="center"/>
              <w:rPr>
                <w:rFonts w:ascii="方正小标宋简体" w:hAnsi="华文中宋" w:eastAsia="方正小标宋简体"/>
                <w:snapToGrid w:val="0"/>
                <w:sz w:val="28"/>
                <w:szCs w:val="44"/>
              </w:rPr>
            </w:pPr>
          </w:p>
        </w:tc>
        <w:tc>
          <w:tcPr>
            <w:tcW w:w="1521" w:type="dxa"/>
            <w:vAlign w:val="center"/>
          </w:tcPr>
          <w:p>
            <w:pPr>
              <w:widowControl/>
              <w:jc w:val="center"/>
              <w:rPr>
                <w:rFonts w:ascii="方正小标宋简体" w:hAnsi="华文中宋" w:eastAsia="方正小标宋简体"/>
                <w:snapToGrid w:val="0"/>
                <w:sz w:val="28"/>
                <w:szCs w:val="44"/>
              </w:rPr>
            </w:pPr>
          </w:p>
        </w:tc>
        <w:tc>
          <w:tcPr>
            <w:tcW w:w="216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15</w:t>
            </w:r>
          </w:p>
        </w:tc>
        <w:tc>
          <w:tcPr>
            <w:tcW w:w="2551" w:type="dxa"/>
            <w:vAlign w:val="center"/>
          </w:tcPr>
          <w:p>
            <w:pPr>
              <w:widowControl/>
              <w:jc w:val="center"/>
              <w:rPr>
                <w:rFonts w:ascii="方正小标宋简体" w:hAnsi="华文中宋" w:eastAsia="方正小标宋简体"/>
                <w:snapToGrid w:val="0"/>
                <w:sz w:val="28"/>
                <w:szCs w:val="44"/>
              </w:rPr>
            </w:pPr>
          </w:p>
        </w:tc>
        <w:tc>
          <w:tcPr>
            <w:tcW w:w="1521" w:type="dxa"/>
            <w:vAlign w:val="center"/>
          </w:tcPr>
          <w:p>
            <w:pPr>
              <w:widowControl/>
              <w:jc w:val="center"/>
              <w:rPr>
                <w:rFonts w:ascii="方正小标宋简体" w:hAnsi="华文中宋" w:eastAsia="方正小标宋简体"/>
                <w:snapToGrid w:val="0"/>
                <w:sz w:val="28"/>
                <w:szCs w:val="44"/>
              </w:rPr>
            </w:pPr>
          </w:p>
        </w:tc>
        <w:tc>
          <w:tcPr>
            <w:tcW w:w="216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bl>
    <w:p>
      <w:pPr>
        <w:widowControl/>
        <w:spacing w:line="560" w:lineRule="exact"/>
        <w:rPr>
          <w:rFonts w:ascii="仿宋_GB2312" w:hAnsi="宋体" w:eastAsia="仿宋_GB2312"/>
          <w:snapToGrid w:val="0"/>
          <w:kern w:val="0"/>
          <w:sz w:val="28"/>
          <w:szCs w:val="28"/>
        </w:rPr>
      </w:pPr>
      <w:r>
        <w:rPr>
          <w:rFonts w:hint="eastAsia" w:ascii="仿宋_GB2312" w:hAnsi="宋体" w:eastAsia="仿宋_GB2312"/>
          <w:snapToGrid w:val="0"/>
          <w:kern w:val="0"/>
          <w:sz w:val="28"/>
          <w:szCs w:val="28"/>
        </w:rPr>
        <w:t>注：请填写所有下属企业实体信息，“类别”填写子公司、分公司、参股公司或注明其他类别；“命名情况”填写北京市级或全国级；“认证情况”填写安全生产标准化等级、职业健康安全管理体系或其他行业认可的管理体系认证情况。</w:t>
      </w:r>
    </w:p>
    <w:p>
      <w:pPr>
        <w:pageBreakBefore/>
        <w:jc w:val="left"/>
        <w:rPr>
          <w:rFonts w:ascii="仿宋_GB2312" w:hAnsi="华文中宋" w:eastAsia="仿宋_GB2312"/>
          <w:snapToGrid w:val="0"/>
          <w:kern w:val="0"/>
          <w:sz w:val="32"/>
          <w:szCs w:val="32"/>
        </w:rPr>
      </w:pPr>
    </w:p>
    <w:p>
      <w:pPr>
        <w:adjustRightInd w:val="0"/>
        <w:snapToGrid w:val="0"/>
        <w:rPr>
          <w:rFonts w:ascii="方正小标宋简体" w:hAnsi="华文中宋" w:eastAsia="方正小标宋简体"/>
          <w:snapToGrid w:val="0"/>
          <w:color w:val="0D0D0D"/>
          <w:spacing w:val="100"/>
          <w:kern w:val="0"/>
          <w:sz w:val="44"/>
          <w:szCs w:val="44"/>
        </w:rPr>
      </w:pPr>
    </w:p>
    <w:p>
      <w:pPr>
        <w:adjustRightInd w:val="0"/>
        <w:snapToGrid w:val="0"/>
        <w:rPr>
          <w:rFonts w:ascii="方正小标宋简体" w:hAnsi="华文中宋" w:eastAsia="方正小标宋简体"/>
          <w:snapToGrid w:val="0"/>
          <w:color w:val="0D0D0D"/>
          <w:spacing w:val="100"/>
          <w:kern w:val="0"/>
          <w:sz w:val="44"/>
          <w:szCs w:val="44"/>
        </w:rPr>
      </w:pPr>
    </w:p>
    <w:p>
      <w:pPr>
        <w:adjustRightInd w:val="0"/>
        <w:snapToGrid w:val="0"/>
        <w:jc w:val="center"/>
        <w:rPr>
          <w:rFonts w:ascii="方正小标宋简体" w:hAnsi="华文中宋" w:eastAsia="方正小标宋简体"/>
          <w:snapToGrid w:val="0"/>
          <w:color w:val="0D0D0D"/>
          <w:spacing w:val="100"/>
          <w:kern w:val="0"/>
          <w:sz w:val="44"/>
          <w:szCs w:val="44"/>
        </w:rPr>
      </w:pPr>
      <w:r>
        <w:rPr>
          <w:rFonts w:hint="eastAsia" w:ascii="方正小标宋简体" w:hAnsi="华文中宋" w:eastAsia="方正小标宋简体"/>
          <w:snapToGrid w:val="0"/>
          <w:color w:val="0D0D0D"/>
          <w:spacing w:val="100"/>
          <w:kern w:val="0"/>
          <w:sz w:val="44"/>
          <w:szCs w:val="44"/>
        </w:rPr>
        <w:t>北京市</w:t>
      </w:r>
    </w:p>
    <w:p>
      <w:pPr>
        <w:adjustRightInd w:val="0"/>
        <w:snapToGrid w:val="0"/>
        <w:rPr>
          <w:rFonts w:ascii="方正小标宋简体" w:hAnsi="华文中宋" w:eastAsia="方正小标宋简体"/>
          <w:snapToGrid w:val="0"/>
          <w:color w:val="0D0D0D"/>
          <w:kern w:val="0"/>
          <w:sz w:val="44"/>
          <w:szCs w:val="44"/>
        </w:rPr>
      </w:pPr>
    </w:p>
    <w:p>
      <w:pPr>
        <w:adjustRightInd w:val="0"/>
        <w:snapToGrid w:val="0"/>
        <w:jc w:val="center"/>
        <w:rPr>
          <w:rFonts w:ascii="方正小标宋简体" w:hAnsi="华文中宋" w:eastAsia="方正小标宋简体"/>
          <w:snapToGrid w:val="0"/>
          <w:color w:val="0D0D0D"/>
          <w:kern w:val="0"/>
          <w:sz w:val="44"/>
          <w:szCs w:val="44"/>
        </w:rPr>
      </w:pPr>
      <w:r>
        <w:rPr>
          <w:rFonts w:hint="eastAsia" w:ascii="方正小标宋简体" w:hAnsi="华文中宋" w:eastAsia="方正小标宋简体"/>
          <w:snapToGrid w:val="0"/>
          <w:color w:val="0D0D0D"/>
          <w:spacing w:val="100"/>
          <w:kern w:val="0"/>
          <w:sz w:val="44"/>
          <w:szCs w:val="44"/>
        </w:rPr>
        <w:t>安全文化建设示范企业</w:t>
      </w:r>
    </w:p>
    <w:p>
      <w:pPr>
        <w:adjustRightInd w:val="0"/>
        <w:snapToGrid w:val="0"/>
        <w:rPr>
          <w:rFonts w:ascii="方正小标宋简体" w:hAnsi="华文中宋" w:eastAsia="方正小标宋简体"/>
          <w:snapToGrid w:val="0"/>
          <w:color w:val="0D0D0D"/>
          <w:kern w:val="0"/>
          <w:sz w:val="44"/>
          <w:szCs w:val="44"/>
        </w:rPr>
      </w:pPr>
    </w:p>
    <w:p>
      <w:pPr>
        <w:adjustRightInd w:val="0"/>
        <w:snapToGrid w:val="0"/>
        <w:jc w:val="center"/>
        <w:rPr>
          <w:rFonts w:ascii="方正小标宋简体" w:hAnsi="华文中宋" w:eastAsia="方正小标宋简体"/>
          <w:snapToGrid w:val="0"/>
          <w:color w:val="0D0D0D"/>
          <w:kern w:val="0"/>
          <w:sz w:val="72"/>
          <w:szCs w:val="72"/>
        </w:rPr>
      </w:pPr>
      <w:r>
        <w:rPr>
          <w:rFonts w:hint="eastAsia" w:ascii="方正小标宋简体" w:hAnsi="华文中宋" w:eastAsia="方正小标宋简体"/>
          <w:snapToGrid w:val="0"/>
          <w:color w:val="0D0D0D"/>
          <w:spacing w:val="240"/>
          <w:kern w:val="0"/>
          <w:sz w:val="72"/>
          <w:szCs w:val="72"/>
        </w:rPr>
        <w:t>申请</w:t>
      </w:r>
      <w:r>
        <w:rPr>
          <w:rFonts w:hint="eastAsia" w:ascii="方正小标宋简体" w:hAnsi="华文中宋" w:eastAsia="方正小标宋简体"/>
          <w:snapToGrid w:val="0"/>
          <w:color w:val="0D0D0D"/>
          <w:kern w:val="0"/>
          <w:sz w:val="72"/>
          <w:szCs w:val="72"/>
        </w:rPr>
        <w:t>表</w:t>
      </w: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p>
    <w:p>
      <w:pPr>
        <w:adjustRightInd w:val="0"/>
        <w:snapToGrid w:val="0"/>
        <w:ind w:firstLine="1884"/>
        <w:rPr>
          <w:rFonts w:ascii="仿宋_GB2312" w:eastAsia="仿宋_GB2312"/>
          <w:snapToGrid w:val="0"/>
          <w:kern w:val="0"/>
          <w:sz w:val="32"/>
          <w:szCs w:val="32"/>
        </w:rPr>
      </w:pPr>
      <w:r>
        <w:rPr>
          <w:rFonts w:hint="eastAsia" w:ascii="仿宋_GB2312" w:eastAsia="仿宋_GB2312"/>
          <w:snapToGrid w:val="0"/>
          <w:kern w:val="0"/>
          <w:sz w:val="32"/>
          <w:szCs w:val="32"/>
        </w:rPr>
        <w:t>申请单位：</w:t>
      </w:r>
    </w:p>
    <w:p>
      <w:pPr>
        <w:adjustRightInd w:val="0"/>
        <w:snapToGrid w:val="0"/>
        <w:ind w:firstLine="1884"/>
        <w:rPr>
          <w:rFonts w:ascii="仿宋_GB2312" w:eastAsia="仿宋_GB2312"/>
          <w:snapToGrid w:val="0"/>
          <w:kern w:val="0"/>
          <w:sz w:val="32"/>
          <w:szCs w:val="32"/>
        </w:rPr>
      </w:pPr>
      <w:r>
        <w:rPr>
          <w:rFonts w:hint="eastAsia" w:ascii="仿宋_GB2312" w:eastAsia="仿宋_GB2312"/>
          <w:snapToGrid w:val="0"/>
          <w:kern w:val="0"/>
          <w:sz w:val="32"/>
          <w:szCs w:val="32"/>
        </w:rPr>
        <w:t>申请日期：       年    月    日</w:t>
      </w: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r>
        <w:rPr>
          <w:rFonts w:hint="eastAsia" w:ascii="仿宋_GB2312" w:eastAsia="仿宋_GB2312"/>
          <w:snapToGrid w:val="0"/>
          <w:kern w:val="0"/>
          <w:sz w:val="32"/>
          <w:szCs w:val="32"/>
        </w:rPr>
        <w:t>北京市应急管理局制</w:t>
      </w: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p>
    <w:p>
      <w:pPr>
        <w:adjustRightInd w:val="0"/>
        <w:snapToGrid w:val="0"/>
        <w:jc w:val="center"/>
        <w:rPr>
          <w:rFonts w:ascii="仿宋_GB2312" w:eastAsia="仿宋_GB2312"/>
          <w:snapToGrid w:val="0"/>
          <w:kern w:val="0"/>
          <w:sz w:val="32"/>
          <w:szCs w:val="32"/>
        </w:rPr>
      </w:pPr>
    </w:p>
    <w:tbl>
      <w:tblPr>
        <w:tblStyle w:val="4"/>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039"/>
        <w:gridCol w:w="1134"/>
        <w:gridCol w:w="283"/>
        <w:gridCol w:w="851"/>
        <w:gridCol w:w="1417"/>
        <w:gridCol w:w="1371"/>
        <w:gridCol w:w="118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申请单位</w:t>
            </w:r>
          </w:p>
        </w:tc>
        <w:tc>
          <w:tcPr>
            <w:tcW w:w="798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单位地址</w:t>
            </w:r>
          </w:p>
        </w:tc>
        <w:tc>
          <w:tcPr>
            <w:tcW w:w="798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所属地区</w:t>
            </w:r>
          </w:p>
        </w:tc>
        <w:tc>
          <w:tcPr>
            <w:tcW w:w="798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单位性质</w:t>
            </w:r>
          </w:p>
        </w:tc>
        <w:tc>
          <w:tcPr>
            <w:tcW w:w="798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rPr>
                <w:rFonts w:ascii="仿宋_GB2312" w:eastAsia="仿宋_GB2312"/>
                <w:snapToGrid w:val="0"/>
                <w:spacing w:val="-24"/>
                <w:kern w:val="0"/>
                <w:sz w:val="28"/>
                <w:szCs w:val="28"/>
              </w:rPr>
            </w:pPr>
            <w:r>
              <w:rPr>
                <w:rFonts w:hint="eastAsia" w:ascii="仿宋_GB2312" w:eastAsia="仿宋_GB2312"/>
                <w:snapToGrid w:val="0"/>
                <w:spacing w:val="-24"/>
                <w:kern w:val="0"/>
                <w:sz w:val="28"/>
                <w:szCs w:val="28"/>
              </w:rPr>
              <w:t>□国有          □集体                      □民营(含私营)</w:t>
            </w:r>
          </w:p>
          <w:p>
            <w:pPr>
              <w:adjustRightInd w:val="0"/>
              <w:snapToGrid w:val="0"/>
              <w:spacing w:before="46" w:beforeLines="15"/>
              <w:rPr>
                <w:rFonts w:ascii="仿宋_GB2312" w:eastAsia="仿宋_GB2312"/>
                <w:snapToGrid w:val="0"/>
                <w:spacing w:val="-24"/>
                <w:kern w:val="0"/>
                <w:sz w:val="28"/>
                <w:szCs w:val="28"/>
              </w:rPr>
            </w:pPr>
            <w:r>
              <w:rPr>
                <w:rFonts w:hint="eastAsia" w:ascii="仿宋_GB2312" w:eastAsia="仿宋_GB2312"/>
                <w:snapToGrid w:val="0"/>
                <w:spacing w:val="-24"/>
                <w:kern w:val="0"/>
                <w:sz w:val="28"/>
                <w:szCs w:val="28"/>
              </w:rPr>
              <w:t>□合资          □外资(含外资控股)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员工总数</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 xml:space="preserve">  人</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安全管理人员</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560" w:firstLine="420" w:firstLineChars="150"/>
              <w:jc w:val="center"/>
              <w:rPr>
                <w:rFonts w:ascii="仿宋_GB2312" w:eastAsia="仿宋_GB2312"/>
                <w:snapToGrid w:val="0"/>
                <w:kern w:val="0"/>
                <w:sz w:val="28"/>
                <w:szCs w:val="28"/>
              </w:rPr>
            </w:pPr>
            <w:r>
              <w:rPr>
                <w:rFonts w:hint="eastAsia" w:ascii="仿宋_GB2312" w:eastAsia="仿宋_GB2312"/>
                <w:snapToGrid w:val="0"/>
                <w:kern w:val="0"/>
                <w:sz w:val="28"/>
                <w:szCs w:val="28"/>
              </w:rPr>
              <w:t>人</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注册安全工程师</w:t>
            </w:r>
          </w:p>
        </w:tc>
        <w:tc>
          <w:tcPr>
            <w:tcW w:w="13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 xml:space="preserve">    人</w:t>
            </w: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特种作业人员</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spacing w:val="-32"/>
                <w:kern w:val="0"/>
                <w:sz w:val="28"/>
                <w:szCs w:val="28"/>
              </w:rPr>
              <w:t>法定代表</w:t>
            </w:r>
            <w:r>
              <w:rPr>
                <w:rFonts w:hint="eastAsia" w:ascii="仿宋_GB2312" w:eastAsia="仿宋_GB2312"/>
                <w:snapToGrid w:val="0"/>
                <w:kern w:val="0"/>
                <w:sz w:val="28"/>
                <w:szCs w:val="28"/>
              </w:rPr>
              <w:t>人</w:t>
            </w:r>
          </w:p>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（或负责人）</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b/>
                <w:bCs/>
                <w:snapToGrid w:val="0"/>
                <w:kern w:val="0"/>
                <w:sz w:val="28"/>
                <w:szCs w:val="28"/>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电  话</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b/>
                <w:bCs/>
                <w:snapToGrid w:val="0"/>
                <w:kern w:val="0"/>
                <w:sz w:val="28"/>
                <w:szCs w:val="28"/>
              </w:rPr>
            </w:pPr>
          </w:p>
        </w:tc>
        <w:tc>
          <w:tcPr>
            <w:tcW w:w="13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传  真</w:t>
            </w:r>
          </w:p>
        </w:tc>
        <w:tc>
          <w:tcPr>
            <w:tcW w:w="18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8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联 系 人</w:t>
            </w:r>
          </w:p>
        </w:tc>
        <w:tc>
          <w:tcPr>
            <w:tcW w:w="103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b/>
                <w:bCs/>
                <w:snapToGrid w:val="0"/>
                <w:kern w:val="0"/>
                <w:sz w:val="28"/>
                <w:szCs w:val="28"/>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电  话</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b/>
                <w:bCs/>
                <w:snapToGrid w:val="0"/>
                <w:kern w:val="0"/>
                <w:sz w:val="28"/>
                <w:szCs w:val="28"/>
              </w:rPr>
            </w:pPr>
          </w:p>
        </w:tc>
        <w:tc>
          <w:tcPr>
            <w:tcW w:w="13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传  真</w:t>
            </w:r>
          </w:p>
        </w:tc>
        <w:tc>
          <w:tcPr>
            <w:tcW w:w="18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8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kern w:val="0"/>
                <w:sz w:val="28"/>
                <w:szCs w:val="28"/>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kern w:val="0"/>
                <w:sz w:val="28"/>
                <w:szCs w:val="28"/>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手  机</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b/>
                <w:bCs/>
                <w:snapToGrid w:val="0"/>
                <w:kern w:val="0"/>
                <w:sz w:val="28"/>
                <w:szCs w:val="28"/>
              </w:rPr>
            </w:pPr>
          </w:p>
        </w:tc>
        <w:tc>
          <w:tcPr>
            <w:tcW w:w="13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电子信箱</w:t>
            </w:r>
          </w:p>
        </w:tc>
        <w:tc>
          <w:tcPr>
            <w:tcW w:w="18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jc w:val="center"/>
              <w:rPr>
                <w:rFonts w:ascii="仿宋_GB2312" w:eastAsia="仿宋_GB2312"/>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792"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rPr>
                <w:rFonts w:ascii="仿宋_GB2312" w:eastAsia="仿宋_GB2312"/>
                <w:snapToGrid w:val="0"/>
                <w:kern w:val="0"/>
                <w:sz w:val="28"/>
                <w:szCs w:val="28"/>
              </w:rPr>
            </w:pPr>
            <w:r>
              <w:rPr>
                <w:rFonts w:hint="eastAsia" w:ascii="仿宋_GB2312" w:eastAsia="仿宋_GB2312"/>
                <w:snapToGrid w:val="0"/>
                <w:kern w:val="0"/>
                <w:sz w:val="28"/>
                <w:szCs w:val="28"/>
              </w:rPr>
              <w:t>本企业安全生产职能部门：</w:t>
            </w:r>
          </w:p>
          <w:p>
            <w:pPr>
              <w:adjustRightInd w:val="0"/>
              <w:snapToGrid w:val="0"/>
              <w:spacing w:before="46" w:beforeLines="15"/>
              <w:rPr>
                <w:rFonts w:ascii="仿宋_GB2312"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2"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rPr>
                <w:rFonts w:ascii="仿宋_GB2312" w:eastAsia="仿宋_GB2312"/>
                <w:snapToGrid w:val="0"/>
                <w:kern w:val="0"/>
                <w:sz w:val="28"/>
                <w:szCs w:val="28"/>
              </w:rPr>
            </w:pPr>
            <w:r>
              <w:rPr>
                <w:rFonts w:hint="eastAsia" w:ascii="仿宋_GB2312" w:eastAsia="仿宋_GB2312"/>
                <w:snapToGrid w:val="0"/>
                <w:kern w:val="0"/>
                <w:sz w:val="28"/>
                <w:szCs w:val="28"/>
              </w:rPr>
              <w:t>示范企业基础条件情况（打</w:t>
            </w:r>
            <w:r>
              <w:rPr>
                <w:rFonts w:hint="eastAsia" w:ascii="仿宋_GB2312" w:eastAsia="仿宋_GB2312"/>
                <w:snapToGrid w:val="0"/>
                <w:spacing w:val="-24"/>
                <w:kern w:val="0"/>
                <w:sz w:val="28"/>
                <w:szCs w:val="28"/>
              </w:rPr>
              <w:t>√或依实际情况填写，申报单位必须如实勾选、填写）</w:t>
            </w:r>
            <w:r>
              <w:rPr>
                <w:rFonts w:hint="eastAsia" w:ascii="仿宋_GB2312" w:eastAsia="仿宋_GB2312"/>
                <w:snapToGrid w:val="0"/>
                <w:kern w:val="0"/>
                <w:sz w:val="28"/>
                <w:szCs w:val="28"/>
              </w:rPr>
              <w:t>：</w:t>
            </w:r>
          </w:p>
          <w:p>
            <w:pPr>
              <w:pStyle w:val="8"/>
              <w:numPr>
                <w:ilvl w:val="0"/>
                <w:numId w:val="2"/>
              </w:numPr>
              <w:adjustRightInd w:val="0"/>
              <w:snapToGrid w:val="0"/>
              <w:spacing w:before="46" w:beforeLines="15"/>
              <w:ind w:firstLineChars="0"/>
              <w:rPr>
                <w:rFonts w:ascii="仿宋_GB2312" w:eastAsia="仿宋_GB2312"/>
                <w:snapToGrid w:val="0"/>
                <w:kern w:val="0"/>
                <w:sz w:val="28"/>
                <w:szCs w:val="28"/>
              </w:rPr>
            </w:pPr>
            <w:r>
              <w:rPr>
                <w:rFonts w:hint="eastAsia" w:ascii="仿宋_GB2312" w:eastAsia="仿宋_GB2312"/>
                <w:snapToGrid w:val="0"/>
                <w:color w:val="000000" w:themeColor="text1"/>
                <w:kern w:val="0"/>
                <w:sz w:val="28"/>
                <w:szCs w:val="28"/>
              </w:rPr>
              <w:t>申请前3年未发生死亡或1次3人（含）以上重伤生产安全责任事故，或</w:t>
            </w:r>
            <w:r>
              <w:rPr>
                <w:rFonts w:ascii="仿宋_GB2312" w:eastAsia="仿宋_GB2312"/>
                <w:snapToGrid w:val="0"/>
                <w:color w:val="000000" w:themeColor="text1"/>
                <w:kern w:val="0"/>
                <w:sz w:val="28"/>
                <w:szCs w:val="28"/>
              </w:rPr>
              <w:t>社会影响较大的责任事故</w:t>
            </w:r>
            <w:r>
              <w:rPr>
                <w:rFonts w:hint="eastAsia" w:ascii="仿宋_GB2312" w:eastAsia="仿宋_GB2312"/>
                <w:snapToGrid w:val="0"/>
                <w:color w:val="000000" w:themeColor="text1"/>
                <w:kern w:val="0"/>
                <w:sz w:val="28"/>
                <w:szCs w:val="28"/>
              </w:rPr>
              <w:t>。</w:t>
            </w:r>
          </w:p>
          <w:p>
            <w:pPr>
              <w:pStyle w:val="8"/>
              <w:numPr>
                <w:ilvl w:val="0"/>
                <w:numId w:val="2"/>
              </w:numPr>
              <w:adjustRightInd w:val="0"/>
              <w:snapToGrid w:val="0"/>
              <w:spacing w:before="46" w:beforeLines="15"/>
              <w:ind w:firstLineChars="0"/>
              <w:rPr>
                <w:rFonts w:ascii="仿宋_GB2312" w:eastAsia="仿宋_GB2312"/>
                <w:snapToGrid w:val="0"/>
                <w:color w:val="000000" w:themeColor="text1"/>
                <w:kern w:val="0"/>
                <w:sz w:val="28"/>
                <w:szCs w:val="28"/>
              </w:rPr>
            </w:pPr>
            <w:r>
              <w:rPr>
                <w:rFonts w:hint="eastAsia" w:ascii="仿宋_GB2312" w:eastAsia="仿宋_GB2312"/>
                <w:snapToGrid w:val="0"/>
                <w:kern w:val="0"/>
                <w:sz w:val="28"/>
                <w:szCs w:val="28"/>
              </w:rPr>
              <w:t>企业设立满3年，且开展安全文化建设工作至少满1年</w:t>
            </w:r>
            <w:r>
              <w:rPr>
                <w:rFonts w:ascii="仿宋_GB2312" w:eastAsia="仿宋_GB2312"/>
                <w:snapToGrid w:val="0"/>
                <w:kern w:val="0"/>
                <w:sz w:val="28"/>
                <w:szCs w:val="28"/>
              </w:rPr>
              <w:t>。</w:t>
            </w:r>
          </w:p>
          <w:p>
            <w:pPr>
              <w:pStyle w:val="8"/>
              <w:numPr>
                <w:ilvl w:val="0"/>
                <w:numId w:val="2"/>
              </w:numPr>
              <w:adjustRightInd w:val="0"/>
              <w:snapToGrid w:val="0"/>
              <w:spacing w:before="46" w:beforeLines="15"/>
              <w:ind w:firstLineChars="0"/>
              <w:rPr>
                <w:rFonts w:ascii="仿宋_GB2312" w:eastAsia="仿宋_GB2312"/>
                <w:snapToGrid w:val="0"/>
                <w:kern w:val="0"/>
                <w:sz w:val="28"/>
                <w:szCs w:val="28"/>
              </w:rPr>
            </w:pPr>
            <w:r>
              <w:rPr>
                <w:rFonts w:hint="eastAsia" w:ascii="仿宋_GB2312" w:eastAsia="仿宋_GB2312"/>
                <w:snapToGrid w:val="0"/>
                <w:kern w:val="0"/>
                <w:sz w:val="28"/>
                <w:szCs w:val="28"/>
              </w:rPr>
              <w:t>已开展安全生产标准化创建工作。</w:t>
            </w:r>
          </w:p>
          <w:p>
            <w:pPr>
              <w:pStyle w:val="8"/>
              <w:numPr>
                <w:ilvl w:val="0"/>
                <w:numId w:val="2"/>
              </w:numPr>
              <w:adjustRightInd w:val="0"/>
              <w:snapToGrid w:val="0"/>
              <w:spacing w:before="46" w:beforeLines="15"/>
              <w:ind w:firstLineChars="0"/>
              <w:rPr>
                <w:rFonts w:ascii="仿宋_GB2312" w:eastAsia="仿宋_GB2312"/>
                <w:snapToGrid w:val="0"/>
                <w:kern w:val="0"/>
                <w:sz w:val="28"/>
                <w:szCs w:val="28"/>
              </w:rPr>
            </w:pPr>
            <w:r>
              <w:rPr>
                <w:rFonts w:ascii="仿宋_GB2312" w:eastAsia="仿宋_GB2312"/>
                <w:snapToGrid w:val="0"/>
                <w:kern w:val="0"/>
                <w:sz w:val="28"/>
                <w:szCs w:val="28"/>
              </w:rPr>
              <w:t>通过GB/T28001职业健康安全管理体系认证</w:t>
            </w:r>
            <w:r>
              <w:rPr>
                <w:rFonts w:hint="eastAsia" w:ascii="仿宋_GB2312" w:eastAsia="仿宋_GB2312"/>
                <w:snapToGrid w:val="0"/>
                <w:kern w:val="0"/>
                <w:sz w:val="28"/>
                <w:szCs w:val="28"/>
              </w:rPr>
              <w:t>。</w:t>
            </w:r>
          </w:p>
          <w:p>
            <w:pPr>
              <w:pStyle w:val="8"/>
              <w:numPr>
                <w:ilvl w:val="0"/>
                <w:numId w:val="2"/>
              </w:numPr>
              <w:adjustRightInd w:val="0"/>
              <w:snapToGrid w:val="0"/>
              <w:spacing w:before="46" w:beforeLines="15"/>
              <w:ind w:firstLineChars="0"/>
              <w:rPr>
                <w:rFonts w:ascii="仿宋_GB2312" w:eastAsia="仿宋_GB2312"/>
                <w:snapToGrid w:val="0"/>
                <w:kern w:val="0"/>
                <w:sz w:val="28"/>
                <w:szCs w:val="28"/>
              </w:rPr>
            </w:pPr>
            <w:r>
              <w:rPr>
                <w:rFonts w:ascii="仿宋_GB2312" w:eastAsia="仿宋_GB2312"/>
                <w:snapToGrid w:val="0"/>
                <w:kern w:val="0"/>
                <w:sz w:val="28"/>
                <w:szCs w:val="28"/>
              </w:rPr>
              <w:t>通过所属</w:t>
            </w:r>
            <w:r>
              <w:rPr>
                <w:rFonts w:hint="eastAsia" w:ascii="仿宋_GB2312" w:eastAsia="仿宋_GB2312"/>
                <w:snapToGrid w:val="0"/>
                <w:kern w:val="0"/>
                <w:sz w:val="28"/>
                <w:szCs w:val="28"/>
              </w:rPr>
              <w:t>行业普遍通用的管理体系认证，认证名称 ：</w:t>
            </w:r>
            <w:r>
              <w:rPr>
                <w:rFonts w:hint="eastAsia" w:ascii="仿宋_GB2312" w:eastAsia="仿宋_GB2312"/>
                <w:snapToGrid w:val="0"/>
                <w:kern w:val="0"/>
                <w:sz w:val="28"/>
                <w:szCs w:val="28"/>
                <w:u w:val="single"/>
              </w:rPr>
              <w:t xml:space="preserve">              </w:t>
            </w:r>
            <w:r>
              <w:rPr>
                <w:rFonts w:hint="eastAsia" w:ascii="仿宋_GB2312" w:eastAsia="仿宋_GB2312"/>
                <w:snapToGrid w:val="0"/>
                <w:kern w:val="0"/>
                <w:sz w:val="28"/>
                <w:szCs w:val="28"/>
              </w:rPr>
              <w:t>。</w:t>
            </w:r>
          </w:p>
          <w:p>
            <w:pPr>
              <w:pStyle w:val="8"/>
              <w:numPr>
                <w:ilvl w:val="0"/>
                <w:numId w:val="2"/>
              </w:numPr>
              <w:adjustRightInd w:val="0"/>
              <w:snapToGrid w:val="0"/>
              <w:spacing w:before="46" w:beforeLines="15"/>
              <w:ind w:firstLineChars="0"/>
              <w:rPr>
                <w:rFonts w:ascii="仿宋_GB2312" w:eastAsia="仿宋_GB2312"/>
                <w:snapToGrid w:val="0"/>
                <w:kern w:val="0"/>
                <w:sz w:val="28"/>
                <w:szCs w:val="28"/>
              </w:rPr>
            </w:pPr>
            <w:r>
              <w:rPr>
                <w:rFonts w:ascii="仿宋_GB2312" w:eastAsia="仿宋_GB2312"/>
                <w:snapToGrid w:val="0"/>
                <w:kern w:val="0"/>
                <w:sz w:val="28"/>
                <w:szCs w:val="28"/>
              </w:rPr>
              <w:t>建立有系统的安全管理体系</w:t>
            </w:r>
            <w:r>
              <w:rPr>
                <w:rFonts w:hint="eastAsia" w:ascii="仿宋_GB2312" w:eastAsia="仿宋_GB2312"/>
                <w:snapToGrid w:val="0"/>
                <w:kern w:val="0"/>
                <w:sz w:val="28"/>
                <w:szCs w:val="28"/>
              </w:rPr>
              <w:t>，体系名称：</w:t>
            </w:r>
            <w:r>
              <w:rPr>
                <w:rFonts w:hint="eastAsia" w:ascii="仿宋_GB2312" w:eastAsia="仿宋_GB2312"/>
                <w:snapToGrid w:val="0"/>
                <w:kern w:val="0"/>
                <w:sz w:val="28"/>
                <w:szCs w:val="28"/>
                <w:u w:val="single"/>
              </w:rPr>
              <w:t xml:space="preserve">               </w:t>
            </w:r>
            <w:r>
              <w:rPr>
                <w:rFonts w:hint="eastAsia" w:ascii="仿宋_GB2312" w:eastAsia="仿宋_GB2312"/>
                <w:snapToGrid w:val="0"/>
                <w:kern w:val="0"/>
                <w:sz w:val="28"/>
                <w:szCs w:val="28"/>
              </w:rPr>
              <w:t xml:space="preserve"> 。</w:t>
            </w:r>
          </w:p>
          <w:p>
            <w:pPr>
              <w:pStyle w:val="8"/>
              <w:adjustRightInd w:val="0"/>
              <w:snapToGrid w:val="0"/>
              <w:spacing w:before="46" w:beforeLines="15"/>
              <w:ind w:left="359" w:leftChars="171" w:firstLine="0" w:firstLineChars="0"/>
              <w:rPr>
                <w:rFonts w:ascii="仿宋_GB2312" w:eastAsia="仿宋_GB2312"/>
                <w:b/>
                <w:snapToGrid w:val="0"/>
                <w:kern w:val="0"/>
                <w:sz w:val="28"/>
                <w:szCs w:val="28"/>
              </w:rPr>
            </w:pPr>
            <w:r>
              <w:rPr>
                <w:rFonts w:hint="eastAsia" w:ascii="仿宋_GB2312" w:eastAsia="仿宋_GB2312"/>
                <w:b/>
                <w:snapToGrid w:val="0"/>
                <w:kern w:val="0"/>
                <w:sz w:val="28"/>
                <w:szCs w:val="28"/>
              </w:rPr>
              <w:t>对照《评定标准》自评得分：</w:t>
            </w:r>
            <w:r>
              <w:rPr>
                <w:rFonts w:hint="eastAsia" w:ascii="仿宋_GB2312" w:eastAsia="仿宋_GB2312"/>
                <w:b/>
                <w:snapToGrid w:val="0"/>
                <w:kern w:val="0"/>
                <w:sz w:val="28"/>
                <w:szCs w:val="28"/>
                <w:u w:val="single"/>
              </w:rPr>
              <w:t xml:space="preserve">       </w:t>
            </w:r>
            <w:r>
              <w:rPr>
                <w:rFonts w:hint="eastAsia" w:ascii="仿宋_GB2312" w:eastAsia="仿宋_GB2312"/>
                <w:b/>
                <w:snapToGrid w:val="0"/>
                <w:kern w:val="0"/>
                <w:sz w:val="28"/>
                <w:szCs w:val="28"/>
              </w:rPr>
              <w:t>。</w:t>
            </w:r>
          </w:p>
          <w:p>
            <w:pPr>
              <w:pStyle w:val="8"/>
              <w:adjustRightInd w:val="0"/>
              <w:snapToGrid w:val="0"/>
              <w:spacing w:before="46" w:beforeLines="15"/>
              <w:ind w:left="360" w:firstLine="0" w:firstLineChars="0"/>
              <w:rPr>
                <w:rFonts w:ascii="仿宋_GB2312"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792" w:type="dxa"/>
            <w:gridSpan w:val="9"/>
            <w:tcBorders>
              <w:top w:val="single" w:color="auto" w:sz="4" w:space="0"/>
              <w:left w:val="single" w:color="auto" w:sz="4" w:space="0"/>
              <w:bottom w:val="single" w:color="auto" w:sz="4" w:space="0"/>
              <w:right w:val="single" w:color="auto" w:sz="4" w:space="0"/>
            </w:tcBorders>
          </w:tcPr>
          <w:p>
            <w:pPr>
              <w:adjustRightInd w:val="0"/>
              <w:snapToGrid w:val="0"/>
              <w:spacing w:before="31" w:beforeLines="10"/>
              <w:rPr>
                <w:rFonts w:ascii="仿宋_GB2312" w:eastAsia="仿宋_GB2312"/>
                <w:b/>
                <w:bCs/>
                <w:snapToGrid w:val="0"/>
                <w:kern w:val="0"/>
                <w:sz w:val="28"/>
                <w:szCs w:val="28"/>
              </w:rPr>
            </w:pPr>
            <w:r>
              <w:rPr>
                <w:rFonts w:hint="eastAsia" w:ascii="仿宋_GB2312" w:eastAsia="仿宋_GB2312"/>
                <w:snapToGrid w:val="0"/>
                <w:kern w:val="0"/>
                <w:sz w:val="28"/>
                <w:szCs w:val="28"/>
              </w:rPr>
              <w:t>企业基本情况简介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9792" w:type="dxa"/>
            <w:gridSpan w:val="9"/>
            <w:tcBorders>
              <w:top w:val="single" w:color="auto" w:sz="4" w:space="0"/>
              <w:left w:val="single" w:color="auto" w:sz="4" w:space="0"/>
              <w:bottom w:val="single" w:color="auto" w:sz="4" w:space="0"/>
              <w:right w:val="single" w:color="auto" w:sz="4" w:space="0"/>
            </w:tcBorders>
          </w:tcPr>
          <w:p>
            <w:pPr>
              <w:adjustRightInd w:val="0"/>
              <w:snapToGrid w:val="0"/>
              <w:spacing w:before="31" w:beforeLines="10"/>
              <w:rPr>
                <w:rFonts w:ascii="仿宋_GB2312" w:eastAsia="仿宋_GB2312"/>
                <w:snapToGrid w:val="0"/>
                <w:kern w:val="0"/>
                <w:sz w:val="28"/>
                <w:szCs w:val="28"/>
              </w:rPr>
            </w:pPr>
            <w:r>
              <w:rPr>
                <w:rFonts w:hint="eastAsia" w:ascii="仿宋_GB2312" w:eastAsia="仿宋_GB2312"/>
                <w:snapToGrid w:val="0"/>
                <w:kern w:val="0"/>
                <w:sz w:val="28"/>
                <w:szCs w:val="28"/>
              </w:rPr>
              <w:t>企业自评意见：</w:t>
            </w: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snapToGrid w:val="0"/>
                <w:kern w:val="0"/>
                <w:sz w:val="28"/>
                <w:szCs w:val="28"/>
              </w:rPr>
            </w:pPr>
            <w:r>
              <w:rPr>
                <w:rFonts w:hint="eastAsia" w:ascii="仿宋_GB2312" w:eastAsia="仿宋_GB2312"/>
                <w:snapToGrid w:val="0"/>
                <w:kern w:val="0"/>
                <w:sz w:val="28"/>
                <w:szCs w:val="28"/>
              </w:rPr>
              <w:t>法定代表人或企业负责人(签名)：           （申请单位盖章）</w:t>
            </w:r>
          </w:p>
          <w:p>
            <w:pPr>
              <w:adjustRightInd w:val="0"/>
              <w:snapToGrid w:val="0"/>
              <w:spacing w:before="31" w:beforeLines="10"/>
              <w:ind w:right="1120" w:firstLine="6020" w:firstLineChars="2150"/>
              <w:rPr>
                <w:rFonts w:ascii="仿宋_GB2312" w:eastAsia="仿宋_GB2312"/>
                <w:snapToGrid w:val="0"/>
                <w:kern w:val="0"/>
                <w:sz w:val="28"/>
                <w:szCs w:val="28"/>
              </w:rPr>
            </w:pPr>
            <w:r>
              <w:rPr>
                <w:rFonts w:hint="eastAsia" w:ascii="仿宋_GB2312" w:eastAsia="仿宋_GB2312"/>
                <w:snapToGrid w:val="0"/>
                <w:kern w:val="0"/>
                <w:sz w:val="28"/>
                <w:szCs w:val="28"/>
              </w:rPr>
              <w:t>年  月  日</w:t>
            </w:r>
          </w:p>
          <w:p>
            <w:pPr>
              <w:adjustRightInd w:val="0"/>
              <w:snapToGrid w:val="0"/>
              <w:spacing w:before="31" w:beforeLines="10"/>
              <w:ind w:right="1120" w:firstLine="6020" w:firstLineChars="2150"/>
              <w:rPr>
                <w:rFonts w:ascii="仿宋_GB2312"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2" w:type="dxa"/>
            <w:gridSpan w:val="9"/>
            <w:tcBorders>
              <w:top w:val="single" w:color="auto" w:sz="4" w:space="0"/>
              <w:left w:val="single" w:color="auto" w:sz="4" w:space="0"/>
              <w:bottom w:val="single" w:color="auto" w:sz="4" w:space="0"/>
              <w:right w:val="single" w:color="auto" w:sz="4" w:space="0"/>
            </w:tcBorders>
          </w:tcPr>
          <w:p>
            <w:pPr>
              <w:adjustRightInd w:val="0"/>
              <w:snapToGrid w:val="0"/>
              <w:spacing w:before="31" w:beforeLines="10"/>
              <w:rPr>
                <w:rFonts w:ascii="仿宋_GB2312" w:eastAsia="仿宋_GB2312"/>
                <w:snapToGrid w:val="0"/>
                <w:kern w:val="0"/>
                <w:sz w:val="28"/>
                <w:szCs w:val="28"/>
              </w:rPr>
            </w:pPr>
            <w:r>
              <w:rPr>
                <w:rFonts w:hint="eastAsia" w:ascii="仿宋_GB2312" w:eastAsia="仿宋_GB2312"/>
                <w:snapToGrid w:val="0"/>
                <w:kern w:val="0"/>
                <w:sz w:val="28"/>
                <w:szCs w:val="28"/>
              </w:rPr>
              <w:t>推荐单位意见：（自主申请单位不用填写）</w:t>
            </w: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ind w:firstLine="562" w:firstLineChars="200"/>
              <w:rPr>
                <w:rFonts w:ascii="仿宋_GB2312" w:eastAsia="仿宋_GB2312"/>
                <w:b/>
                <w:snapToGrid w:val="0"/>
                <w:kern w:val="0"/>
                <w:sz w:val="28"/>
                <w:szCs w:val="28"/>
              </w:rPr>
            </w:pPr>
            <w:r>
              <w:rPr>
                <w:rFonts w:hint="eastAsia" w:ascii="仿宋_GB2312" w:eastAsia="仿宋_GB2312"/>
                <w:b/>
                <w:snapToGrid w:val="0"/>
                <w:kern w:val="0"/>
                <w:sz w:val="28"/>
                <w:szCs w:val="28"/>
              </w:rPr>
              <w:t>本单位已审查被推荐单位申请资格、申报材料的真实性和完整性，并确认无误。</w:t>
            </w: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snapToGrid w:val="0"/>
                <w:kern w:val="0"/>
                <w:sz w:val="28"/>
                <w:szCs w:val="28"/>
              </w:rPr>
            </w:pPr>
            <w:r>
              <w:rPr>
                <w:rFonts w:hint="eastAsia" w:ascii="仿宋_GB2312" w:eastAsia="仿宋_GB2312"/>
                <w:snapToGrid w:val="0"/>
                <w:kern w:val="0"/>
                <w:sz w:val="28"/>
                <w:szCs w:val="28"/>
              </w:rPr>
              <w:t>推荐单位代表人(签名)：                     （推荐单位盖章）</w:t>
            </w:r>
          </w:p>
          <w:p>
            <w:pPr>
              <w:adjustRightInd w:val="0"/>
              <w:snapToGrid w:val="0"/>
              <w:spacing w:before="31" w:beforeLines="10"/>
              <w:ind w:right="1120" w:firstLine="6440" w:firstLineChars="2300"/>
              <w:rPr>
                <w:rFonts w:ascii="仿宋_GB2312" w:eastAsia="仿宋_GB2312"/>
                <w:snapToGrid w:val="0"/>
                <w:kern w:val="0"/>
                <w:sz w:val="28"/>
                <w:szCs w:val="28"/>
              </w:rPr>
            </w:pPr>
            <w:r>
              <w:rPr>
                <w:rFonts w:hint="eastAsia" w:ascii="仿宋_GB2312" w:eastAsia="仿宋_GB2312"/>
                <w:snapToGrid w:val="0"/>
                <w:kern w:val="0"/>
                <w:sz w:val="28"/>
                <w:szCs w:val="28"/>
              </w:rPr>
              <w:t>年  月  日</w:t>
            </w:r>
          </w:p>
        </w:tc>
      </w:tr>
    </w:tbl>
    <w:p>
      <w:pPr>
        <w:spacing w:line="700" w:lineRule="exact"/>
        <w:jc w:val="center"/>
        <w:rPr>
          <w:rFonts w:ascii="方正小标宋简体" w:hAnsi="华文中宋" w:eastAsia="方正小标宋简体"/>
          <w:snapToGrid w:val="0"/>
          <w:kern w:val="0"/>
          <w:sz w:val="44"/>
          <w:szCs w:val="44"/>
        </w:rPr>
      </w:pPr>
    </w:p>
    <w:p>
      <w:pPr>
        <w:spacing w:line="700" w:lineRule="exact"/>
        <w:jc w:val="center"/>
        <w:rPr>
          <w:rFonts w:ascii="方正小标宋简体" w:hAnsi="华文中宋" w:eastAsia="方正小标宋简体"/>
          <w:snapToGrid w:val="0"/>
          <w:kern w:val="0"/>
          <w:sz w:val="44"/>
          <w:szCs w:val="44"/>
        </w:rPr>
      </w:pPr>
    </w:p>
    <w:p>
      <w:pPr>
        <w:pageBreakBefore/>
        <w:spacing w:line="800" w:lineRule="exact"/>
        <w:jc w:val="center"/>
        <w:rPr>
          <w:rFonts w:ascii="方正小标宋简体" w:hAnsi="华文中宋" w:eastAsia="方正小标宋简体"/>
          <w:snapToGrid w:val="0"/>
          <w:kern w:val="0"/>
          <w:sz w:val="44"/>
          <w:szCs w:val="44"/>
        </w:rPr>
      </w:pPr>
      <w:r>
        <w:rPr>
          <w:rFonts w:hint="eastAsia" w:ascii="方正小标宋简体" w:hAnsi="华文中宋" w:eastAsia="方正小标宋简体"/>
          <w:snapToGrid w:val="0"/>
          <w:kern w:val="0"/>
          <w:sz w:val="44"/>
          <w:szCs w:val="44"/>
        </w:rPr>
        <w:t>北京市安全文化建设示范企业集团</w:t>
      </w:r>
    </w:p>
    <w:p>
      <w:pPr>
        <w:spacing w:line="800" w:lineRule="exact"/>
        <w:jc w:val="center"/>
        <w:rPr>
          <w:rFonts w:ascii="方正小标宋简体" w:hAnsi="华文中宋" w:eastAsia="方正小标宋简体"/>
          <w:snapToGrid w:val="0"/>
          <w:kern w:val="0"/>
          <w:sz w:val="44"/>
          <w:szCs w:val="44"/>
        </w:rPr>
      </w:pPr>
      <w:r>
        <w:rPr>
          <w:rFonts w:hint="eastAsia" w:ascii="方正小标宋简体" w:hAnsi="华文中宋" w:eastAsia="方正小标宋简体"/>
          <w:snapToGrid w:val="0"/>
          <w:kern w:val="0"/>
          <w:sz w:val="44"/>
          <w:szCs w:val="44"/>
        </w:rPr>
        <w:t>复评申请表</w:t>
      </w:r>
    </w:p>
    <w:tbl>
      <w:tblPr>
        <w:tblStyle w:val="4"/>
        <w:tblW w:w="94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0"/>
        <w:gridCol w:w="2710"/>
        <w:gridCol w:w="1559"/>
        <w:gridCol w:w="3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710" w:type="dxa"/>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单位名称</w:t>
            </w:r>
          </w:p>
        </w:tc>
        <w:tc>
          <w:tcPr>
            <w:tcW w:w="2710" w:type="dxa"/>
            <w:vAlign w:val="center"/>
          </w:tcPr>
          <w:p>
            <w:pPr>
              <w:adjustRightInd w:val="0"/>
              <w:snapToGrid w:val="0"/>
              <w:spacing w:before="46" w:beforeLines="15"/>
              <w:jc w:val="center"/>
              <w:rPr>
                <w:rFonts w:ascii="仿宋_GB2312" w:eastAsia="仿宋_GB2312"/>
                <w:b/>
                <w:bCs/>
                <w:snapToGrid w:val="0"/>
                <w:kern w:val="0"/>
                <w:sz w:val="28"/>
                <w:szCs w:val="28"/>
              </w:rPr>
            </w:pPr>
          </w:p>
        </w:tc>
        <w:tc>
          <w:tcPr>
            <w:tcW w:w="1559" w:type="dxa"/>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申请时间</w:t>
            </w:r>
          </w:p>
        </w:tc>
        <w:tc>
          <w:tcPr>
            <w:tcW w:w="3467" w:type="dxa"/>
            <w:vAlign w:val="center"/>
          </w:tcPr>
          <w:p>
            <w:pPr>
              <w:adjustRightInd w:val="0"/>
              <w:snapToGrid w:val="0"/>
              <w:spacing w:before="46" w:beforeLines="15"/>
              <w:jc w:val="center"/>
              <w:rPr>
                <w:rFonts w:ascii="仿宋_GB2312" w:eastAsia="仿宋_GB2312"/>
                <w:b/>
                <w:bCs/>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1710" w:type="dxa"/>
            <w:vMerge w:val="restart"/>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联 系 人</w:t>
            </w:r>
          </w:p>
        </w:tc>
        <w:tc>
          <w:tcPr>
            <w:tcW w:w="2710" w:type="dxa"/>
            <w:vMerge w:val="restart"/>
            <w:vAlign w:val="center"/>
          </w:tcPr>
          <w:p>
            <w:pPr>
              <w:adjustRightInd w:val="0"/>
              <w:snapToGrid w:val="0"/>
              <w:spacing w:before="46" w:beforeLines="15"/>
              <w:jc w:val="center"/>
              <w:rPr>
                <w:rFonts w:ascii="仿宋_GB2312" w:eastAsia="仿宋_GB2312"/>
                <w:b/>
                <w:bCs/>
                <w:snapToGrid w:val="0"/>
                <w:kern w:val="0"/>
                <w:sz w:val="28"/>
                <w:szCs w:val="28"/>
              </w:rPr>
            </w:pPr>
          </w:p>
        </w:tc>
        <w:tc>
          <w:tcPr>
            <w:tcW w:w="1559" w:type="dxa"/>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手  机</w:t>
            </w:r>
          </w:p>
        </w:tc>
        <w:tc>
          <w:tcPr>
            <w:tcW w:w="3467" w:type="dxa"/>
            <w:vAlign w:val="center"/>
          </w:tcPr>
          <w:p>
            <w:pPr>
              <w:adjustRightInd w:val="0"/>
              <w:snapToGrid w:val="0"/>
              <w:spacing w:before="46" w:beforeLines="15"/>
              <w:jc w:val="center"/>
              <w:rPr>
                <w:rFonts w:ascii="仿宋_GB2312" w:eastAsia="仿宋_GB2312"/>
                <w:b/>
                <w:bCs/>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1710" w:type="dxa"/>
            <w:vMerge w:val="continue"/>
            <w:vAlign w:val="center"/>
          </w:tcPr>
          <w:p>
            <w:pPr>
              <w:adjustRightInd w:val="0"/>
              <w:snapToGrid w:val="0"/>
              <w:spacing w:before="46" w:beforeLines="15"/>
              <w:jc w:val="center"/>
              <w:rPr>
                <w:rFonts w:ascii="仿宋_GB2312" w:eastAsia="仿宋_GB2312"/>
                <w:b/>
                <w:bCs/>
                <w:snapToGrid w:val="0"/>
                <w:kern w:val="0"/>
                <w:sz w:val="28"/>
                <w:szCs w:val="28"/>
              </w:rPr>
            </w:pPr>
          </w:p>
        </w:tc>
        <w:tc>
          <w:tcPr>
            <w:tcW w:w="2710" w:type="dxa"/>
            <w:vMerge w:val="continue"/>
            <w:vAlign w:val="center"/>
          </w:tcPr>
          <w:p>
            <w:pPr>
              <w:adjustRightInd w:val="0"/>
              <w:snapToGrid w:val="0"/>
              <w:spacing w:before="46" w:beforeLines="15"/>
              <w:jc w:val="center"/>
              <w:rPr>
                <w:rFonts w:ascii="仿宋_GB2312" w:eastAsia="仿宋_GB2312"/>
                <w:b/>
                <w:bCs/>
                <w:snapToGrid w:val="0"/>
                <w:kern w:val="0"/>
                <w:sz w:val="28"/>
                <w:szCs w:val="28"/>
              </w:rPr>
            </w:pPr>
          </w:p>
        </w:tc>
        <w:tc>
          <w:tcPr>
            <w:tcW w:w="1559" w:type="dxa"/>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座  机</w:t>
            </w:r>
          </w:p>
        </w:tc>
        <w:tc>
          <w:tcPr>
            <w:tcW w:w="3467" w:type="dxa"/>
            <w:vAlign w:val="center"/>
          </w:tcPr>
          <w:p>
            <w:pPr>
              <w:adjustRightInd w:val="0"/>
              <w:snapToGrid w:val="0"/>
              <w:spacing w:before="46" w:beforeLines="15"/>
              <w:jc w:val="center"/>
              <w:rPr>
                <w:rFonts w:ascii="仿宋_GB2312" w:eastAsia="仿宋_GB2312"/>
                <w:b/>
                <w:bCs/>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710" w:type="dxa"/>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传    真</w:t>
            </w:r>
          </w:p>
        </w:tc>
        <w:tc>
          <w:tcPr>
            <w:tcW w:w="2710" w:type="dxa"/>
            <w:vAlign w:val="center"/>
          </w:tcPr>
          <w:p>
            <w:pPr>
              <w:adjustRightInd w:val="0"/>
              <w:snapToGrid w:val="0"/>
              <w:spacing w:before="46" w:beforeLines="15"/>
              <w:jc w:val="center"/>
              <w:rPr>
                <w:rFonts w:ascii="仿宋_GB2312" w:eastAsia="仿宋_GB2312"/>
                <w:b/>
                <w:bCs/>
                <w:snapToGrid w:val="0"/>
                <w:kern w:val="0"/>
                <w:sz w:val="28"/>
                <w:szCs w:val="28"/>
              </w:rPr>
            </w:pPr>
          </w:p>
        </w:tc>
        <w:tc>
          <w:tcPr>
            <w:tcW w:w="1559" w:type="dxa"/>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电子邮件</w:t>
            </w:r>
          </w:p>
        </w:tc>
        <w:tc>
          <w:tcPr>
            <w:tcW w:w="3467" w:type="dxa"/>
            <w:vAlign w:val="center"/>
          </w:tcPr>
          <w:p>
            <w:pPr>
              <w:adjustRightInd w:val="0"/>
              <w:snapToGrid w:val="0"/>
              <w:spacing w:before="46" w:beforeLines="15"/>
              <w:jc w:val="center"/>
              <w:rPr>
                <w:rFonts w:ascii="仿宋_GB2312" w:eastAsia="仿宋_GB2312"/>
                <w:b/>
                <w:bCs/>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2" w:hRule="atLeast"/>
          <w:jc w:val="center"/>
        </w:trPr>
        <w:tc>
          <w:tcPr>
            <w:tcW w:w="9446" w:type="dxa"/>
            <w:gridSpan w:val="4"/>
          </w:tcPr>
          <w:p>
            <w:pPr>
              <w:adjustRightInd w:val="0"/>
              <w:snapToGrid w:val="0"/>
              <w:spacing w:before="46" w:beforeLines="15"/>
              <w:rPr>
                <w:rFonts w:ascii="仿宋_GB2312" w:eastAsia="仿宋_GB2312"/>
                <w:snapToGrid w:val="0"/>
                <w:spacing w:val="-24"/>
                <w:kern w:val="0"/>
                <w:sz w:val="28"/>
                <w:szCs w:val="28"/>
              </w:rPr>
            </w:pPr>
            <w:r>
              <w:rPr>
                <w:rFonts w:hint="eastAsia" w:ascii="仿宋_GB2312" w:eastAsia="仿宋_GB2312"/>
                <w:snapToGrid w:val="0"/>
                <w:kern w:val="0"/>
                <w:sz w:val="28"/>
                <w:szCs w:val="28"/>
              </w:rPr>
              <w:t>示范企业集团基础条件情况（打</w:t>
            </w:r>
            <w:r>
              <w:rPr>
                <w:rFonts w:hint="eastAsia" w:ascii="仿宋_GB2312" w:eastAsia="仿宋_GB2312"/>
                <w:snapToGrid w:val="0"/>
                <w:spacing w:val="-24"/>
                <w:kern w:val="0"/>
                <w:sz w:val="28"/>
                <w:szCs w:val="28"/>
              </w:rPr>
              <w:t>√或依实际情况填写，申报单位必须如实勾选、填写）：</w:t>
            </w:r>
          </w:p>
          <w:p>
            <w:pPr>
              <w:pStyle w:val="8"/>
              <w:numPr>
                <w:ilvl w:val="0"/>
                <w:numId w:val="2"/>
              </w:numPr>
              <w:adjustRightInd w:val="0"/>
              <w:snapToGrid w:val="0"/>
              <w:spacing w:before="46" w:beforeLines="15"/>
              <w:ind w:firstLineChars="0"/>
              <w:rPr>
                <w:rFonts w:ascii="仿宋_GB2312" w:eastAsia="仿宋_GB2312"/>
                <w:snapToGrid w:val="0"/>
                <w:kern w:val="0"/>
                <w:sz w:val="28"/>
                <w:szCs w:val="28"/>
              </w:rPr>
            </w:pPr>
            <w:r>
              <w:rPr>
                <w:rFonts w:ascii="仿宋_GB2312" w:eastAsia="仿宋_GB2312"/>
                <w:snapToGrid w:val="0"/>
                <w:kern w:val="0"/>
                <w:sz w:val="28"/>
                <w:szCs w:val="28"/>
              </w:rPr>
              <w:t>管辖范围内所有企业</w:t>
            </w:r>
            <w:r>
              <w:rPr>
                <w:rFonts w:hint="eastAsia" w:ascii="仿宋_GB2312" w:eastAsia="仿宋_GB2312"/>
                <w:snapToGrid w:val="0"/>
                <w:kern w:val="0"/>
                <w:sz w:val="28"/>
                <w:szCs w:val="28"/>
              </w:rPr>
              <w:t>复评</w:t>
            </w:r>
            <w:r>
              <w:rPr>
                <w:rFonts w:ascii="仿宋_GB2312" w:eastAsia="仿宋_GB2312"/>
                <w:snapToGrid w:val="0"/>
                <w:kern w:val="0"/>
                <w:sz w:val="28"/>
                <w:szCs w:val="28"/>
              </w:rPr>
              <w:t>前3年未发生较大及以上生产安全责任事故，</w:t>
            </w:r>
            <w:r>
              <w:rPr>
                <w:rFonts w:hint="eastAsia" w:ascii="仿宋_GB2312" w:eastAsia="仿宋_GB2312"/>
                <w:snapToGrid w:val="0"/>
                <w:kern w:val="0"/>
                <w:sz w:val="28"/>
                <w:szCs w:val="28"/>
              </w:rPr>
              <w:t>或</w:t>
            </w:r>
            <w:r>
              <w:rPr>
                <w:rFonts w:ascii="仿宋_GB2312" w:eastAsia="仿宋_GB2312"/>
                <w:snapToGrid w:val="0"/>
                <w:kern w:val="0"/>
                <w:sz w:val="28"/>
                <w:szCs w:val="28"/>
              </w:rPr>
              <w:t>社会影响较大的责任事故</w:t>
            </w:r>
            <w:r>
              <w:rPr>
                <w:rFonts w:hint="eastAsia" w:ascii="仿宋_GB2312" w:eastAsia="仿宋_GB2312"/>
                <w:snapToGrid w:val="0"/>
                <w:kern w:val="0"/>
                <w:sz w:val="28"/>
                <w:szCs w:val="28"/>
              </w:rPr>
              <w:t>。</w:t>
            </w:r>
          </w:p>
          <w:p>
            <w:pPr>
              <w:pStyle w:val="8"/>
              <w:numPr>
                <w:ilvl w:val="0"/>
                <w:numId w:val="2"/>
              </w:numPr>
              <w:adjustRightInd w:val="0"/>
              <w:snapToGrid w:val="0"/>
              <w:spacing w:before="46" w:beforeLines="15"/>
              <w:ind w:firstLineChars="0"/>
              <w:rPr>
                <w:rFonts w:ascii="仿宋_GB2312" w:eastAsia="仿宋_GB2312"/>
                <w:snapToGrid w:val="0"/>
                <w:kern w:val="0"/>
                <w:sz w:val="28"/>
                <w:szCs w:val="28"/>
              </w:rPr>
            </w:pPr>
            <w:r>
              <w:rPr>
                <w:rFonts w:hint="eastAsia" w:ascii="仿宋_GB2312" w:eastAsia="仿宋_GB2312"/>
                <w:snapToGrid w:val="0"/>
                <w:kern w:val="0"/>
                <w:sz w:val="28"/>
                <w:szCs w:val="28"/>
              </w:rPr>
              <w:t>注册资本在5</w:t>
            </w:r>
            <w:r>
              <w:rPr>
                <w:rFonts w:ascii="仿宋_GB2312" w:eastAsia="仿宋_GB2312"/>
                <w:snapToGrid w:val="0"/>
                <w:kern w:val="0"/>
                <w:sz w:val="28"/>
                <w:szCs w:val="28"/>
              </w:rPr>
              <w:t>000</w:t>
            </w:r>
            <w:r>
              <w:rPr>
                <w:rFonts w:hint="eastAsia" w:ascii="仿宋_GB2312" w:eastAsia="仿宋_GB2312"/>
                <w:snapToGrid w:val="0"/>
                <w:kern w:val="0"/>
                <w:sz w:val="28"/>
                <w:szCs w:val="28"/>
              </w:rPr>
              <w:t>万元人民币以上，具有独立法人资格，至少拥有5家子公司，且至少有2家管辖企业获得北京市及以上</w:t>
            </w:r>
            <w:r>
              <w:rPr>
                <w:rFonts w:ascii="仿宋_GB2312" w:eastAsia="仿宋_GB2312"/>
                <w:snapToGrid w:val="0"/>
                <w:kern w:val="0"/>
                <w:sz w:val="28"/>
                <w:szCs w:val="28"/>
              </w:rPr>
              <w:t>安全文化建设示范企业称号。</w:t>
            </w:r>
          </w:p>
          <w:p>
            <w:pPr>
              <w:pStyle w:val="8"/>
              <w:numPr>
                <w:ilvl w:val="0"/>
                <w:numId w:val="2"/>
              </w:numPr>
              <w:adjustRightInd w:val="0"/>
              <w:snapToGrid w:val="0"/>
              <w:spacing w:before="46" w:beforeLines="15"/>
              <w:ind w:firstLineChars="0"/>
              <w:rPr>
                <w:rFonts w:ascii="仿宋_GB2312" w:eastAsia="仿宋_GB2312"/>
                <w:snapToGrid w:val="0"/>
                <w:kern w:val="0"/>
                <w:sz w:val="28"/>
                <w:szCs w:val="28"/>
              </w:rPr>
            </w:pPr>
            <w:r>
              <w:rPr>
                <w:rFonts w:hint="eastAsia" w:ascii="仿宋_GB2312" w:eastAsia="仿宋_GB2312"/>
                <w:snapToGrid w:val="0"/>
                <w:kern w:val="0"/>
                <w:sz w:val="28"/>
                <w:szCs w:val="28"/>
              </w:rPr>
              <w:t>已开展安全生产标准化创建工作。</w:t>
            </w:r>
          </w:p>
          <w:p>
            <w:pPr>
              <w:pStyle w:val="8"/>
              <w:numPr>
                <w:ilvl w:val="0"/>
                <w:numId w:val="2"/>
              </w:numPr>
              <w:adjustRightInd w:val="0"/>
              <w:snapToGrid w:val="0"/>
              <w:spacing w:before="46" w:beforeLines="15"/>
              <w:ind w:firstLineChars="0"/>
              <w:rPr>
                <w:rFonts w:ascii="仿宋_GB2312" w:eastAsia="仿宋_GB2312"/>
                <w:snapToGrid w:val="0"/>
                <w:kern w:val="0"/>
                <w:sz w:val="28"/>
                <w:szCs w:val="28"/>
              </w:rPr>
            </w:pPr>
            <w:r>
              <w:rPr>
                <w:rFonts w:hint="eastAsia" w:ascii="仿宋_GB2312" w:eastAsia="仿宋_GB2312"/>
                <w:snapToGrid w:val="0"/>
                <w:kern w:val="0"/>
                <w:sz w:val="28"/>
                <w:szCs w:val="28"/>
              </w:rPr>
              <w:t>具有</w:t>
            </w:r>
            <w:r>
              <w:rPr>
                <w:rFonts w:ascii="仿宋_GB2312" w:eastAsia="仿宋_GB2312"/>
                <w:snapToGrid w:val="0"/>
                <w:kern w:val="0"/>
                <w:sz w:val="28"/>
                <w:szCs w:val="28"/>
              </w:rPr>
              <w:t>GB/T28001职业健康安全管理体系认证</w:t>
            </w:r>
            <w:r>
              <w:rPr>
                <w:rFonts w:hint="eastAsia" w:ascii="仿宋_GB2312" w:eastAsia="仿宋_GB2312"/>
                <w:snapToGrid w:val="0"/>
                <w:kern w:val="0"/>
                <w:sz w:val="28"/>
                <w:szCs w:val="28"/>
              </w:rPr>
              <w:t>。</w:t>
            </w:r>
          </w:p>
          <w:p>
            <w:pPr>
              <w:pStyle w:val="8"/>
              <w:numPr>
                <w:ilvl w:val="0"/>
                <w:numId w:val="2"/>
              </w:numPr>
              <w:adjustRightInd w:val="0"/>
              <w:snapToGrid w:val="0"/>
              <w:spacing w:before="46" w:beforeLines="15"/>
              <w:ind w:firstLineChars="0"/>
              <w:rPr>
                <w:rFonts w:ascii="仿宋_GB2312" w:eastAsia="仿宋_GB2312"/>
                <w:snapToGrid w:val="0"/>
                <w:kern w:val="0"/>
                <w:sz w:val="28"/>
                <w:szCs w:val="28"/>
              </w:rPr>
            </w:pPr>
            <w:r>
              <w:rPr>
                <w:rFonts w:hint="eastAsia" w:ascii="仿宋_GB2312" w:eastAsia="仿宋_GB2312"/>
                <w:snapToGrid w:val="0"/>
                <w:kern w:val="0"/>
                <w:sz w:val="28"/>
                <w:szCs w:val="28"/>
              </w:rPr>
              <w:t>具有</w:t>
            </w:r>
            <w:r>
              <w:rPr>
                <w:rFonts w:ascii="仿宋_GB2312" w:eastAsia="仿宋_GB2312"/>
                <w:snapToGrid w:val="0"/>
                <w:kern w:val="0"/>
                <w:sz w:val="28"/>
                <w:szCs w:val="28"/>
              </w:rPr>
              <w:t>所属</w:t>
            </w:r>
            <w:r>
              <w:rPr>
                <w:rFonts w:hint="eastAsia" w:ascii="仿宋_GB2312" w:eastAsia="仿宋_GB2312"/>
                <w:snapToGrid w:val="0"/>
                <w:kern w:val="0"/>
                <w:sz w:val="28"/>
                <w:szCs w:val="28"/>
              </w:rPr>
              <w:t>行业普遍通用的管理体系认证，认证名称 ：</w:t>
            </w:r>
            <w:r>
              <w:rPr>
                <w:rFonts w:hint="eastAsia" w:ascii="仿宋_GB2312" w:eastAsia="仿宋_GB2312"/>
                <w:snapToGrid w:val="0"/>
                <w:kern w:val="0"/>
                <w:sz w:val="28"/>
                <w:szCs w:val="28"/>
                <w:u w:val="single"/>
              </w:rPr>
              <w:t xml:space="preserve">          </w:t>
            </w:r>
            <w:r>
              <w:rPr>
                <w:rFonts w:hint="eastAsia" w:ascii="仿宋_GB2312" w:eastAsia="仿宋_GB2312"/>
                <w:snapToGrid w:val="0"/>
                <w:kern w:val="0"/>
                <w:sz w:val="28"/>
                <w:szCs w:val="28"/>
              </w:rPr>
              <w:t>。</w:t>
            </w:r>
          </w:p>
          <w:p>
            <w:pPr>
              <w:pStyle w:val="8"/>
              <w:numPr>
                <w:ilvl w:val="0"/>
                <w:numId w:val="2"/>
              </w:numPr>
              <w:adjustRightInd w:val="0"/>
              <w:snapToGrid w:val="0"/>
              <w:spacing w:before="46" w:beforeLines="15"/>
              <w:ind w:firstLineChars="0"/>
              <w:rPr>
                <w:rFonts w:ascii="仿宋_GB2312" w:eastAsia="仿宋_GB2312"/>
                <w:snapToGrid w:val="0"/>
                <w:kern w:val="0"/>
                <w:sz w:val="28"/>
                <w:szCs w:val="28"/>
              </w:rPr>
            </w:pPr>
            <w:r>
              <w:rPr>
                <w:rFonts w:ascii="仿宋_GB2312" w:eastAsia="仿宋_GB2312"/>
                <w:snapToGrid w:val="0"/>
                <w:kern w:val="0"/>
                <w:sz w:val="28"/>
                <w:szCs w:val="28"/>
              </w:rPr>
              <w:t>建立有系统的安全管理体系</w:t>
            </w:r>
            <w:r>
              <w:rPr>
                <w:rFonts w:hint="eastAsia" w:ascii="仿宋_GB2312" w:eastAsia="仿宋_GB2312"/>
                <w:snapToGrid w:val="0"/>
                <w:kern w:val="0"/>
                <w:sz w:val="28"/>
                <w:szCs w:val="28"/>
              </w:rPr>
              <w:t>，体系名称：</w:t>
            </w:r>
            <w:r>
              <w:rPr>
                <w:rFonts w:hint="eastAsia" w:ascii="仿宋_GB2312" w:eastAsia="仿宋_GB2312"/>
                <w:snapToGrid w:val="0"/>
                <w:kern w:val="0"/>
                <w:sz w:val="28"/>
                <w:szCs w:val="28"/>
                <w:u w:val="single"/>
              </w:rPr>
              <w:t xml:space="preserve">               </w:t>
            </w:r>
            <w:r>
              <w:rPr>
                <w:rFonts w:hint="eastAsia" w:ascii="仿宋_GB2312" w:eastAsia="仿宋_GB2312"/>
                <w:snapToGrid w:val="0"/>
                <w:kern w:val="0"/>
                <w:sz w:val="28"/>
                <w:szCs w:val="28"/>
              </w:rPr>
              <w:t xml:space="preserve"> 。</w:t>
            </w:r>
          </w:p>
          <w:p>
            <w:pPr>
              <w:pStyle w:val="8"/>
              <w:adjustRightInd w:val="0"/>
              <w:snapToGrid w:val="0"/>
              <w:spacing w:before="46" w:beforeLines="15"/>
              <w:ind w:left="359" w:leftChars="171" w:firstLine="0" w:firstLineChars="0"/>
              <w:rPr>
                <w:rFonts w:ascii="仿宋_GB2312" w:eastAsia="仿宋_GB2312"/>
                <w:b/>
                <w:snapToGrid w:val="0"/>
                <w:kern w:val="0"/>
                <w:sz w:val="28"/>
                <w:szCs w:val="28"/>
              </w:rPr>
            </w:pPr>
            <w:r>
              <w:rPr>
                <w:rFonts w:hint="eastAsia" w:ascii="仿宋_GB2312" w:eastAsia="仿宋_GB2312"/>
                <w:b/>
                <w:snapToGrid w:val="0"/>
                <w:kern w:val="0"/>
                <w:sz w:val="28"/>
                <w:szCs w:val="28"/>
              </w:rPr>
              <w:t>对照《评定标准》自评得分：</w:t>
            </w:r>
            <w:r>
              <w:rPr>
                <w:rFonts w:hint="eastAsia" w:ascii="仿宋_GB2312" w:eastAsia="仿宋_GB2312"/>
                <w:b/>
                <w:snapToGrid w:val="0"/>
                <w:kern w:val="0"/>
                <w:sz w:val="28"/>
                <w:szCs w:val="28"/>
                <w:u w:val="single"/>
              </w:rPr>
              <w:t xml:space="preserve">       </w:t>
            </w:r>
            <w:r>
              <w:rPr>
                <w:rFonts w:hint="eastAsia" w:ascii="仿宋_GB2312" w:eastAsia="仿宋_GB2312"/>
                <w:b/>
                <w:snapToGrid w:val="0"/>
                <w:kern w:val="0"/>
                <w:sz w:val="28"/>
                <w:szCs w:val="28"/>
              </w:rPr>
              <w:t>。</w:t>
            </w:r>
          </w:p>
          <w:p>
            <w:pPr>
              <w:pStyle w:val="8"/>
              <w:adjustRightInd w:val="0"/>
              <w:snapToGrid w:val="0"/>
              <w:spacing w:before="46" w:beforeLines="15"/>
              <w:ind w:left="359" w:leftChars="171" w:firstLine="0" w:firstLineChars="0"/>
              <w:rPr>
                <w:rFonts w:ascii="仿宋_GB2312" w:eastAsia="仿宋_GB2312"/>
                <w:b/>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jc w:val="center"/>
        </w:trPr>
        <w:tc>
          <w:tcPr>
            <w:tcW w:w="9446" w:type="dxa"/>
            <w:gridSpan w:val="4"/>
            <w:vAlign w:val="center"/>
          </w:tcPr>
          <w:p>
            <w:pPr>
              <w:adjustRightInd w:val="0"/>
              <w:snapToGrid w:val="0"/>
              <w:spacing w:before="31" w:beforeLines="10"/>
              <w:rPr>
                <w:rFonts w:ascii="仿宋_GB2312" w:hAnsi="仿宋_GB2312" w:eastAsia="仿宋_GB2312"/>
                <w:snapToGrid w:val="0"/>
                <w:kern w:val="0"/>
                <w:sz w:val="28"/>
                <w:szCs w:val="28"/>
              </w:rPr>
            </w:pPr>
            <w:r>
              <w:rPr>
                <w:rFonts w:hint="eastAsia" w:ascii="仿宋_GB2312" w:hAnsi="仿宋_GB2312" w:eastAsia="仿宋_GB2312"/>
                <w:snapToGrid w:val="0"/>
                <w:kern w:val="0"/>
                <w:sz w:val="28"/>
                <w:szCs w:val="28"/>
              </w:rPr>
              <w:t>企业基本情况</w:t>
            </w:r>
          </w:p>
          <w:p>
            <w:pPr>
              <w:adjustRightInd w:val="0"/>
              <w:snapToGrid w:val="0"/>
              <w:spacing w:before="46" w:beforeLines="15"/>
              <w:rPr>
                <w:rFonts w:ascii="仿宋_GB2312" w:eastAsia="仿宋_GB2312"/>
                <w:snapToGrid w:val="0"/>
                <w:kern w:val="0"/>
                <w:sz w:val="28"/>
                <w:szCs w:val="28"/>
              </w:rPr>
            </w:pPr>
            <w:r>
              <w:rPr>
                <w:rFonts w:hint="eastAsia" w:ascii="仿宋_GB2312" w:eastAsia="仿宋_GB2312"/>
                <w:snapToGrid w:val="0"/>
                <w:kern w:val="0"/>
                <w:sz w:val="28"/>
                <w:szCs w:val="28"/>
              </w:rPr>
              <w:t>（主要说明企业人员、设备、生产线、现场环境等基本情况及变更情况。）</w:t>
            </w:r>
          </w:p>
          <w:p>
            <w:pPr>
              <w:pStyle w:val="8"/>
              <w:adjustRightInd w:val="0"/>
              <w:snapToGrid w:val="0"/>
              <w:spacing w:before="46" w:beforeLines="15"/>
              <w:ind w:left="359" w:leftChars="171" w:firstLine="0" w:firstLineChars="0"/>
              <w:rPr>
                <w:rFonts w:ascii="仿宋_GB2312" w:hAnsi="仿宋_GB2312" w:eastAsia="仿宋_GB2312"/>
                <w:snapToGrid w:val="0"/>
                <w:kern w:val="0"/>
                <w:sz w:val="24"/>
                <w:szCs w:val="28"/>
              </w:rPr>
            </w:pPr>
          </w:p>
          <w:p>
            <w:pPr>
              <w:pStyle w:val="8"/>
              <w:adjustRightInd w:val="0"/>
              <w:snapToGrid w:val="0"/>
              <w:spacing w:before="46" w:beforeLines="15"/>
              <w:ind w:left="359" w:leftChars="171" w:firstLine="0" w:firstLineChars="0"/>
              <w:rPr>
                <w:rFonts w:ascii="仿宋_GB2312" w:eastAsia="仿宋_GB2312"/>
                <w:snapToGrid w:val="0"/>
                <w:kern w:val="0"/>
                <w:sz w:val="28"/>
                <w:szCs w:val="28"/>
              </w:rPr>
            </w:pPr>
          </w:p>
          <w:p>
            <w:pPr>
              <w:pStyle w:val="8"/>
              <w:adjustRightInd w:val="0"/>
              <w:snapToGrid w:val="0"/>
              <w:spacing w:before="46" w:beforeLines="15"/>
              <w:ind w:left="359" w:leftChars="171" w:firstLine="0" w:firstLineChars="0"/>
              <w:rPr>
                <w:rFonts w:ascii="仿宋_GB2312" w:eastAsia="仿宋_GB2312"/>
                <w:snapToGrid w:val="0"/>
                <w:kern w:val="0"/>
                <w:sz w:val="28"/>
                <w:szCs w:val="28"/>
              </w:rPr>
            </w:pPr>
          </w:p>
          <w:p>
            <w:pPr>
              <w:pStyle w:val="8"/>
              <w:adjustRightInd w:val="0"/>
              <w:snapToGrid w:val="0"/>
              <w:spacing w:before="46" w:beforeLines="15"/>
              <w:ind w:left="359" w:leftChars="171" w:firstLine="0" w:firstLineChars="0"/>
              <w:rPr>
                <w:rFonts w:ascii="仿宋_GB2312" w:eastAsia="仿宋_GB2312"/>
                <w:snapToGrid w:val="0"/>
                <w:kern w:val="0"/>
                <w:sz w:val="28"/>
                <w:szCs w:val="28"/>
              </w:rPr>
            </w:pPr>
          </w:p>
          <w:p>
            <w:pPr>
              <w:pStyle w:val="8"/>
              <w:adjustRightInd w:val="0"/>
              <w:snapToGrid w:val="0"/>
              <w:spacing w:before="46" w:beforeLines="15"/>
              <w:ind w:left="359" w:leftChars="171" w:firstLine="0" w:firstLineChars="0"/>
              <w:rPr>
                <w:rFonts w:ascii="仿宋_GB2312" w:eastAsia="仿宋_GB2312"/>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jc w:val="center"/>
        </w:trPr>
        <w:tc>
          <w:tcPr>
            <w:tcW w:w="9446" w:type="dxa"/>
            <w:gridSpan w:val="4"/>
            <w:vAlign w:val="center"/>
          </w:tcPr>
          <w:p>
            <w:pPr>
              <w:adjustRightInd w:val="0"/>
              <w:snapToGrid w:val="0"/>
              <w:spacing w:before="31" w:beforeLines="10"/>
              <w:rPr>
                <w:rFonts w:ascii="仿宋_GB2312" w:eastAsia="仿宋_GB2312"/>
                <w:snapToGrid w:val="0"/>
                <w:kern w:val="0"/>
                <w:sz w:val="28"/>
                <w:szCs w:val="28"/>
              </w:rPr>
            </w:pPr>
            <w:r>
              <w:rPr>
                <w:rFonts w:hint="eastAsia" w:ascii="仿宋_GB2312" w:eastAsia="仿宋_GB2312"/>
                <w:snapToGrid w:val="0"/>
                <w:kern w:val="0"/>
                <w:sz w:val="28"/>
                <w:szCs w:val="28"/>
              </w:rPr>
              <w:t>申请单位意见：</w:t>
            </w: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snapToGrid w:val="0"/>
                <w:kern w:val="0"/>
                <w:sz w:val="28"/>
                <w:szCs w:val="28"/>
              </w:rPr>
            </w:pPr>
            <w:r>
              <w:rPr>
                <w:rFonts w:hint="eastAsia" w:ascii="仿宋_GB2312" w:eastAsia="仿宋_GB2312"/>
                <w:snapToGrid w:val="0"/>
                <w:kern w:val="0"/>
                <w:sz w:val="28"/>
                <w:szCs w:val="28"/>
              </w:rPr>
              <w:t>申请单位代表人(签名)：                     （申请单位盖章）</w:t>
            </w:r>
          </w:p>
          <w:p>
            <w:pPr>
              <w:adjustRightInd w:val="0"/>
              <w:snapToGrid w:val="0"/>
              <w:spacing w:before="31" w:beforeLines="10"/>
              <w:ind w:right="840" w:firstLine="6300" w:firstLineChars="2250"/>
              <w:rPr>
                <w:rFonts w:ascii="仿宋_GB2312" w:eastAsia="仿宋_GB2312"/>
                <w:snapToGrid w:val="0"/>
                <w:kern w:val="0"/>
                <w:sz w:val="28"/>
                <w:szCs w:val="28"/>
              </w:rPr>
            </w:pPr>
            <w:r>
              <w:rPr>
                <w:rFonts w:hint="eastAsia" w:ascii="仿宋_GB2312" w:eastAsia="仿宋_GB2312"/>
                <w:snapToGrid w:val="0"/>
                <w:kern w:val="0"/>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jc w:val="center"/>
        </w:trPr>
        <w:tc>
          <w:tcPr>
            <w:tcW w:w="9446" w:type="dxa"/>
            <w:gridSpan w:val="4"/>
            <w:vAlign w:val="center"/>
          </w:tcPr>
          <w:p>
            <w:pPr>
              <w:adjustRightInd w:val="0"/>
              <w:snapToGrid w:val="0"/>
              <w:spacing w:before="31" w:beforeLines="10"/>
              <w:rPr>
                <w:rFonts w:ascii="仿宋_GB2312" w:eastAsia="仿宋_GB2312"/>
                <w:snapToGrid w:val="0"/>
                <w:kern w:val="0"/>
                <w:sz w:val="28"/>
                <w:szCs w:val="28"/>
              </w:rPr>
            </w:pPr>
            <w:r>
              <w:rPr>
                <w:rFonts w:hint="eastAsia" w:ascii="仿宋_GB2312" w:eastAsia="仿宋_GB2312"/>
                <w:snapToGrid w:val="0"/>
                <w:kern w:val="0"/>
                <w:sz w:val="28"/>
                <w:szCs w:val="28"/>
              </w:rPr>
              <w:t>推荐单位意见：（自主申请单位不用填写）</w:t>
            </w: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ind w:firstLine="562" w:firstLineChars="200"/>
              <w:rPr>
                <w:rFonts w:ascii="仿宋_GB2312" w:eastAsia="仿宋_GB2312"/>
                <w:b/>
                <w:snapToGrid w:val="0"/>
                <w:kern w:val="0"/>
                <w:sz w:val="28"/>
                <w:szCs w:val="28"/>
              </w:rPr>
            </w:pPr>
            <w:r>
              <w:rPr>
                <w:rFonts w:hint="eastAsia" w:ascii="仿宋_GB2312" w:eastAsia="仿宋_GB2312"/>
                <w:b/>
                <w:snapToGrid w:val="0"/>
                <w:kern w:val="0"/>
                <w:sz w:val="28"/>
                <w:szCs w:val="28"/>
              </w:rPr>
              <w:t>本单位已审查被推荐单位申请资格、申报材料的真实性和完整性，并确认无误。</w:t>
            </w: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snapToGrid w:val="0"/>
                <w:kern w:val="0"/>
                <w:sz w:val="28"/>
                <w:szCs w:val="28"/>
              </w:rPr>
            </w:pPr>
            <w:r>
              <w:rPr>
                <w:rFonts w:hint="eastAsia" w:ascii="仿宋_GB2312" w:eastAsia="仿宋_GB2312"/>
                <w:snapToGrid w:val="0"/>
                <w:kern w:val="0"/>
                <w:sz w:val="28"/>
                <w:szCs w:val="28"/>
              </w:rPr>
              <w:t>推荐单位代表人(签名)：                         （推荐单位盖章）</w:t>
            </w:r>
          </w:p>
          <w:p>
            <w:pPr>
              <w:adjustRightInd w:val="0"/>
              <w:snapToGrid w:val="0"/>
              <w:spacing w:before="31" w:beforeLines="10"/>
              <w:ind w:right="280"/>
              <w:jc w:val="right"/>
              <w:rPr>
                <w:rFonts w:ascii="仿宋_GB2312" w:eastAsia="仿宋_GB2312"/>
                <w:snapToGrid w:val="0"/>
                <w:kern w:val="0"/>
                <w:sz w:val="28"/>
                <w:szCs w:val="28"/>
              </w:rPr>
            </w:pPr>
            <w:r>
              <w:rPr>
                <w:rFonts w:hint="eastAsia" w:ascii="仿宋_GB2312" w:eastAsia="仿宋_GB2312"/>
                <w:snapToGrid w:val="0"/>
                <w:kern w:val="0"/>
                <w:sz w:val="28"/>
                <w:szCs w:val="28"/>
              </w:rPr>
              <w:t>年    月    日</w:t>
            </w:r>
          </w:p>
        </w:tc>
      </w:tr>
    </w:tbl>
    <w:p>
      <w:pPr>
        <w:widowControl/>
        <w:jc w:val="center"/>
        <w:rPr>
          <w:rFonts w:ascii="方正小标宋简体" w:hAnsi="华文中宋" w:eastAsia="方正小标宋简体"/>
          <w:snapToGrid w:val="0"/>
          <w:kern w:val="0"/>
          <w:sz w:val="44"/>
          <w:szCs w:val="44"/>
        </w:rPr>
      </w:pPr>
    </w:p>
    <w:p>
      <w:pPr>
        <w:widowControl/>
        <w:jc w:val="center"/>
        <w:rPr>
          <w:rFonts w:ascii="方正小标宋简体" w:hAnsi="华文中宋" w:eastAsia="方正小标宋简体"/>
          <w:snapToGrid w:val="0"/>
          <w:kern w:val="0"/>
          <w:sz w:val="44"/>
          <w:szCs w:val="44"/>
        </w:rPr>
      </w:pPr>
    </w:p>
    <w:p>
      <w:pPr>
        <w:widowControl/>
        <w:jc w:val="center"/>
        <w:rPr>
          <w:rFonts w:ascii="方正小标宋简体" w:hAnsi="华文中宋" w:eastAsia="方正小标宋简体"/>
          <w:snapToGrid w:val="0"/>
          <w:kern w:val="0"/>
          <w:sz w:val="44"/>
          <w:szCs w:val="44"/>
        </w:rPr>
      </w:pPr>
    </w:p>
    <w:p>
      <w:pPr>
        <w:widowControl/>
        <w:jc w:val="center"/>
        <w:rPr>
          <w:rFonts w:ascii="方正小标宋简体" w:hAnsi="华文中宋" w:eastAsia="方正小标宋简体"/>
          <w:snapToGrid w:val="0"/>
          <w:kern w:val="0"/>
          <w:sz w:val="44"/>
          <w:szCs w:val="44"/>
        </w:rPr>
      </w:pPr>
    </w:p>
    <w:p>
      <w:pPr>
        <w:widowControl/>
        <w:jc w:val="center"/>
        <w:rPr>
          <w:rFonts w:ascii="方正小标宋简体" w:hAnsi="华文中宋" w:eastAsia="方正小标宋简体"/>
          <w:snapToGrid w:val="0"/>
          <w:kern w:val="0"/>
          <w:sz w:val="44"/>
          <w:szCs w:val="44"/>
        </w:rPr>
      </w:pPr>
    </w:p>
    <w:p>
      <w:pPr>
        <w:widowControl/>
        <w:jc w:val="center"/>
        <w:rPr>
          <w:rFonts w:ascii="方正小标宋简体" w:hAnsi="华文中宋" w:eastAsia="方正小标宋简体"/>
          <w:snapToGrid w:val="0"/>
          <w:kern w:val="0"/>
          <w:sz w:val="44"/>
          <w:szCs w:val="44"/>
        </w:rPr>
      </w:pPr>
    </w:p>
    <w:p>
      <w:pPr>
        <w:widowControl/>
        <w:jc w:val="center"/>
        <w:rPr>
          <w:rFonts w:ascii="方正小标宋简体" w:hAnsi="华文中宋" w:eastAsia="方正小标宋简体"/>
          <w:snapToGrid w:val="0"/>
          <w:kern w:val="0"/>
          <w:sz w:val="44"/>
          <w:szCs w:val="44"/>
        </w:rPr>
      </w:pPr>
    </w:p>
    <w:p>
      <w:pPr>
        <w:widowControl/>
        <w:jc w:val="center"/>
        <w:rPr>
          <w:rFonts w:ascii="方正小标宋简体" w:hAnsi="华文中宋" w:eastAsia="方正小标宋简体"/>
          <w:snapToGrid w:val="0"/>
          <w:kern w:val="0"/>
          <w:sz w:val="44"/>
          <w:szCs w:val="44"/>
        </w:rPr>
      </w:pPr>
    </w:p>
    <w:p>
      <w:pPr>
        <w:widowControl/>
        <w:jc w:val="center"/>
        <w:rPr>
          <w:rFonts w:ascii="方正小标宋简体" w:hAnsi="华文中宋" w:eastAsia="方正小标宋简体"/>
          <w:snapToGrid w:val="0"/>
          <w:kern w:val="0"/>
          <w:sz w:val="44"/>
          <w:szCs w:val="44"/>
        </w:rPr>
      </w:pPr>
      <w:r>
        <w:rPr>
          <w:rFonts w:hint="eastAsia" w:ascii="方正小标宋简体" w:hAnsi="华文中宋" w:eastAsia="方正小标宋简体"/>
          <w:snapToGrid w:val="0"/>
          <w:kern w:val="0"/>
          <w:sz w:val="44"/>
          <w:szCs w:val="44"/>
        </w:rPr>
        <w:t>企业集团组织结构表</w:t>
      </w:r>
    </w:p>
    <w:tbl>
      <w:tblPr>
        <w:tblStyle w:val="4"/>
        <w:tblW w:w="93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2551"/>
        <w:gridCol w:w="1701"/>
        <w:gridCol w:w="1985"/>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846" w:type="dxa"/>
            <w:vAlign w:val="center"/>
          </w:tcPr>
          <w:p>
            <w:pPr>
              <w:widowControl/>
              <w:jc w:val="center"/>
              <w:rPr>
                <w:rFonts w:ascii="黑体" w:hAnsi="黑体" w:eastAsia="黑体"/>
                <w:bCs/>
                <w:snapToGrid w:val="0"/>
                <w:sz w:val="24"/>
                <w:szCs w:val="44"/>
              </w:rPr>
            </w:pPr>
            <w:r>
              <w:rPr>
                <w:rFonts w:hint="eastAsia" w:ascii="黑体" w:hAnsi="黑体" w:eastAsia="黑体"/>
                <w:bCs/>
                <w:snapToGrid w:val="0"/>
                <w:sz w:val="24"/>
                <w:szCs w:val="44"/>
              </w:rPr>
              <w:t>序号</w:t>
            </w:r>
          </w:p>
        </w:tc>
        <w:tc>
          <w:tcPr>
            <w:tcW w:w="2551" w:type="dxa"/>
            <w:vAlign w:val="center"/>
          </w:tcPr>
          <w:p>
            <w:pPr>
              <w:widowControl/>
              <w:jc w:val="center"/>
              <w:rPr>
                <w:rFonts w:ascii="黑体" w:hAnsi="黑体" w:eastAsia="黑体"/>
                <w:bCs/>
                <w:snapToGrid w:val="0"/>
                <w:sz w:val="24"/>
                <w:szCs w:val="44"/>
              </w:rPr>
            </w:pPr>
            <w:r>
              <w:rPr>
                <w:rFonts w:hint="eastAsia" w:ascii="黑体" w:hAnsi="黑体" w:eastAsia="黑体"/>
                <w:bCs/>
                <w:snapToGrid w:val="0"/>
                <w:sz w:val="24"/>
                <w:szCs w:val="44"/>
              </w:rPr>
              <w:t>公司名称</w:t>
            </w:r>
          </w:p>
        </w:tc>
        <w:tc>
          <w:tcPr>
            <w:tcW w:w="1701" w:type="dxa"/>
            <w:tcBorders>
              <w:bottom w:val="single" w:color="auto" w:sz="4" w:space="0"/>
            </w:tcBorders>
            <w:vAlign w:val="center"/>
          </w:tcPr>
          <w:p>
            <w:pPr>
              <w:widowControl/>
              <w:spacing w:line="360" w:lineRule="exact"/>
              <w:jc w:val="center"/>
              <w:rPr>
                <w:rFonts w:ascii="黑体" w:hAnsi="黑体" w:eastAsia="黑体"/>
                <w:bCs/>
                <w:snapToGrid w:val="0"/>
                <w:sz w:val="24"/>
                <w:szCs w:val="44"/>
              </w:rPr>
            </w:pPr>
            <w:r>
              <w:rPr>
                <w:rFonts w:hint="eastAsia" w:ascii="黑体" w:hAnsi="黑体" w:eastAsia="黑体"/>
                <w:bCs/>
                <w:snapToGrid w:val="0"/>
                <w:sz w:val="24"/>
                <w:szCs w:val="44"/>
              </w:rPr>
              <w:t>类别</w:t>
            </w:r>
          </w:p>
        </w:tc>
        <w:tc>
          <w:tcPr>
            <w:tcW w:w="1985" w:type="dxa"/>
            <w:tcBorders>
              <w:bottom w:val="single" w:color="auto" w:sz="4" w:space="0"/>
            </w:tcBorders>
            <w:vAlign w:val="center"/>
          </w:tcPr>
          <w:p>
            <w:pPr>
              <w:widowControl/>
              <w:spacing w:line="360" w:lineRule="exact"/>
              <w:jc w:val="center"/>
              <w:rPr>
                <w:rFonts w:ascii="黑体" w:hAnsi="黑体" w:eastAsia="黑体"/>
                <w:bCs/>
                <w:snapToGrid w:val="0"/>
                <w:sz w:val="24"/>
                <w:szCs w:val="44"/>
              </w:rPr>
            </w:pPr>
            <w:r>
              <w:rPr>
                <w:rFonts w:hint="eastAsia" w:ascii="黑体" w:hAnsi="黑体" w:eastAsia="黑体"/>
                <w:bCs/>
                <w:snapToGrid w:val="0"/>
                <w:sz w:val="24"/>
                <w:szCs w:val="44"/>
              </w:rPr>
              <w:t>安全文化建设示范企业命名情况</w:t>
            </w:r>
          </w:p>
        </w:tc>
        <w:tc>
          <w:tcPr>
            <w:tcW w:w="2268" w:type="dxa"/>
            <w:tcBorders>
              <w:bottom w:val="single" w:color="auto" w:sz="4" w:space="0"/>
            </w:tcBorders>
            <w:vAlign w:val="center"/>
          </w:tcPr>
          <w:p>
            <w:pPr>
              <w:widowControl/>
              <w:spacing w:line="360" w:lineRule="exact"/>
              <w:jc w:val="center"/>
              <w:rPr>
                <w:rFonts w:ascii="黑体" w:hAnsi="黑体" w:eastAsia="黑体"/>
                <w:bCs/>
                <w:snapToGrid w:val="0"/>
                <w:sz w:val="24"/>
                <w:szCs w:val="44"/>
              </w:rPr>
            </w:pPr>
            <w:r>
              <w:rPr>
                <w:rFonts w:hint="eastAsia" w:ascii="黑体" w:hAnsi="黑体" w:eastAsia="黑体"/>
                <w:bCs/>
                <w:snapToGrid w:val="0"/>
                <w:sz w:val="24"/>
                <w:szCs w:val="44"/>
              </w:rPr>
              <w:t>安全管理体系认证情况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1</w:t>
            </w:r>
          </w:p>
        </w:tc>
        <w:tc>
          <w:tcPr>
            <w:tcW w:w="2551" w:type="dxa"/>
            <w:vAlign w:val="center"/>
          </w:tcPr>
          <w:p>
            <w:pPr>
              <w:widowControl/>
              <w:jc w:val="center"/>
              <w:rPr>
                <w:rFonts w:ascii="方正小标宋简体" w:hAnsi="华文中宋" w:eastAsia="方正小标宋简体"/>
                <w:snapToGrid w:val="0"/>
                <w:sz w:val="28"/>
                <w:szCs w:val="44"/>
              </w:rPr>
            </w:pPr>
          </w:p>
        </w:tc>
        <w:tc>
          <w:tcPr>
            <w:tcW w:w="1701" w:type="dxa"/>
            <w:vAlign w:val="center"/>
          </w:tcPr>
          <w:p>
            <w:pPr>
              <w:widowControl/>
              <w:jc w:val="center"/>
              <w:rPr>
                <w:rFonts w:ascii="方正小标宋简体" w:hAnsi="华文中宋" w:eastAsia="方正小标宋简体"/>
                <w:snapToGrid w:val="0"/>
                <w:sz w:val="28"/>
                <w:szCs w:val="44"/>
              </w:rPr>
            </w:pPr>
          </w:p>
        </w:tc>
        <w:tc>
          <w:tcPr>
            <w:tcW w:w="198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2</w:t>
            </w:r>
          </w:p>
        </w:tc>
        <w:tc>
          <w:tcPr>
            <w:tcW w:w="2551" w:type="dxa"/>
            <w:vAlign w:val="center"/>
          </w:tcPr>
          <w:p>
            <w:pPr>
              <w:widowControl/>
              <w:jc w:val="center"/>
              <w:rPr>
                <w:rFonts w:ascii="方正小标宋简体" w:hAnsi="华文中宋" w:eastAsia="方正小标宋简体"/>
                <w:snapToGrid w:val="0"/>
                <w:sz w:val="28"/>
                <w:szCs w:val="44"/>
              </w:rPr>
            </w:pPr>
          </w:p>
        </w:tc>
        <w:tc>
          <w:tcPr>
            <w:tcW w:w="1701" w:type="dxa"/>
            <w:vAlign w:val="center"/>
          </w:tcPr>
          <w:p>
            <w:pPr>
              <w:widowControl/>
              <w:jc w:val="center"/>
              <w:rPr>
                <w:rFonts w:ascii="方正小标宋简体" w:hAnsi="华文中宋" w:eastAsia="方正小标宋简体"/>
                <w:snapToGrid w:val="0"/>
                <w:sz w:val="28"/>
                <w:szCs w:val="44"/>
              </w:rPr>
            </w:pPr>
          </w:p>
        </w:tc>
        <w:tc>
          <w:tcPr>
            <w:tcW w:w="198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3</w:t>
            </w:r>
          </w:p>
        </w:tc>
        <w:tc>
          <w:tcPr>
            <w:tcW w:w="2551" w:type="dxa"/>
            <w:vAlign w:val="center"/>
          </w:tcPr>
          <w:p>
            <w:pPr>
              <w:widowControl/>
              <w:jc w:val="center"/>
              <w:rPr>
                <w:rFonts w:ascii="方正小标宋简体" w:hAnsi="华文中宋" w:eastAsia="方正小标宋简体"/>
                <w:snapToGrid w:val="0"/>
                <w:sz w:val="28"/>
                <w:szCs w:val="44"/>
              </w:rPr>
            </w:pPr>
          </w:p>
        </w:tc>
        <w:tc>
          <w:tcPr>
            <w:tcW w:w="1701" w:type="dxa"/>
            <w:vAlign w:val="center"/>
          </w:tcPr>
          <w:p>
            <w:pPr>
              <w:widowControl/>
              <w:jc w:val="center"/>
              <w:rPr>
                <w:rFonts w:ascii="方正小标宋简体" w:hAnsi="华文中宋" w:eastAsia="方正小标宋简体"/>
                <w:snapToGrid w:val="0"/>
                <w:sz w:val="28"/>
                <w:szCs w:val="44"/>
              </w:rPr>
            </w:pPr>
          </w:p>
        </w:tc>
        <w:tc>
          <w:tcPr>
            <w:tcW w:w="198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4</w:t>
            </w:r>
          </w:p>
        </w:tc>
        <w:tc>
          <w:tcPr>
            <w:tcW w:w="2551" w:type="dxa"/>
            <w:vAlign w:val="center"/>
          </w:tcPr>
          <w:p>
            <w:pPr>
              <w:widowControl/>
              <w:jc w:val="center"/>
              <w:rPr>
                <w:rFonts w:ascii="方正小标宋简体" w:hAnsi="华文中宋" w:eastAsia="方正小标宋简体"/>
                <w:snapToGrid w:val="0"/>
                <w:sz w:val="28"/>
                <w:szCs w:val="44"/>
              </w:rPr>
            </w:pPr>
          </w:p>
        </w:tc>
        <w:tc>
          <w:tcPr>
            <w:tcW w:w="1701" w:type="dxa"/>
            <w:vAlign w:val="center"/>
          </w:tcPr>
          <w:p>
            <w:pPr>
              <w:widowControl/>
              <w:jc w:val="center"/>
              <w:rPr>
                <w:rFonts w:ascii="方正小标宋简体" w:hAnsi="华文中宋" w:eastAsia="方正小标宋简体"/>
                <w:snapToGrid w:val="0"/>
                <w:sz w:val="28"/>
                <w:szCs w:val="44"/>
              </w:rPr>
            </w:pPr>
          </w:p>
        </w:tc>
        <w:tc>
          <w:tcPr>
            <w:tcW w:w="198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5</w:t>
            </w:r>
          </w:p>
        </w:tc>
        <w:tc>
          <w:tcPr>
            <w:tcW w:w="2551" w:type="dxa"/>
            <w:vAlign w:val="center"/>
          </w:tcPr>
          <w:p>
            <w:pPr>
              <w:widowControl/>
              <w:jc w:val="center"/>
              <w:rPr>
                <w:rFonts w:ascii="方正小标宋简体" w:hAnsi="华文中宋" w:eastAsia="方正小标宋简体"/>
                <w:snapToGrid w:val="0"/>
                <w:sz w:val="28"/>
                <w:szCs w:val="44"/>
              </w:rPr>
            </w:pPr>
          </w:p>
        </w:tc>
        <w:tc>
          <w:tcPr>
            <w:tcW w:w="1701" w:type="dxa"/>
            <w:vAlign w:val="center"/>
          </w:tcPr>
          <w:p>
            <w:pPr>
              <w:widowControl/>
              <w:jc w:val="center"/>
              <w:rPr>
                <w:rFonts w:ascii="方正小标宋简体" w:hAnsi="华文中宋" w:eastAsia="方正小标宋简体"/>
                <w:snapToGrid w:val="0"/>
                <w:sz w:val="28"/>
                <w:szCs w:val="44"/>
              </w:rPr>
            </w:pPr>
          </w:p>
        </w:tc>
        <w:tc>
          <w:tcPr>
            <w:tcW w:w="198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6</w:t>
            </w:r>
          </w:p>
        </w:tc>
        <w:tc>
          <w:tcPr>
            <w:tcW w:w="2551" w:type="dxa"/>
            <w:vAlign w:val="center"/>
          </w:tcPr>
          <w:p>
            <w:pPr>
              <w:widowControl/>
              <w:jc w:val="center"/>
              <w:rPr>
                <w:rFonts w:ascii="方正小标宋简体" w:hAnsi="华文中宋" w:eastAsia="方正小标宋简体"/>
                <w:snapToGrid w:val="0"/>
                <w:sz w:val="28"/>
                <w:szCs w:val="44"/>
              </w:rPr>
            </w:pPr>
          </w:p>
        </w:tc>
        <w:tc>
          <w:tcPr>
            <w:tcW w:w="1701" w:type="dxa"/>
            <w:vAlign w:val="center"/>
          </w:tcPr>
          <w:p>
            <w:pPr>
              <w:widowControl/>
              <w:jc w:val="center"/>
              <w:rPr>
                <w:rFonts w:ascii="方正小标宋简体" w:hAnsi="华文中宋" w:eastAsia="方正小标宋简体"/>
                <w:snapToGrid w:val="0"/>
                <w:sz w:val="28"/>
                <w:szCs w:val="44"/>
              </w:rPr>
            </w:pPr>
          </w:p>
        </w:tc>
        <w:tc>
          <w:tcPr>
            <w:tcW w:w="198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7</w:t>
            </w:r>
          </w:p>
        </w:tc>
        <w:tc>
          <w:tcPr>
            <w:tcW w:w="2551" w:type="dxa"/>
            <w:vAlign w:val="center"/>
          </w:tcPr>
          <w:p>
            <w:pPr>
              <w:widowControl/>
              <w:jc w:val="center"/>
              <w:rPr>
                <w:rFonts w:ascii="方正小标宋简体" w:hAnsi="华文中宋" w:eastAsia="方正小标宋简体"/>
                <w:snapToGrid w:val="0"/>
                <w:sz w:val="28"/>
                <w:szCs w:val="44"/>
              </w:rPr>
            </w:pPr>
          </w:p>
        </w:tc>
        <w:tc>
          <w:tcPr>
            <w:tcW w:w="1701" w:type="dxa"/>
            <w:vAlign w:val="center"/>
          </w:tcPr>
          <w:p>
            <w:pPr>
              <w:widowControl/>
              <w:jc w:val="center"/>
              <w:rPr>
                <w:rFonts w:ascii="方正小标宋简体" w:hAnsi="华文中宋" w:eastAsia="方正小标宋简体"/>
                <w:snapToGrid w:val="0"/>
                <w:sz w:val="28"/>
                <w:szCs w:val="44"/>
              </w:rPr>
            </w:pPr>
          </w:p>
        </w:tc>
        <w:tc>
          <w:tcPr>
            <w:tcW w:w="198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8</w:t>
            </w:r>
          </w:p>
        </w:tc>
        <w:tc>
          <w:tcPr>
            <w:tcW w:w="2551" w:type="dxa"/>
            <w:vAlign w:val="center"/>
          </w:tcPr>
          <w:p>
            <w:pPr>
              <w:widowControl/>
              <w:jc w:val="center"/>
              <w:rPr>
                <w:rFonts w:ascii="方正小标宋简体" w:hAnsi="华文中宋" w:eastAsia="方正小标宋简体"/>
                <w:snapToGrid w:val="0"/>
                <w:sz w:val="28"/>
                <w:szCs w:val="44"/>
              </w:rPr>
            </w:pPr>
          </w:p>
        </w:tc>
        <w:tc>
          <w:tcPr>
            <w:tcW w:w="1701" w:type="dxa"/>
            <w:vAlign w:val="center"/>
          </w:tcPr>
          <w:p>
            <w:pPr>
              <w:widowControl/>
              <w:jc w:val="center"/>
              <w:rPr>
                <w:rFonts w:ascii="方正小标宋简体" w:hAnsi="华文中宋" w:eastAsia="方正小标宋简体"/>
                <w:snapToGrid w:val="0"/>
                <w:sz w:val="28"/>
                <w:szCs w:val="44"/>
              </w:rPr>
            </w:pPr>
          </w:p>
        </w:tc>
        <w:tc>
          <w:tcPr>
            <w:tcW w:w="198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9</w:t>
            </w:r>
          </w:p>
        </w:tc>
        <w:tc>
          <w:tcPr>
            <w:tcW w:w="2551" w:type="dxa"/>
            <w:vAlign w:val="center"/>
          </w:tcPr>
          <w:p>
            <w:pPr>
              <w:widowControl/>
              <w:jc w:val="center"/>
              <w:rPr>
                <w:rFonts w:ascii="方正小标宋简体" w:hAnsi="华文中宋" w:eastAsia="方正小标宋简体"/>
                <w:snapToGrid w:val="0"/>
                <w:sz w:val="28"/>
                <w:szCs w:val="44"/>
              </w:rPr>
            </w:pPr>
          </w:p>
        </w:tc>
        <w:tc>
          <w:tcPr>
            <w:tcW w:w="1701" w:type="dxa"/>
            <w:vAlign w:val="center"/>
          </w:tcPr>
          <w:p>
            <w:pPr>
              <w:widowControl/>
              <w:jc w:val="center"/>
              <w:rPr>
                <w:rFonts w:ascii="方正小标宋简体" w:hAnsi="华文中宋" w:eastAsia="方正小标宋简体"/>
                <w:snapToGrid w:val="0"/>
                <w:sz w:val="28"/>
                <w:szCs w:val="44"/>
              </w:rPr>
            </w:pPr>
          </w:p>
        </w:tc>
        <w:tc>
          <w:tcPr>
            <w:tcW w:w="198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10</w:t>
            </w:r>
          </w:p>
        </w:tc>
        <w:tc>
          <w:tcPr>
            <w:tcW w:w="2551" w:type="dxa"/>
            <w:vAlign w:val="center"/>
          </w:tcPr>
          <w:p>
            <w:pPr>
              <w:widowControl/>
              <w:jc w:val="center"/>
              <w:rPr>
                <w:rFonts w:ascii="方正小标宋简体" w:hAnsi="华文中宋" w:eastAsia="方正小标宋简体"/>
                <w:snapToGrid w:val="0"/>
                <w:sz w:val="28"/>
                <w:szCs w:val="44"/>
              </w:rPr>
            </w:pPr>
          </w:p>
        </w:tc>
        <w:tc>
          <w:tcPr>
            <w:tcW w:w="1701" w:type="dxa"/>
            <w:vAlign w:val="center"/>
          </w:tcPr>
          <w:p>
            <w:pPr>
              <w:widowControl/>
              <w:jc w:val="center"/>
              <w:rPr>
                <w:rFonts w:ascii="方正小标宋简体" w:hAnsi="华文中宋" w:eastAsia="方正小标宋简体"/>
                <w:snapToGrid w:val="0"/>
                <w:sz w:val="28"/>
                <w:szCs w:val="44"/>
              </w:rPr>
            </w:pPr>
          </w:p>
        </w:tc>
        <w:tc>
          <w:tcPr>
            <w:tcW w:w="198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11</w:t>
            </w:r>
          </w:p>
        </w:tc>
        <w:tc>
          <w:tcPr>
            <w:tcW w:w="2551" w:type="dxa"/>
            <w:vAlign w:val="center"/>
          </w:tcPr>
          <w:p>
            <w:pPr>
              <w:widowControl/>
              <w:jc w:val="center"/>
              <w:rPr>
                <w:rFonts w:ascii="方正小标宋简体" w:hAnsi="华文中宋" w:eastAsia="方正小标宋简体"/>
                <w:snapToGrid w:val="0"/>
                <w:sz w:val="28"/>
                <w:szCs w:val="44"/>
              </w:rPr>
            </w:pPr>
          </w:p>
        </w:tc>
        <w:tc>
          <w:tcPr>
            <w:tcW w:w="1701" w:type="dxa"/>
            <w:vAlign w:val="center"/>
          </w:tcPr>
          <w:p>
            <w:pPr>
              <w:widowControl/>
              <w:jc w:val="center"/>
              <w:rPr>
                <w:rFonts w:ascii="方正小标宋简体" w:hAnsi="华文中宋" w:eastAsia="方正小标宋简体"/>
                <w:snapToGrid w:val="0"/>
                <w:sz w:val="28"/>
                <w:szCs w:val="44"/>
              </w:rPr>
            </w:pPr>
          </w:p>
        </w:tc>
        <w:tc>
          <w:tcPr>
            <w:tcW w:w="198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12</w:t>
            </w:r>
          </w:p>
        </w:tc>
        <w:tc>
          <w:tcPr>
            <w:tcW w:w="2551" w:type="dxa"/>
            <w:vAlign w:val="center"/>
          </w:tcPr>
          <w:p>
            <w:pPr>
              <w:widowControl/>
              <w:jc w:val="center"/>
              <w:rPr>
                <w:rFonts w:ascii="方正小标宋简体" w:hAnsi="华文中宋" w:eastAsia="方正小标宋简体"/>
                <w:snapToGrid w:val="0"/>
                <w:sz w:val="28"/>
                <w:szCs w:val="44"/>
              </w:rPr>
            </w:pPr>
          </w:p>
        </w:tc>
        <w:tc>
          <w:tcPr>
            <w:tcW w:w="1701" w:type="dxa"/>
            <w:vAlign w:val="center"/>
          </w:tcPr>
          <w:p>
            <w:pPr>
              <w:widowControl/>
              <w:jc w:val="center"/>
              <w:rPr>
                <w:rFonts w:ascii="方正小标宋简体" w:hAnsi="华文中宋" w:eastAsia="方正小标宋简体"/>
                <w:snapToGrid w:val="0"/>
                <w:sz w:val="28"/>
                <w:szCs w:val="44"/>
              </w:rPr>
            </w:pPr>
          </w:p>
        </w:tc>
        <w:tc>
          <w:tcPr>
            <w:tcW w:w="198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13</w:t>
            </w:r>
          </w:p>
        </w:tc>
        <w:tc>
          <w:tcPr>
            <w:tcW w:w="2551" w:type="dxa"/>
            <w:vAlign w:val="center"/>
          </w:tcPr>
          <w:p>
            <w:pPr>
              <w:widowControl/>
              <w:jc w:val="center"/>
              <w:rPr>
                <w:rFonts w:ascii="方正小标宋简体" w:hAnsi="华文中宋" w:eastAsia="方正小标宋简体"/>
                <w:snapToGrid w:val="0"/>
                <w:sz w:val="28"/>
                <w:szCs w:val="44"/>
              </w:rPr>
            </w:pPr>
          </w:p>
        </w:tc>
        <w:tc>
          <w:tcPr>
            <w:tcW w:w="1701" w:type="dxa"/>
            <w:vAlign w:val="center"/>
          </w:tcPr>
          <w:p>
            <w:pPr>
              <w:widowControl/>
              <w:jc w:val="center"/>
              <w:rPr>
                <w:rFonts w:ascii="方正小标宋简体" w:hAnsi="华文中宋" w:eastAsia="方正小标宋简体"/>
                <w:snapToGrid w:val="0"/>
                <w:sz w:val="28"/>
                <w:szCs w:val="44"/>
              </w:rPr>
            </w:pPr>
          </w:p>
        </w:tc>
        <w:tc>
          <w:tcPr>
            <w:tcW w:w="198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14</w:t>
            </w:r>
          </w:p>
        </w:tc>
        <w:tc>
          <w:tcPr>
            <w:tcW w:w="2551" w:type="dxa"/>
            <w:vAlign w:val="center"/>
          </w:tcPr>
          <w:p>
            <w:pPr>
              <w:widowControl/>
              <w:jc w:val="center"/>
              <w:rPr>
                <w:rFonts w:ascii="方正小标宋简体" w:hAnsi="华文中宋" w:eastAsia="方正小标宋简体"/>
                <w:snapToGrid w:val="0"/>
                <w:sz w:val="28"/>
                <w:szCs w:val="44"/>
              </w:rPr>
            </w:pPr>
          </w:p>
        </w:tc>
        <w:tc>
          <w:tcPr>
            <w:tcW w:w="1701" w:type="dxa"/>
            <w:vAlign w:val="center"/>
          </w:tcPr>
          <w:p>
            <w:pPr>
              <w:widowControl/>
              <w:jc w:val="center"/>
              <w:rPr>
                <w:rFonts w:ascii="方正小标宋简体" w:hAnsi="华文中宋" w:eastAsia="方正小标宋简体"/>
                <w:snapToGrid w:val="0"/>
                <w:sz w:val="28"/>
                <w:szCs w:val="44"/>
              </w:rPr>
            </w:pPr>
          </w:p>
        </w:tc>
        <w:tc>
          <w:tcPr>
            <w:tcW w:w="198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vAlign w:val="center"/>
          </w:tcPr>
          <w:p>
            <w:pPr>
              <w:widowControl/>
              <w:jc w:val="center"/>
              <w:rPr>
                <w:rFonts w:ascii="仿宋_GB2312" w:hAnsi="华文中宋" w:eastAsia="仿宋_GB2312"/>
                <w:snapToGrid w:val="0"/>
                <w:sz w:val="28"/>
                <w:szCs w:val="44"/>
              </w:rPr>
            </w:pPr>
            <w:r>
              <w:rPr>
                <w:rFonts w:hint="eastAsia" w:ascii="仿宋_GB2312" w:hAnsi="华文中宋" w:eastAsia="仿宋_GB2312"/>
                <w:snapToGrid w:val="0"/>
                <w:sz w:val="28"/>
                <w:szCs w:val="44"/>
              </w:rPr>
              <w:t>15</w:t>
            </w:r>
          </w:p>
        </w:tc>
        <w:tc>
          <w:tcPr>
            <w:tcW w:w="2551" w:type="dxa"/>
            <w:vAlign w:val="center"/>
          </w:tcPr>
          <w:p>
            <w:pPr>
              <w:widowControl/>
              <w:jc w:val="center"/>
              <w:rPr>
                <w:rFonts w:ascii="方正小标宋简体" w:hAnsi="华文中宋" w:eastAsia="方正小标宋简体"/>
                <w:snapToGrid w:val="0"/>
                <w:sz w:val="28"/>
                <w:szCs w:val="44"/>
              </w:rPr>
            </w:pPr>
          </w:p>
        </w:tc>
        <w:tc>
          <w:tcPr>
            <w:tcW w:w="1701" w:type="dxa"/>
            <w:vAlign w:val="center"/>
          </w:tcPr>
          <w:p>
            <w:pPr>
              <w:widowControl/>
              <w:jc w:val="center"/>
              <w:rPr>
                <w:rFonts w:ascii="方正小标宋简体" w:hAnsi="华文中宋" w:eastAsia="方正小标宋简体"/>
                <w:snapToGrid w:val="0"/>
                <w:sz w:val="28"/>
                <w:szCs w:val="44"/>
              </w:rPr>
            </w:pPr>
          </w:p>
        </w:tc>
        <w:tc>
          <w:tcPr>
            <w:tcW w:w="1985" w:type="dxa"/>
            <w:vAlign w:val="center"/>
          </w:tcPr>
          <w:p>
            <w:pPr>
              <w:widowControl/>
              <w:jc w:val="center"/>
              <w:rPr>
                <w:rFonts w:ascii="方正小标宋简体" w:hAnsi="华文中宋" w:eastAsia="方正小标宋简体"/>
                <w:snapToGrid w:val="0"/>
                <w:sz w:val="28"/>
                <w:szCs w:val="44"/>
              </w:rPr>
            </w:pPr>
          </w:p>
        </w:tc>
        <w:tc>
          <w:tcPr>
            <w:tcW w:w="2268" w:type="dxa"/>
            <w:vAlign w:val="center"/>
          </w:tcPr>
          <w:p>
            <w:pPr>
              <w:widowControl/>
              <w:jc w:val="center"/>
              <w:rPr>
                <w:rFonts w:ascii="方正小标宋简体" w:hAnsi="华文中宋" w:eastAsia="方正小标宋简体"/>
                <w:snapToGrid w:val="0"/>
                <w:sz w:val="28"/>
                <w:szCs w:val="44"/>
              </w:rPr>
            </w:pPr>
          </w:p>
        </w:tc>
      </w:tr>
    </w:tbl>
    <w:p>
      <w:pPr>
        <w:widowControl/>
        <w:spacing w:line="560" w:lineRule="exact"/>
        <w:rPr>
          <w:rFonts w:ascii="仿宋_GB2312" w:hAnsi="宋体" w:eastAsia="仿宋_GB2312"/>
          <w:snapToGrid w:val="0"/>
          <w:kern w:val="0"/>
          <w:sz w:val="28"/>
          <w:szCs w:val="28"/>
        </w:rPr>
      </w:pPr>
      <w:r>
        <w:rPr>
          <w:rFonts w:hint="eastAsia" w:ascii="仿宋_GB2312" w:hAnsi="宋体" w:eastAsia="仿宋_GB2312"/>
          <w:snapToGrid w:val="0"/>
          <w:kern w:val="0"/>
          <w:sz w:val="28"/>
          <w:szCs w:val="28"/>
        </w:rPr>
        <w:t>注：请填写所有下属企业实体信息，“类别”填写子公司、分公司、参股公司或注明其他类别；“命名情况”填写北京市级或全国级；“认证情况”填写安全生产标准化等级、职业健康安全管理体系或其他行业认可的管理体系认证情况。</w:t>
      </w:r>
    </w:p>
    <w:p>
      <w:pPr>
        <w:pageBreakBefore/>
        <w:spacing w:line="800" w:lineRule="exact"/>
        <w:jc w:val="center"/>
        <w:rPr>
          <w:rFonts w:ascii="方正小标宋简体" w:hAnsi="华文中宋" w:eastAsia="方正小标宋简体"/>
          <w:snapToGrid w:val="0"/>
          <w:kern w:val="0"/>
          <w:sz w:val="44"/>
          <w:szCs w:val="44"/>
        </w:rPr>
      </w:pPr>
      <w:r>
        <w:rPr>
          <w:rFonts w:hint="eastAsia" w:ascii="方正小标宋简体" w:hAnsi="华文中宋" w:eastAsia="方正小标宋简体"/>
          <w:snapToGrid w:val="0"/>
          <w:kern w:val="0"/>
          <w:sz w:val="44"/>
          <w:szCs w:val="44"/>
        </w:rPr>
        <w:t>北京市安全文化建设示范企业复评申请表</w:t>
      </w:r>
    </w:p>
    <w:tbl>
      <w:tblPr>
        <w:tblStyle w:val="4"/>
        <w:tblW w:w="90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64"/>
        <w:gridCol w:w="2710"/>
        <w:gridCol w:w="1559"/>
        <w:gridCol w:w="2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864" w:type="dxa"/>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单位名称</w:t>
            </w:r>
          </w:p>
        </w:tc>
        <w:tc>
          <w:tcPr>
            <w:tcW w:w="2710" w:type="dxa"/>
            <w:vAlign w:val="center"/>
          </w:tcPr>
          <w:p>
            <w:pPr>
              <w:adjustRightInd w:val="0"/>
              <w:snapToGrid w:val="0"/>
              <w:spacing w:before="46" w:beforeLines="15"/>
              <w:jc w:val="center"/>
              <w:rPr>
                <w:rFonts w:ascii="仿宋_GB2312" w:eastAsia="仿宋_GB2312"/>
                <w:b/>
                <w:bCs/>
                <w:snapToGrid w:val="0"/>
                <w:kern w:val="0"/>
                <w:sz w:val="28"/>
                <w:szCs w:val="28"/>
              </w:rPr>
            </w:pPr>
          </w:p>
        </w:tc>
        <w:tc>
          <w:tcPr>
            <w:tcW w:w="1559" w:type="dxa"/>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申请时间</w:t>
            </w:r>
          </w:p>
        </w:tc>
        <w:tc>
          <w:tcPr>
            <w:tcW w:w="2952" w:type="dxa"/>
            <w:vAlign w:val="center"/>
          </w:tcPr>
          <w:p>
            <w:pPr>
              <w:adjustRightInd w:val="0"/>
              <w:snapToGrid w:val="0"/>
              <w:spacing w:before="46" w:beforeLines="15"/>
              <w:jc w:val="center"/>
              <w:rPr>
                <w:rFonts w:ascii="仿宋_GB2312" w:eastAsia="仿宋_GB2312"/>
                <w:b/>
                <w:bCs/>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1864" w:type="dxa"/>
            <w:vMerge w:val="restart"/>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联 系 人</w:t>
            </w:r>
          </w:p>
        </w:tc>
        <w:tc>
          <w:tcPr>
            <w:tcW w:w="2710" w:type="dxa"/>
            <w:vMerge w:val="restart"/>
            <w:vAlign w:val="center"/>
          </w:tcPr>
          <w:p>
            <w:pPr>
              <w:adjustRightInd w:val="0"/>
              <w:snapToGrid w:val="0"/>
              <w:spacing w:before="46" w:beforeLines="15"/>
              <w:jc w:val="center"/>
              <w:rPr>
                <w:rFonts w:ascii="仿宋_GB2312" w:eastAsia="仿宋_GB2312"/>
                <w:b/>
                <w:bCs/>
                <w:snapToGrid w:val="0"/>
                <w:kern w:val="0"/>
                <w:sz w:val="28"/>
                <w:szCs w:val="28"/>
              </w:rPr>
            </w:pPr>
          </w:p>
        </w:tc>
        <w:tc>
          <w:tcPr>
            <w:tcW w:w="1559" w:type="dxa"/>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手  机</w:t>
            </w:r>
          </w:p>
        </w:tc>
        <w:tc>
          <w:tcPr>
            <w:tcW w:w="2952" w:type="dxa"/>
            <w:vAlign w:val="center"/>
          </w:tcPr>
          <w:p>
            <w:pPr>
              <w:adjustRightInd w:val="0"/>
              <w:snapToGrid w:val="0"/>
              <w:spacing w:before="46" w:beforeLines="15"/>
              <w:jc w:val="center"/>
              <w:rPr>
                <w:rFonts w:ascii="仿宋_GB2312" w:eastAsia="仿宋_GB2312"/>
                <w:b/>
                <w:bCs/>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1864" w:type="dxa"/>
            <w:vMerge w:val="continue"/>
            <w:vAlign w:val="center"/>
          </w:tcPr>
          <w:p>
            <w:pPr>
              <w:adjustRightInd w:val="0"/>
              <w:snapToGrid w:val="0"/>
              <w:spacing w:before="46" w:beforeLines="15"/>
              <w:jc w:val="center"/>
              <w:rPr>
                <w:rFonts w:ascii="仿宋_GB2312" w:eastAsia="仿宋_GB2312"/>
                <w:b/>
                <w:bCs/>
                <w:snapToGrid w:val="0"/>
                <w:kern w:val="0"/>
                <w:sz w:val="28"/>
                <w:szCs w:val="28"/>
              </w:rPr>
            </w:pPr>
          </w:p>
        </w:tc>
        <w:tc>
          <w:tcPr>
            <w:tcW w:w="2710" w:type="dxa"/>
            <w:vMerge w:val="continue"/>
            <w:vAlign w:val="center"/>
          </w:tcPr>
          <w:p>
            <w:pPr>
              <w:adjustRightInd w:val="0"/>
              <w:snapToGrid w:val="0"/>
              <w:spacing w:before="46" w:beforeLines="15"/>
              <w:jc w:val="center"/>
              <w:rPr>
                <w:rFonts w:ascii="仿宋_GB2312" w:eastAsia="仿宋_GB2312"/>
                <w:b/>
                <w:bCs/>
                <w:snapToGrid w:val="0"/>
                <w:kern w:val="0"/>
                <w:sz w:val="28"/>
                <w:szCs w:val="28"/>
              </w:rPr>
            </w:pPr>
          </w:p>
        </w:tc>
        <w:tc>
          <w:tcPr>
            <w:tcW w:w="1559" w:type="dxa"/>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座  机</w:t>
            </w:r>
          </w:p>
        </w:tc>
        <w:tc>
          <w:tcPr>
            <w:tcW w:w="2952" w:type="dxa"/>
            <w:vAlign w:val="center"/>
          </w:tcPr>
          <w:p>
            <w:pPr>
              <w:adjustRightInd w:val="0"/>
              <w:snapToGrid w:val="0"/>
              <w:spacing w:before="46" w:beforeLines="15"/>
              <w:jc w:val="center"/>
              <w:rPr>
                <w:rFonts w:ascii="仿宋_GB2312" w:eastAsia="仿宋_GB2312"/>
                <w:b/>
                <w:bCs/>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864" w:type="dxa"/>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传    真</w:t>
            </w:r>
          </w:p>
        </w:tc>
        <w:tc>
          <w:tcPr>
            <w:tcW w:w="2710" w:type="dxa"/>
            <w:vAlign w:val="center"/>
          </w:tcPr>
          <w:p>
            <w:pPr>
              <w:adjustRightInd w:val="0"/>
              <w:snapToGrid w:val="0"/>
              <w:spacing w:before="46" w:beforeLines="15"/>
              <w:jc w:val="center"/>
              <w:rPr>
                <w:rFonts w:ascii="仿宋_GB2312" w:eastAsia="仿宋_GB2312"/>
                <w:b/>
                <w:bCs/>
                <w:snapToGrid w:val="0"/>
                <w:kern w:val="0"/>
                <w:sz w:val="28"/>
                <w:szCs w:val="28"/>
              </w:rPr>
            </w:pPr>
          </w:p>
        </w:tc>
        <w:tc>
          <w:tcPr>
            <w:tcW w:w="1559" w:type="dxa"/>
            <w:vAlign w:val="center"/>
          </w:tcPr>
          <w:p>
            <w:pPr>
              <w:adjustRightInd w:val="0"/>
              <w:snapToGrid w:val="0"/>
              <w:spacing w:before="46" w:beforeLines="15"/>
              <w:jc w:val="center"/>
              <w:rPr>
                <w:rFonts w:ascii="仿宋_GB2312" w:eastAsia="仿宋_GB2312"/>
                <w:snapToGrid w:val="0"/>
                <w:kern w:val="0"/>
                <w:sz w:val="28"/>
                <w:szCs w:val="28"/>
              </w:rPr>
            </w:pPr>
            <w:r>
              <w:rPr>
                <w:rFonts w:hint="eastAsia" w:ascii="仿宋_GB2312" w:eastAsia="仿宋_GB2312"/>
                <w:snapToGrid w:val="0"/>
                <w:kern w:val="0"/>
                <w:sz w:val="28"/>
                <w:szCs w:val="28"/>
              </w:rPr>
              <w:t>电子邮件</w:t>
            </w:r>
          </w:p>
        </w:tc>
        <w:tc>
          <w:tcPr>
            <w:tcW w:w="2952" w:type="dxa"/>
            <w:vAlign w:val="center"/>
          </w:tcPr>
          <w:p>
            <w:pPr>
              <w:adjustRightInd w:val="0"/>
              <w:snapToGrid w:val="0"/>
              <w:spacing w:before="46" w:beforeLines="15"/>
              <w:jc w:val="center"/>
              <w:rPr>
                <w:rFonts w:ascii="仿宋_GB2312" w:eastAsia="仿宋_GB2312"/>
                <w:b/>
                <w:bCs/>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2" w:hRule="atLeast"/>
          <w:jc w:val="center"/>
        </w:trPr>
        <w:tc>
          <w:tcPr>
            <w:tcW w:w="9085" w:type="dxa"/>
            <w:gridSpan w:val="4"/>
          </w:tcPr>
          <w:p>
            <w:pPr>
              <w:adjustRightInd w:val="0"/>
              <w:snapToGrid w:val="0"/>
              <w:spacing w:before="46" w:beforeLines="15"/>
              <w:rPr>
                <w:rFonts w:ascii="仿宋_GB2312" w:eastAsia="仿宋_GB2312"/>
                <w:snapToGrid w:val="0"/>
                <w:kern w:val="0"/>
                <w:sz w:val="28"/>
                <w:szCs w:val="28"/>
              </w:rPr>
            </w:pPr>
            <w:r>
              <w:rPr>
                <w:rFonts w:hint="eastAsia" w:ascii="仿宋_GB2312" w:eastAsia="仿宋_GB2312"/>
                <w:snapToGrid w:val="0"/>
                <w:kern w:val="0"/>
                <w:sz w:val="28"/>
                <w:szCs w:val="28"/>
              </w:rPr>
              <w:t>示范企业基础条件情况（打</w:t>
            </w:r>
            <w:r>
              <w:rPr>
                <w:rFonts w:hint="eastAsia" w:ascii="仿宋_GB2312" w:eastAsia="仿宋_GB2312"/>
                <w:snapToGrid w:val="0"/>
                <w:spacing w:val="-24"/>
                <w:kern w:val="0"/>
                <w:sz w:val="28"/>
                <w:szCs w:val="28"/>
              </w:rPr>
              <w:t>√或依实际情况填写，申报单位必须如实勾选、填写）</w:t>
            </w:r>
            <w:r>
              <w:rPr>
                <w:rFonts w:hint="eastAsia" w:ascii="仿宋_GB2312" w:eastAsia="仿宋_GB2312"/>
                <w:snapToGrid w:val="0"/>
                <w:kern w:val="0"/>
                <w:sz w:val="28"/>
                <w:szCs w:val="28"/>
              </w:rPr>
              <w:t>：</w:t>
            </w:r>
          </w:p>
          <w:p>
            <w:pPr>
              <w:pStyle w:val="8"/>
              <w:numPr>
                <w:ilvl w:val="0"/>
                <w:numId w:val="2"/>
              </w:numPr>
              <w:adjustRightInd w:val="0"/>
              <w:snapToGrid w:val="0"/>
              <w:spacing w:before="46" w:beforeLines="15"/>
              <w:ind w:firstLineChars="0"/>
              <w:rPr>
                <w:rFonts w:ascii="仿宋_GB2312" w:eastAsia="仿宋_GB2312"/>
                <w:snapToGrid w:val="0"/>
                <w:color w:val="000000" w:themeColor="text1"/>
                <w:kern w:val="0"/>
                <w:sz w:val="28"/>
                <w:szCs w:val="28"/>
              </w:rPr>
            </w:pPr>
            <w:r>
              <w:rPr>
                <w:rFonts w:hint="eastAsia" w:ascii="仿宋_GB2312" w:eastAsia="仿宋_GB2312"/>
                <w:snapToGrid w:val="0"/>
                <w:color w:val="000000" w:themeColor="text1"/>
                <w:kern w:val="0"/>
                <w:sz w:val="28"/>
                <w:szCs w:val="28"/>
              </w:rPr>
              <w:t>申请前3年未发生死亡或1次3人（含）以上重伤生产安全责任事故，或</w:t>
            </w:r>
            <w:r>
              <w:rPr>
                <w:rFonts w:ascii="仿宋_GB2312" w:eastAsia="仿宋_GB2312"/>
                <w:snapToGrid w:val="0"/>
                <w:color w:val="000000" w:themeColor="text1"/>
                <w:kern w:val="0"/>
                <w:sz w:val="28"/>
                <w:szCs w:val="28"/>
              </w:rPr>
              <w:t>社会影响较大的责任事故</w:t>
            </w:r>
            <w:r>
              <w:rPr>
                <w:rFonts w:hint="eastAsia" w:ascii="仿宋_GB2312" w:eastAsia="仿宋_GB2312"/>
                <w:snapToGrid w:val="0"/>
                <w:color w:val="000000" w:themeColor="text1"/>
                <w:kern w:val="0"/>
                <w:sz w:val="28"/>
                <w:szCs w:val="28"/>
              </w:rPr>
              <w:t>。</w:t>
            </w:r>
          </w:p>
          <w:p>
            <w:pPr>
              <w:pStyle w:val="8"/>
              <w:numPr>
                <w:ilvl w:val="0"/>
                <w:numId w:val="2"/>
              </w:numPr>
              <w:adjustRightInd w:val="0"/>
              <w:snapToGrid w:val="0"/>
              <w:spacing w:before="46" w:beforeLines="15"/>
              <w:ind w:firstLineChars="0"/>
              <w:rPr>
                <w:rFonts w:ascii="仿宋_GB2312" w:eastAsia="仿宋_GB2312"/>
                <w:snapToGrid w:val="0"/>
                <w:kern w:val="0"/>
                <w:sz w:val="28"/>
                <w:szCs w:val="28"/>
              </w:rPr>
            </w:pPr>
            <w:r>
              <w:rPr>
                <w:rFonts w:hint="eastAsia" w:ascii="仿宋_GB2312" w:eastAsia="仿宋_GB2312"/>
                <w:snapToGrid w:val="0"/>
                <w:kern w:val="0"/>
                <w:sz w:val="28"/>
                <w:szCs w:val="28"/>
              </w:rPr>
              <w:t>已开展安全生产标准化创建工作。</w:t>
            </w:r>
          </w:p>
          <w:p>
            <w:pPr>
              <w:pStyle w:val="8"/>
              <w:numPr>
                <w:ilvl w:val="0"/>
                <w:numId w:val="2"/>
              </w:numPr>
              <w:adjustRightInd w:val="0"/>
              <w:snapToGrid w:val="0"/>
              <w:spacing w:before="46" w:beforeLines="15"/>
              <w:ind w:firstLineChars="0"/>
              <w:rPr>
                <w:rFonts w:ascii="仿宋_GB2312" w:eastAsia="仿宋_GB2312"/>
                <w:snapToGrid w:val="0"/>
                <w:kern w:val="0"/>
                <w:sz w:val="28"/>
                <w:szCs w:val="28"/>
              </w:rPr>
            </w:pPr>
            <w:r>
              <w:rPr>
                <w:rFonts w:ascii="仿宋_GB2312" w:eastAsia="仿宋_GB2312"/>
                <w:snapToGrid w:val="0"/>
                <w:kern w:val="0"/>
                <w:sz w:val="28"/>
                <w:szCs w:val="28"/>
              </w:rPr>
              <w:t>通过GB/T28001职业健康安全管理体系认证</w:t>
            </w:r>
            <w:r>
              <w:rPr>
                <w:rFonts w:hint="eastAsia" w:ascii="仿宋_GB2312" w:eastAsia="仿宋_GB2312"/>
                <w:snapToGrid w:val="0"/>
                <w:kern w:val="0"/>
                <w:sz w:val="28"/>
                <w:szCs w:val="28"/>
              </w:rPr>
              <w:t>。</w:t>
            </w:r>
          </w:p>
          <w:p>
            <w:pPr>
              <w:pStyle w:val="8"/>
              <w:numPr>
                <w:ilvl w:val="0"/>
                <w:numId w:val="2"/>
              </w:numPr>
              <w:adjustRightInd w:val="0"/>
              <w:snapToGrid w:val="0"/>
              <w:spacing w:before="46" w:beforeLines="15"/>
              <w:ind w:firstLineChars="0"/>
              <w:rPr>
                <w:rFonts w:ascii="仿宋_GB2312" w:eastAsia="仿宋_GB2312"/>
                <w:snapToGrid w:val="0"/>
                <w:kern w:val="0"/>
                <w:sz w:val="28"/>
                <w:szCs w:val="28"/>
              </w:rPr>
            </w:pPr>
            <w:r>
              <w:rPr>
                <w:rFonts w:ascii="仿宋_GB2312" w:eastAsia="仿宋_GB2312"/>
                <w:snapToGrid w:val="0"/>
                <w:kern w:val="0"/>
                <w:sz w:val="28"/>
                <w:szCs w:val="28"/>
              </w:rPr>
              <w:t>通过所属</w:t>
            </w:r>
            <w:r>
              <w:rPr>
                <w:rFonts w:hint="eastAsia" w:ascii="仿宋_GB2312" w:eastAsia="仿宋_GB2312"/>
                <w:snapToGrid w:val="0"/>
                <w:kern w:val="0"/>
                <w:sz w:val="28"/>
                <w:szCs w:val="28"/>
              </w:rPr>
              <w:t>行业普遍通用的管理体系认证，认证名称 ：</w:t>
            </w:r>
            <w:r>
              <w:rPr>
                <w:rFonts w:hint="eastAsia" w:ascii="仿宋_GB2312" w:eastAsia="仿宋_GB2312"/>
                <w:snapToGrid w:val="0"/>
                <w:kern w:val="0"/>
                <w:sz w:val="28"/>
                <w:szCs w:val="28"/>
                <w:u w:val="single"/>
              </w:rPr>
              <w:t xml:space="preserve">              </w:t>
            </w:r>
            <w:r>
              <w:rPr>
                <w:rFonts w:hint="eastAsia" w:ascii="仿宋_GB2312" w:eastAsia="仿宋_GB2312"/>
                <w:snapToGrid w:val="0"/>
                <w:kern w:val="0"/>
                <w:sz w:val="28"/>
                <w:szCs w:val="28"/>
              </w:rPr>
              <w:t>。</w:t>
            </w:r>
          </w:p>
          <w:p>
            <w:pPr>
              <w:pStyle w:val="8"/>
              <w:numPr>
                <w:ilvl w:val="0"/>
                <w:numId w:val="2"/>
              </w:numPr>
              <w:adjustRightInd w:val="0"/>
              <w:snapToGrid w:val="0"/>
              <w:spacing w:before="46" w:beforeLines="15"/>
              <w:ind w:firstLineChars="0"/>
              <w:rPr>
                <w:rFonts w:ascii="仿宋_GB2312" w:eastAsia="仿宋_GB2312"/>
                <w:snapToGrid w:val="0"/>
                <w:kern w:val="0"/>
                <w:sz w:val="28"/>
                <w:szCs w:val="28"/>
              </w:rPr>
            </w:pPr>
            <w:r>
              <w:rPr>
                <w:rFonts w:ascii="仿宋_GB2312" w:eastAsia="仿宋_GB2312"/>
                <w:snapToGrid w:val="0"/>
                <w:kern w:val="0"/>
                <w:sz w:val="28"/>
                <w:szCs w:val="28"/>
              </w:rPr>
              <w:t>建立有系统的安全管理体系</w:t>
            </w:r>
            <w:r>
              <w:rPr>
                <w:rFonts w:hint="eastAsia" w:ascii="仿宋_GB2312" w:eastAsia="仿宋_GB2312"/>
                <w:snapToGrid w:val="0"/>
                <w:kern w:val="0"/>
                <w:sz w:val="28"/>
                <w:szCs w:val="28"/>
              </w:rPr>
              <w:t>，体系名称：</w:t>
            </w:r>
            <w:r>
              <w:rPr>
                <w:rFonts w:hint="eastAsia" w:ascii="仿宋_GB2312" w:eastAsia="仿宋_GB2312"/>
                <w:snapToGrid w:val="0"/>
                <w:kern w:val="0"/>
                <w:sz w:val="28"/>
                <w:szCs w:val="28"/>
                <w:u w:val="single"/>
              </w:rPr>
              <w:t xml:space="preserve">               </w:t>
            </w:r>
            <w:r>
              <w:rPr>
                <w:rFonts w:hint="eastAsia" w:ascii="仿宋_GB2312" w:eastAsia="仿宋_GB2312"/>
                <w:snapToGrid w:val="0"/>
                <w:kern w:val="0"/>
                <w:sz w:val="28"/>
                <w:szCs w:val="28"/>
              </w:rPr>
              <w:t xml:space="preserve"> 。</w:t>
            </w:r>
          </w:p>
          <w:p>
            <w:pPr>
              <w:pStyle w:val="8"/>
              <w:adjustRightInd w:val="0"/>
              <w:snapToGrid w:val="0"/>
              <w:spacing w:before="46" w:beforeLines="15"/>
              <w:ind w:left="359" w:leftChars="171" w:firstLine="0" w:firstLineChars="0"/>
              <w:rPr>
                <w:rFonts w:ascii="仿宋_GB2312" w:eastAsia="仿宋_GB2312"/>
                <w:b/>
                <w:snapToGrid w:val="0"/>
                <w:kern w:val="0"/>
                <w:sz w:val="28"/>
                <w:szCs w:val="28"/>
              </w:rPr>
            </w:pPr>
            <w:r>
              <w:rPr>
                <w:rFonts w:hint="eastAsia" w:ascii="仿宋_GB2312" w:eastAsia="仿宋_GB2312"/>
                <w:b/>
                <w:snapToGrid w:val="0"/>
                <w:kern w:val="0"/>
                <w:sz w:val="28"/>
                <w:szCs w:val="28"/>
              </w:rPr>
              <w:t>对照《评定标准》自评得分：</w:t>
            </w:r>
            <w:r>
              <w:rPr>
                <w:rFonts w:hint="eastAsia" w:ascii="仿宋_GB2312" w:eastAsia="仿宋_GB2312"/>
                <w:b/>
                <w:snapToGrid w:val="0"/>
                <w:kern w:val="0"/>
                <w:sz w:val="28"/>
                <w:szCs w:val="28"/>
                <w:u w:val="single"/>
              </w:rPr>
              <w:t xml:space="preserve">       </w:t>
            </w:r>
            <w:r>
              <w:rPr>
                <w:rFonts w:hint="eastAsia" w:ascii="仿宋_GB2312" w:eastAsia="仿宋_GB2312"/>
                <w:b/>
                <w:snapToGrid w:val="0"/>
                <w:kern w:val="0"/>
                <w:sz w:val="28"/>
                <w:szCs w:val="28"/>
              </w:rPr>
              <w:t>。</w:t>
            </w:r>
          </w:p>
          <w:p>
            <w:pPr>
              <w:pStyle w:val="8"/>
              <w:adjustRightInd w:val="0"/>
              <w:snapToGrid w:val="0"/>
              <w:spacing w:before="46" w:beforeLines="15"/>
              <w:ind w:left="359" w:leftChars="171" w:firstLine="0" w:firstLineChars="0"/>
              <w:rPr>
                <w:rFonts w:ascii="仿宋_GB2312" w:eastAsia="仿宋_GB2312"/>
                <w:b/>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8" w:hRule="atLeast"/>
          <w:jc w:val="center"/>
        </w:trPr>
        <w:tc>
          <w:tcPr>
            <w:tcW w:w="9085" w:type="dxa"/>
            <w:gridSpan w:val="4"/>
          </w:tcPr>
          <w:p>
            <w:pPr>
              <w:adjustRightInd w:val="0"/>
              <w:snapToGrid w:val="0"/>
              <w:spacing w:before="31" w:beforeLines="10"/>
              <w:rPr>
                <w:rFonts w:ascii="仿宋_GB2312" w:hAnsi="仿宋_GB2312" w:eastAsia="仿宋_GB2312"/>
                <w:snapToGrid w:val="0"/>
                <w:kern w:val="0"/>
                <w:sz w:val="28"/>
                <w:szCs w:val="28"/>
              </w:rPr>
            </w:pPr>
            <w:r>
              <w:rPr>
                <w:rFonts w:hint="eastAsia" w:ascii="仿宋_GB2312" w:hAnsi="仿宋_GB2312" w:eastAsia="仿宋_GB2312"/>
                <w:snapToGrid w:val="0"/>
                <w:kern w:val="0"/>
                <w:sz w:val="28"/>
                <w:szCs w:val="28"/>
              </w:rPr>
              <w:t>企业基本情况</w:t>
            </w:r>
          </w:p>
          <w:p>
            <w:pPr>
              <w:adjustRightInd w:val="0"/>
              <w:snapToGrid w:val="0"/>
              <w:spacing w:before="46" w:beforeLines="15"/>
              <w:rPr>
                <w:rFonts w:ascii="仿宋_GB2312" w:eastAsia="仿宋_GB2312"/>
                <w:snapToGrid w:val="0"/>
                <w:kern w:val="0"/>
                <w:sz w:val="28"/>
                <w:szCs w:val="28"/>
              </w:rPr>
            </w:pPr>
            <w:r>
              <w:rPr>
                <w:rFonts w:hint="eastAsia" w:ascii="仿宋_GB2312" w:eastAsia="仿宋_GB2312"/>
                <w:snapToGrid w:val="0"/>
                <w:kern w:val="0"/>
                <w:sz w:val="28"/>
                <w:szCs w:val="28"/>
              </w:rPr>
              <w:t>（主要说明企业人员、设备、生产线、现场环境等基本情况及变更情况。）</w:t>
            </w:r>
          </w:p>
          <w:p>
            <w:pPr>
              <w:adjustRightInd w:val="0"/>
              <w:snapToGrid w:val="0"/>
              <w:spacing w:before="46" w:beforeLines="15"/>
              <w:rPr>
                <w:rFonts w:ascii="仿宋_GB2312" w:eastAsia="仿宋_GB2312"/>
                <w:snapToGrid w:val="0"/>
                <w:kern w:val="0"/>
                <w:sz w:val="28"/>
                <w:szCs w:val="28"/>
              </w:rPr>
            </w:pPr>
          </w:p>
          <w:p>
            <w:pPr>
              <w:adjustRightInd w:val="0"/>
              <w:snapToGrid w:val="0"/>
              <w:spacing w:before="46" w:beforeLines="15"/>
              <w:rPr>
                <w:rFonts w:ascii="仿宋_GB2312" w:eastAsia="仿宋_GB2312"/>
                <w:snapToGrid w:val="0"/>
                <w:kern w:val="0"/>
                <w:sz w:val="28"/>
                <w:szCs w:val="28"/>
              </w:rPr>
            </w:pPr>
          </w:p>
          <w:p>
            <w:pPr>
              <w:adjustRightInd w:val="0"/>
              <w:snapToGrid w:val="0"/>
              <w:spacing w:before="46" w:beforeLines="15"/>
              <w:rPr>
                <w:rFonts w:ascii="仿宋_GB2312" w:eastAsia="仿宋_GB2312"/>
                <w:snapToGrid w:val="0"/>
                <w:kern w:val="0"/>
                <w:sz w:val="28"/>
                <w:szCs w:val="28"/>
              </w:rPr>
            </w:pPr>
          </w:p>
          <w:p>
            <w:pPr>
              <w:adjustRightInd w:val="0"/>
              <w:snapToGrid w:val="0"/>
              <w:spacing w:before="46" w:beforeLines="15"/>
              <w:rPr>
                <w:rFonts w:ascii="仿宋_GB2312" w:eastAsia="仿宋_GB2312"/>
                <w:snapToGrid w:val="0"/>
                <w:kern w:val="0"/>
                <w:sz w:val="28"/>
                <w:szCs w:val="28"/>
              </w:rPr>
            </w:pPr>
          </w:p>
          <w:p>
            <w:pPr>
              <w:adjustRightInd w:val="0"/>
              <w:snapToGrid w:val="0"/>
              <w:spacing w:before="46" w:beforeLines="15"/>
              <w:rPr>
                <w:rFonts w:ascii="仿宋_GB2312" w:eastAsia="仿宋_GB2312"/>
                <w:snapToGrid w:val="0"/>
                <w:kern w:val="0"/>
                <w:sz w:val="28"/>
                <w:szCs w:val="28"/>
              </w:rPr>
            </w:pPr>
          </w:p>
          <w:p>
            <w:pPr>
              <w:adjustRightInd w:val="0"/>
              <w:snapToGrid w:val="0"/>
              <w:spacing w:before="46" w:beforeLines="15"/>
              <w:rPr>
                <w:rFonts w:ascii="仿宋_GB2312" w:eastAsia="仿宋_GB2312"/>
                <w:snapToGrid w:val="0"/>
                <w:kern w:val="0"/>
                <w:sz w:val="28"/>
                <w:szCs w:val="28"/>
              </w:rPr>
            </w:pPr>
          </w:p>
          <w:p>
            <w:pPr>
              <w:adjustRightInd w:val="0"/>
              <w:snapToGrid w:val="0"/>
              <w:spacing w:before="46" w:beforeLines="15"/>
              <w:rPr>
                <w:rFonts w:ascii="仿宋_GB2312" w:hAnsi="仿宋_GB2312" w:eastAsia="仿宋_GB2312"/>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jc w:val="center"/>
        </w:trPr>
        <w:tc>
          <w:tcPr>
            <w:tcW w:w="9085" w:type="dxa"/>
            <w:gridSpan w:val="4"/>
            <w:vAlign w:val="center"/>
          </w:tcPr>
          <w:p>
            <w:pPr>
              <w:adjustRightInd w:val="0"/>
              <w:snapToGrid w:val="0"/>
              <w:spacing w:before="31" w:beforeLines="10"/>
              <w:rPr>
                <w:rFonts w:ascii="仿宋_GB2312" w:eastAsia="仿宋_GB2312"/>
                <w:snapToGrid w:val="0"/>
                <w:kern w:val="0"/>
                <w:sz w:val="28"/>
                <w:szCs w:val="28"/>
              </w:rPr>
            </w:pPr>
            <w:r>
              <w:rPr>
                <w:rFonts w:hint="eastAsia" w:ascii="仿宋_GB2312" w:eastAsia="仿宋_GB2312"/>
                <w:snapToGrid w:val="0"/>
                <w:kern w:val="0"/>
                <w:sz w:val="28"/>
                <w:szCs w:val="28"/>
              </w:rPr>
              <w:t>申请单位意见：</w:t>
            </w: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snapToGrid w:val="0"/>
                <w:kern w:val="0"/>
                <w:sz w:val="28"/>
                <w:szCs w:val="28"/>
              </w:rPr>
            </w:pPr>
            <w:r>
              <w:rPr>
                <w:rFonts w:hint="eastAsia" w:ascii="仿宋_GB2312" w:eastAsia="仿宋_GB2312"/>
                <w:snapToGrid w:val="0"/>
                <w:kern w:val="0"/>
                <w:sz w:val="28"/>
                <w:szCs w:val="28"/>
              </w:rPr>
              <w:t>申请单位代表人(签名)：                   （申请单位盖章）</w:t>
            </w:r>
          </w:p>
          <w:p>
            <w:pPr>
              <w:adjustRightInd w:val="0"/>
              <w:snapToGrid w:val="0"/>
              <w:spacing w:before="31" w:beforeLines="10"/>
              <w:ind w:right="280"/>
              <w:jc w:val="right"/>
              <w:rPr>
                <w:rFonts w:ascii="仿宋_GB2312" w:eastAsia="仿宋_GB2312"/>
                <w:snapToGrid w:val="0"/>
                <w:kern w:val="0"/>
                <w:sz w:val="28"/>
                <w:szCs w:val="28"/>
              </w:rPr>
            </w:pPr>
            <w:r>
              <w:rPr>
                <w:rFonts w:hint="eastAsia" w:ascii="仿宋_GB2312" w:eastAsia="仿宋_GB2312"/>
                <w:snapToGrid w:val="0"/>
                <w:kern w:val="0"/>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9" w:hRule="atLeast"/>
          <w:jc w:val="center"/>
        </w:trPr>
        <w:tc>
          <w:tcPr>
            <w:tcW w:w="9085" w:type="dxa"/>
            <w:gridSpan w:val="4"/>
            <w:vAlign w:val="center"/>
          </w:tcPr>
          <w:p>
            <w:pPr>
              <w:adjustRightInd w:val="0"/>
              <w:snapToGrid w:val="0"/>
              <w:spacing w:before="31" w:beforeLines="10"/>
              <w:rPr>
                <w:rFonts w:ascii="仿宋_GB2312" w:eastAsia="仿宋_GB2312"/>
                <w:b/>
                <w:bCs/>
                <w:snapToGrid w:val="0"/>
                <w:kern w:val="0"/>
                <w:sz w:val="28"/>
                <w:szCs w:val="28"/>
              </w:rPr>
            </w:pPr>
            <w:r>
              <w:rPr>
                <w:rFonts w:hint="eastAsia" w:ascii="仿宋_GB2312" w:eastAsia="仿宋_GB2312"/>
                <w:snapToGrid w:val="0"/>
                <w:kern w:val="0"/>
                <w:sz w:val="28"/>
                <w:szCs w:val="28"/>
              </w:rPr>
              <w:t>推荐单位意见：（自主申请单位不用填写）</w:t>
            </w: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ind w:firstLine="562" w:firstLineChars="200"/>
              <w:rPr>
                <w:rFonts w:ascii="仿宋_GB2312" w:eastAsia="仿宋_GB2312"/>
                <w:b/>
                <w:snapToGrid w:val="0"/>
                <w:kern w:val="0"/>
                <w:sz w:val="28"/>
                <w:szCs w:val="28"/>
              </w:rPr>
            </w:pPr>
            <w:r>
              <w:rPr>
                <w:rFonts w:hint="eastAsia" w:ascii="仿宋_GB2312" w:eastAsia="仿宋_GB2312"/>
                <w:b/>
                <w:snapToGrid w:val="0"/>
                <w:kern w:val="0"/>
                <w:sz w:val="28"/>
                <w:szCs w:val="28"/>
              </w:rPr>
              <w:t>本单位已审查被推荐单位申请资格、申报材料的真实性和完整性，并确认无误。</w:t>
            </w: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b/>
                <w:bCs/>
                <w:snapToGrid w:val="0"/>
                <w:kern w:val="0"/>
                <w:sz w:val="28"/>
                <w:szCs w:val="28"/>
              </w:rPr>
            </w:pPr>
          </w:p>
          <w:p>
            <w:pPr>
              <w:adjustRightInd w:val="0"/>
              <w:snapToGrid w:val="0"/>
              <w:spacing w:before="31" w:beforeLines="10"/>
              <w:rPr>
                <w:rFonts w:ascii="仿宋_GB2312" w:eastAsia="仿宋_GB2312"/>
                <w:snapToGrid w:val="0"/>
                <w:kern w:val="0"/>
                <w:sz w:val="28"/>
                <w:szCs w:val="28"/>
              </w:rPr>
            </w:pPr>
            <w:r>
              <w:rPr>
                <w:rFonts w:hint="eastAsia" w:ascii="仿宋_GB2312" w:eastAsia="仿宋_GB2312"/>
                <w:snapToGrid w:val="0"/>
                <w:kern w:val="0"/>
                <w:sz w:val="28"/>
                <w:szCs w:val="28"/>
              </w:rPr>
              <w:t>推荐单位代表人(签名)：                   （推荐单位盖章）</w:t>
            </w:r>
          </w:p>
          <w:p>
            <w:pPr>
              <w:adjustRightInd w:val="0"/>
              <w:snapToGrid w:val="0"/>
              <w:spacing w:before="31" w:beforeLines="10"/>
              <w:ind w:right="840"/>
              <w:jc w:val="right"/>
              <w:rPr>
                <w:rFonts w:ascii="仿宋_GB2312" w:hAnsi="仿宋_GB2312" w:eastAsia="仿宋_GB2312"/>
                <w:snapToGrid w:val="0"/>
                <w:kern w:val="0"/>
                <w:sz w:val="28"/>
                <w:szCs w:val="28"/>
              </w:rPr>
            </w:pPr>
            <w:r>
              <w:rPr>
                <w:rFonts w:hint="eastAsia" w:ascii="仿宋_GB2312" w:eastAsia="仿宋_GB2312"/>
                <w:snapToGrid w:val="0"/>
                <w:kern w:val="0"/>
                <w:sz w:val="28"/>
                <w:szCs w:val="28"/>
              </w:rPr>
              <w:t>年    月    日</w:t>
            </w:r>
          </w:p>
        </w:tc>
      </w:tr>
    </w:tbl>
    <w:p/>
    <w:p>
      <w:pPr>
        <w:spacing w:line="560" w:lineRule="exact"/>
        <w:rPr>
          <w:rFonts w:ascii="仿宋_GB2312" w:eastAsia="仿宋_GB2312" w:cs="宋体"/>
          <w:color w:val="0D0D0D"/>
          <w:kern w:val="0"/>
          <w:sz w:val="32"/>
          <w:szCs w:val="32"/>
        </w:rPr>
      </w:pPr>
    </w:p>
    <w:p>
      <w:pPr>
        <w:spacing w:line="560" w:lineRule="exact"/>
        <w:rPr>
          <w:rFonts w:ascii="仿宋_GB2312" w:eastAsia="仿宋_GB2312" w:cs="宋体"/>
          <w:color w:val="0D0D0D"/>
          <w:kern w:val="0"/>
          <w:sz w:val="32"/>
          <w:szCs w:val="32"/>
        </w:rPr>
      </w:pPr>
    </w:p>
    <w:p>
      <w:pPr>
        <w:spacing w:line="560" w:lineRule="exact"/>
        <w:rPr>
          <w:rFonts w:ascii="仿宋_GB2312" w:eastAsia="仿宋_GB2312" w:cs="宋体"/>
          <w:color w:val="0D0D0D"/>
          <w:kern w:val="0"/>
          <w:sz w:val="32"/>
          <w:szCs w:val="32"/>
        </w:rPr>
      </w:pPr>
    </w:p>
    <w:p>
      <w:pPr>
        <w:spacing w:line="560" w:lineRule="exact"/>
        <w:rPr>
          <w:rFonts w:ascii="仿宋_GB2312" w:eastAsia="仿宋_GB2312" w:cs="宋体"/>
          <w:color w:val="0D0D0D"/>
          <w:kern w:val="0"/>
          <w:sz w:val="32"/>
          <w:szCs w:val="32"/>
        </w:rPr>
      </w:pPr>
    </w:p>
    <w:p>
      <w:pPr>
        <w:spacing w:line="560" w:lineRule="exact"/>
        <w:rPr>
          <w:rFonts w:ascii="仿宋_GB2312" w:eastAsia="仿宋_GB2312" w:cs="宋体"/>
          <w:color w:val="0D0D0D"/>
          <w:kern w:val="0"/>
          <w:sz w:val="32"/>
          <w:szCs w:val="32"/>
        </w:rPr>
      </w:pPr>
    </w:p>
    <w:p>
      <w:pPr>
        <w:spacing w:line="560" w:lineRule="exact"/>
        <w:rPr>
          <w:rFonts w:ascii="仿宋_GB2312" w:eastAsia="仿宋_GB2312" w:cs="宋体"/>
          <w:color w:val="0D0D0D"/>
          <w:kern w:val="0"/>
          <w:sz w:val="32"/>
          <w:szCs w:val="32"/>
        </w:rPr>
      </w:pPr>
    </w:p>
    <w:p>
      <w:pPr>
        <w:spacing w:line="560" w:lineRule="exact"/>
        <w:rPr>
          <w:rFonts w:ascii="仿宋_GB2312" w:eastAsia="仿宋_GB2312" w:cs="宋体"/>
          <w:color w:val="0D0D0D"/>
          <w:kern w:val="0"/>
          <w:sz w:val="32"/>
          <w:szCs w:val="32"/>
        </w:rPr>
      </w:pPr>
    </w:p>
    <w:p>
      <w:pPr>
        <w:spacing w:line="560" w:lineRule="exact"/>
        <w:rPr>
          <w:rFonts w:ascii="仿宋_GB2312" w:eastAsia="仿宋_GB2312" w:cs="宋体"/>
          <w:color w:val="0D0D0D"/>
          <w:kern w:val="0"/>
          <w:sz w:val="32"/>
          <w:szCs w:val="32"/>
        </w:rPr>
      </w:pPr>
    </w:p>
    <w:p>
      <w:pPr>
        <w:spacing w:line="560" w:lineRule="exact"/>
        <w:rPr>
          <w:rFonts w:ascii="仿宋_GB2312" w:eastAsia="仿宋_GB2312" w:cs="宋体"/>
          <w:color w:val="0D0D0D"/>
          <w:kern w:val="0"/>
          <w:sz w:val="32"/>
          <w:szCs w:val="32"/>
        </w:rPr>
      </w:pPr>
    </w:p>
    <w:p>
      <w:pPr>
        <w:spacing w:line="560" w:lineRule="exact"/>
        <w:rPr>
          <w:rFonts w:ascii="仿宋_GB2312" w:eastAsia="仿宋_GB2312" w:cs="宋体"/>
          <w:color w:val="0D0D0D"/>
          <w:kern w:val="0"/>
          <w:sz w:val="32"/>
          <w:szCs w:val="32"/>
        </w:rPr>
      </w:pPr>
    </w:p>
    <w:p>
      <w:pPr>
        <w:spacing w:line="560" w:lineRule="exact"/>
        <w:rPr>
          <w:rFonts w:ascii="仿宋_GB2312" w:eastAsia="仿宋_GB2312" w:cs="宋体"/>
          <w:color w:val="0D0D0D"/>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833688"/>
      <w:docPartObj>
        <w:docPartGallery w:val="autotext"/>
      </w:docPartObj>
    </w:sdtPr>
    <w:sdtContent>
      <w:p>
        <w:pPr>
          <w:pStyle w:val="2"/>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41CBA"/>
    <w:multiLevelType w:val="multilevel"/>
    <w:tmpl w:val="1B541CBA"/>
    <w:lvl w:ilvl="0" w:tentative="0">
      <w:start w:val="1"/>
      <w:numFmt w:val="japaneseCounting"/>
      <w:lvlText w:val="（%1）"/>
      <w:lvlJc w:val="left"/>
      <w:pPr>
        <w:ind w:left="1708" w:hanging="1080"/>
      </w:pPr>
      <w:rPr>
        <w:rFonts w:hint="default"/>
      </w:rPr>
    </w:lvl>
    <w:lvl w:ilvl="1" w:tentative="0">
      <w:start w:val="1"/>
      <w:numFmt w:val="lowerLetter"/>
      <w:lvlText w:val="%2)"/>
      <w:lvlJc w:val="left"/>
      <w:pPr>
        <w:ind w:left="1468" w:hanging="420"/>
      </w:pPr>
    </w:lvl>
    <w:lvl w:ilvl="2" w:tentative="0">
      <w:start w:val="1"/>
      <w:numFmt w:val="lowerRoman"/>
      <w:lvlText w:val="%3."/>
      <w:lvlJc w:val="right"/>
      <w:pPr>
        <w:ind w:left="1888" w:hanging="420"/>
      </w:pPr>
    </w:lvl>
    <w:lvl w:ilvl="3" w:tentative="0">
      <w:start w:val="1"/>
      <w:numFmt w:val="decimal"/>
      <w:lvlText w:val="%4."/>
      <w:lvlJc w:val="left"/>
      <w:pPr>
        <w:ind w:left="2308" w:hanging="420"/>
      </w:pPr>
    </w:lvl>
    <w:lvl w:ilvl="4" w:tentative="0">
      <w:start w:val="1"/>
      <w:numFmt w:val="lowerLetter"/>
      <w:lvlText w:val="%5)"/>
      <w:lvlJc w:val="left"/>
      <w:pPr>
        <w:ind w:left="2728" w:hanging="420"/>
      </w:pPr>
    </w:lvl>
    <w:lvl w:ilvl="5" w:tentative="0">
      <w:start w:val="1"/>
      <w:numFmt w:val="lowerRoman"/>
      <w:lvlText w:val="%6."/>
      <w:lvlJc w:val="right"/>
      <w:pPr>
        <w:ind w:left="3148" w:hanging="420"/>
      </w:pPr>
    </w:lvl>
    <w:lvl w:ilvl="6" w:tentative="0">
      <w:start w:val="1"/>
      <w:numFmt w:val="decimal"/>
      <w:lvlText w:val="%7."/>
      <w:lvlJc w:val="left"/>
      <w:pPr>
        <w:ind w:left="3568" w:hanging="420"/>
      </w:pPr>
    </w:lvl>
    <w:lvl w:ilvl="7" w:tentative="0">
      <w:start w:val="1"/>
      <w:numFmt w:val="lowerLetter"/>
      <w:lvlText w:val="%8)"/>
      <w:lvlJc w:val="left"/>
      <w:pPr>
        <w:ind w:left="3988" w:hanging="420"/>
      </w:pPr>
    </w:lvl>
    <w:lvl w:ilvl="8" w:tentative="0">
      <w:start w:val="1"/>
      <w:numFmt w:val="lowerRoman"/>
      <w:lvlText w:val="%9."/>
      <w:lvlJc w:val="right"/>
      <w:pPr>
        <w:ind w:left="4408" w:hanging="420"/>
      </w:pPr>
    </w:lvl>
  </w:abstractNum>
  <w:abstractNum w:abstractNumId="1">
    <w:nsid w:val="617462A2"/>
    <w:multiLevelType w:val="multilevel"/>
    <w:tmpl w:val="617462A2"/>
    <w:lvl w:ilvl="0" w:tentative="0">
      <w:start w:val="1"/>
      <w:numFmt w:val="bullet"/>
      <w:lvlText w:val="□"/>
      <w:lvlJc w:val="left"/>
      <w:pPr>
        <w:ind w:left="360" w:hanging="360"/>
      </w:pPr>
      <w:rPr>
        <w:rFonts w:hint="eastAsia" w:ascii="仿宋_GB2312" w:eastAsia="仿宋_GB2312" w:hAnsiTheme="minorHAnsi"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1FBB"/>
    <w:rsid w:val="000117F5"/>
    <w:rsid w:val="00042900"/>
    <w:rsid w:val="000B10AE"/>
    <w:rsid w:val="00106EA5"/>
    <w:rsid w:val="00216CA7"/>
    <w:rsid w:val="002448C0"/>
    <w:rsid w:val="0029315C"/>
    <w:rsid w:val="00355997"/>
    <w:rsid w:val="003577DB"/>
    <w:rsid w:val="003F6607"/>
    <w:rsid w:val="00410C0E"/>
    <w:rsid w:val="00481708"/>
    <w:rsid w:val="00496058"/>
    <w:rsid w:val="004A7FB6"/>
    <w:rsid w:val="00530FB4"/>
    <w:rsid w:val="00581651"/>
    <w:rsid w:val="00607625"/>
    <w:rsid w:val="0068459F"/>
    <w:rsid w:val="006D0C46"/>
    <w:rsid w:val="00707A9F"/>
    <w:rsid w:val="00747541"/>
    <w:rsid w:val="007766D9"/>
    <w:rsid w:val="00787BA1"/>
    <w:rsid w:val="007B65F1"/>
    <w:rsid w:val="008B3AE5"/>
    <w:rsid w:val="008D27E2"/>
    <w:rsid w:val="008D697F"/>
    <w:rsid w:val="00931065"/>
    <w:rsid w:val="00963E35"/>
    <w:rsid w:val="00A24A4A"/>
    <w:rsid w:val="00A74B3C"/>
    <w:rsid w:val="00BC0B13"/>
    <w:rsid w:val="00BC5234"/>
    <w:rsid w:val="00BD067C"/>
    <w:rsid w:val="00C62A8F"/>
    <w:rsid w:val="00C762F9"/>
    <w:rsid w:val="00DA26D8"/>
    <w:rsid w:val="00E358B5"/>
    <w:rsid w:val="00EA0DF1"/>
    <w:rsid w:val="00EC429D"/>
    <w:rsid w:val="00F724BB"/>
    <w:rsid w:val="00F81FBB"/>
    <w:rsid w:val="7E444720"/>
    <w:rsid w:val="7F57B2AC"/>
    <w:rsid w:val="7FF78BE5"/>
    <w:rsid w:val="F3D71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1144</Words>
  <Characters>6525</Characters>
  <Lines>54</Lines>
  <Paragraphs>15</Paragraphs>
  <TotalTime>5</TotalTime>
  <ScaleCrop>false</ScaleCrop>
  <LinksUpToDate>false</LinksUpToDate>
  <CharactersWithSpaces>7654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2020-03-24T18:39:00Z</dcterms:created>
  <dc:creator>Yangxm</dc:creator>
  <cp:lastModifiedBy>林商行</cp:lastModifiedBy>
  <dcterms:modified xsi:type="dcterms:W3CDTF">2023-03-22T04:06:13Z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