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78AC" w:rsidRDefault="000678AC" w:rsidP="000678AC">
      <w:pPr>
        <w:autoSpaceDN w:val="0"/>
        <w:adjustRightInd w:val="0"/>
        <w:snapToGrid w:val="0"/>
        <w:spacing w:line="560" w:lineRule="exact"/>
        <w:jc w:val="left"/>
        <w:rPr>
          <w:rFonts w:ascii="黑体" w:eastAsia="黑体" w:hAnsi="宋体" w:cs="宋体" w:hint="eastAsia"/>
          <w:sz w:val="32"/>
          <w:szCs w:val="32"/>
        </w:rPr>
      </w:pPr>
      <w:r w:rsidRPr="00D56BC2">
        <w:rPr>
          <w:rFonts w:ascii="黑体" w:eastAsia="黑体" w:hAnsi="宋体" w:cs="宋体" w:hint="eastAsia"/>
          <w:sz w:val="32"/>
          <w:szCs w:val="32"/>
        </w:rPr>
        <w:t>附件1</w:t>
      </w:r>
    </w:p>
    <w:p w:rsidR="000678AC" w:rsidRPr="00D56BC2" w:rsidRDefault="000678AC" w:rsidP="000678AC">
      <w:pPr>
        <w:autoSpaceDN w:val="0"/>
        <w:adjustRightInd w:val="0"/>
        <w:snapToGrid w:val="0"/>
        <w:spacing w:line="560" w:lineRule="exact"/>
        <w:ind w:leftChars="684" w:left="1756" w:hangingChars="100" w:hanging="320"/>
        <w:jc w:val="left"/>
        <w:rPr>
          <w:rFonts w:ascii="仿宋_GB2312" w:eastAsia="仿宋_GB2312" w:hAnsi="宋体" w:cs="宋体" w:hint="eastAsia"/>
          <w:sz w:val="32"/>
          <w:szCs w:val="32"/>
        </w:rPr>
      </w:pPr>
    </w:p>
    <w:p w:rsidR="000678AC" w:rsidRPr="00D56BC2" w:rsidRDefault="000678AC" w:rsidP="000678AC">
      <w:pPr>
        <w:autoSpaceDN w:val="0"/>
        <w:spacing w:line="600" w:lineRule="exact"/>
        <w:jc w:val="center"/>
        <w:rPr>
          <w:rFonts w:ascii="方正小标宋_GBK" w:eastAsia="方正小标宋_GBK" w:hAnsi="宋体" w:cs="宋体" w:hint="eastAsia"/>
          <w:sz w:val="44"/>
          <w:szCs w:val="44"/>
        </w:rPr>
      </w:pPr>
      <w:r w:rsidRPr="00D56BC2">
        <w:rPr>
          <w:rFonts w:ascii="方正小标宋_GBK" w:eastAsia="方正小标宋_GBK" w:hAnsi="宋体" w:cs="宋体" w:hint="eastAsia"/>
          <w:sz w:val="44"/>
          <w:szCs w:val="44"/>
        </w:rPr>
        <w:t>中关村国家自主创新示范区商标品牌工作</w:t>
      </w:r>
    </w:p>
    <w:p w:rsidR="000678AC" w:rsidRPr="00D56BC2" w:rsidRDefault="000678AC" w:rsidP="000678AC">
      <w:pPr>
        <w:autoSpaceDN w:val="0"/>
        <w:spacing w:line="600" w:lineRule="exact"/>
        <w:jc w:val="center"/>
        <w:rPr>
          <w:rFonts w:ascii="方正小标宋_GBK" w:eastAsia="方正小标宋_GBK" w:hAnsi="宋体" w:cs="宋体" w:hint="eastAsia"/>
          <w:sz w:val="44"/>
          <w:szCs w:val="44"/>
        </w:rPr>
      </w:pPr>
      <w:r w:rsidRPr="00D56BC2">
        <w:rPr>
          <w:rFonts w:ascii="方正小标宋_GBK" w:eastAsia="方正小标宋_GBK" w:hAnsi="宋体" w:cs="宋体" w:hint="eastAsia"/>
          <w:sz w:val="44"/>
          <w:szCs w:val="44"/>
        </w:rPr>
        <w:t>示范试点企业评价标准</w:t>
      </w:r>
    </w:p>
    <w:p w:rsidR="000678AC" w:rsidRPr="00D56BC2" w:rsidRDefault="000678AC" w:rsidP="000678AC">
      <w:pPr>
        <w:autoSpaceDN w:val="0"/>
        <w:spacing w:line="600" w:lineRule="exact"/>
        <w:jc w:val="center"/>
        <w:rPr>
          <w:rFonts w:ascii="方正小标宋简体" w:eastAsia="方正小标宋简体" w:hAnsi="宋体" w:cs="宋体" w:hint="eastAsia"/>
          <w:sz w:val="44"/>
          <w:szCs w:val="44"/>
        </w:rPr>
      </w:pPr>
    </w:p>
    <w:p w:rsidR="000678AC" w:rsidRPr="00D56BC2" w:rsidRDefault="000678AC" w:rsidP="000678AC">
      <w:pPr>
        <w:autoSpaceDN w:val="0"/>
        <w:spacing w:line="600" w:lineRule="exact"/>
        <w:ind w:firstLineChars="200" w:firstLine="640"/>
        <w:rPr>
          <w:rFonts w:ascii="仿宋_GB2312" w:eastAsia="仿宋_GB2312" w:hAnsi="宋体" w:cs="宋体" w:hint="eastAsia"/>
          <w:sz w:val="32"/>
          <w:szCs w:val="32"/>
        </w:rPr>
      </w:pPr>
      <w:r w:rsidRPr="00D56BC2">
        <w:rPr>
          <w:rFonts w:ascii="仿宋_GB2312" w:eastAsia="仿宋_GB2312" w:hAnsi="宋体" w:cs="宋体" w:hint="eastAsia"/>
          <w:sz w:val="32"/>
          <w:szCs w:val="32"/>
        </w:rPr>
        <w:t>根据《中关村国家自主创新示范区商标品牌工作示范试点单位动态调整办法》和年度工作要求制定评价标准，对企业上一年度的商标品牌工作情况和成效予以量化评价。其中基础分100分，加分20分。</w:t>
      </w:r>
    </w:p>
    <w:p w:rsidR="000678AC" w:rsidRPr="00D56BC2" w:rsidRDefault="000678AC" w:rsidP="000678AC">
      <w:pPr>
        <w:autoSpaceDN w:val="0"/>
        <w:snapToGrid w:val="0"/>
        <w:spacing w:line="600" w:lineRule="exact"/>
        <w:ind w:firstLineChars="200" w:firstLine="640"/>
        <w:outlineLvl w:val="0"/>
        <w:rPr>
          <w:rFonts w:ascii="黑体" w:eastAsia="黑体" w:hAnsi="宋体" w:cs="宋体" w:hint="eastAsia"/>
          <w:sz w:val="32"/>
          <w:szCs w:val="32"/>
        </w:rPr>
      </w:pPr>
      <w:r w:rsidRPr="00D56BC2">
        <w:rPr>
          <w:rFonts w:ascii="黑体" w:eastAsia="黑体" w:hAnsi="宋体" w:cs="宋体" w:hint="eastAsia"/>
          <w:sz w:val="32"/>
          <w:szCs w:val="32"/>
        </w:rPr>
        <w:t>一、商标品牌制度和投入评价（满分10分）</w:t>
      </w:r>
    </w:p>
    <w:p w:rsidR="000678AC" w:rsidRPr="00D56BC2" w:rsidRDefault="000678AC" w:rsidP="000678AC">
      <w:pPr>
        <w:autoSpaceDN w:val="0"/>
        <w:snapToGrid w:val="0"/>
        <w:spacing w:line="600" w:lineRule="exact"/>
        <w:ind w:firstLineChars="200" w:firstLine="640"/>
        <w:rPr>
          <w:rFonts w:ascii="仿宋_GB2312" w:eastAsia="仿宋_GB2312" w:hAnsi="宋体" w:cs="宋体" w:hint="eastAsia"/>
          <w:sz w:val="32"/>
          <w:szCs w:val="32"/>
        </w:rPr>
      </w:pPr>
      <w:r w:rsidRPr="00D56BC2">
        <w:rPr>
          <w:rFonts w:ascii="仿宋_GB2312" w:eastAsia="仿宋_GB2312" w:hAnsi="宋体" w:cs="宋体" w:hint="eastAsia"/>
          <w:sz w:val="32"/>
          <w:szCs w:val="32"/>
        </w:rPr>
        <w:t>1.设有商标品牌部门或在其他部门内设有商标品牌专职工作小组的得2分。</w:t>
      </w:r>
    </w:p>
    <w:p w:rsidR="000678AC" w:rsidRPr="00D56BC2" w:rsidRDefault="000678AC" w:rsidP="000678AC">
      <w:pPr>
        <w:autoSpaceDN w:val="0"/>
        <w:snapToGrid w:val="0"/>
        <w:spacing w:line="600" w:lineRule="exact"/>
        <w:ind w:firstLineChars="200" w:firstLine="640"/>
        <w:rPr>
          <w:rFonts w:ascii="仿宋_GB2312" w:eastAsia="仿宋_GB2312" w:hAnsi="宋体" w:cs="宋体" w:hint="eastAsia"/>
          <w:sz w:val="32"/>
          <w:szCs w:val="32"/>
        </w:rPr>
      </w:pPr>
      <w:r w:rsidRPr="00D56BC2">
        <w:rPr>
          <w:rFonts w:ascii="仿宋_GB2312" w:eastAsia="仿宋_GB2312" w:hAnsi="宋体" w:cs="宋体" w:hint="eastAsia"/>
          <w:sz w:val="32"/>
          <w:szCs w:val="32"/>
        </w:rPr>
        <w:t>2.设置商标品牌工作人员2人及以上的得2分，有1人得1分，无商标品牌工作人员不得分。</w:t>
      </w:r>
    </w:p>
    <w:p w:rsidR="000678AC" w:rsidRPr="00D56BC2" w:rsidRDefault="000678AC" w:rsidP="000678AC">
      <w:pPr>
        <w:autoSpaceDN w:val="0"/>
        <w:snapToGrid w:val="0"/>
        <w:spacing w:line="600" w:lineRule="exact"/>
        <w:ind w:firstLineChars="200" w:firstLine="640"/>
        <w:rPr>
          <w:rFonts w:ascii="仿宋_GB2312" w:eastAsia="仿宋_GB2312" w:hAnsi="宋体" w:cs="宋体" w:hint="eastAsia"/>
          <w:sz w:val="32"/>
          <w:szCs w:val="32"/>
        </w:rPr>
      </w:pPr>
      <w:r w:rsidRPr="00D56BC2">
        <w:rPr>
          <w:rFonts w:ascii="仿宋_GB2312" w:eastAsia="仿宋_GB2312" w:hAnsi="宋体" w:cs="宋体" w:hint="eastAsia"/>
          <w:sz w:val="32"/>
          <w:szCs w:val="32"/>
        </w:rPr>
        <w:t>3.制定商标品牌制度得2分。</w:t>
      </w:r>
    </w:p>
    <w:p w:rsidR="000678AC" w:rsidRPr="00D56BC2" w:rsidRDefault="000678AC" w:rsidP="000678AC">
      <w:pPr>
        <w:autoSpaceDN w:val="0"/>
        <w:snapToGrid w:val="0"/>
        <w:spacing w:line="600" w:lineRule="exact"/>
        <w:ind w:firstLineChars="200" w:firstLine="640"/>
        <w:rPr>
          <w:rFonts w:ascii="仿宋_GB2312" w:eastAsia="仿宋_GB2312" w:hAnsi="宋体" w:cs="宋体" w:hint="eastAsia"/>
          <w:sz w:val="32"/>
          <w:szCs w:val="32"/>
        </w:rPr>
      </w:pPr>
      <w:r w:rsidRPr="00D56BC2">
        <w:rPr>
          <w:rFonts w:ascii="仿宋_GB2312" w:eastAsia="仿宋_GB2312" w:hAnsi="宋体" w:cs="宋体" w:hint="eastAsia"/>
          <w:sz w:val="32"/>
          <w:szCs w:val="32"/>
        </w:rPr>
        <w:t>4.商标品牌投入大于50万元（含）得4分，大于20万元（含）小于50万元得3分，大于5万元（含）小于20万元得2分，小于5万元得1分，</w:t>
      </w:r>
      <w:proofErr w:type="gramStart"/>
      <w:r w:rsidRPr="00D56BC2">
        <w:rPr>
          <w:rFonts w:ascii="仿宋_GB2312" w:eastAsia="仿宋_GB2312" w:hAnsi="宋体" w:cs="宋体" w:hint="eastAsia"/>
          <w:sz w:val="32"/>
          <w:szCs w:val="32"/>
        </w:rPr>
        <w:t>无投入</w:t>
      </w:r>
      <w:proofErr w:type="gramEnd"/>
      <w:r w:rsidRPr="00D56BC2">
        <w:rPr>
          <w:rFonts w:ascii="仿宋_GB2312" w:eastAsia="仿宋_GB2312" w:hAnsi="宋体" w:cs="宋体" w:hint="eastAsia"/>
          <w:sz w:val="32"/>
          <w:szCs w:val="32"/>
        </w:rPr>
        <w:t>不得分。</w:t>
      </w:r>
    </w:p>
    <w:p w:rsidR="000678AC" w:rsidRPr="00D56BC2" w:rsidRDefault="000678AC" w:rsidP="000678AC">
      <w:pPr>
        <w:autoSpaceDN w:val="0"/>
        <w:snapToGrid w:val="0"/>
        <w:spacing w:line="600" w:lineRule="exact"/>
        <w:ind w:firstLineChars="200" w:firstLine="640"/>
        <w:outlineLvl w:val="0"/>
        <w:rPr>
          <w:rFonts w:ascii="黑体" w:eastAsia="黑体" w:hAnsi="宋体" w:cs="宋体" w:hint="eastAsia"/>
          <w:sz w:val="32"/>
          <w:szCs w:val="32"/>
        </w:rPr>
      </w:pPr>
      <w:r w:rsidRPr="00D56BC2">
        <w:rPr>
          <w:rFonts w:ascii="黑体" w:eastAsia="黑体" w:hAnsi="宋体" w:cs="宋体" w:hint="eastAsia"/>
          <w:sz w:val="32"/>
          <w:szCs w:val="32"/>
        </w:rPr>
        <w:t>二、商标品牌创制情况评价（满分20分）</w:t>
      </w:r>
    </w:p>
    <w:p w:rsidR="000678AC" w:rsidRPr="00D56BC2" w:rsidRDefault="000678AC" w:rsidP="000678AC">
      <w:pPr>
        <w:autoSpaceDN w:val="0"/>
        <w:spacing w:line="600" w:lineRule="exact"/>
        <w:ind w:firstLineChars="200" w:firstLine="640"/>
        <w:rPr>
          <w:rFonts w:ascii="仿宋_GB2312" w:eastAsia="仿宋_GB2312" w:hAnsi="宋体" w:cs="宋体" w:hint="eastAsia"/>
          <w:sz w:val="32"/>
          <w:szCs w:val="32"/>
        </w:rPr>
      </w:pPr>
      <w:r w:rsidRPr="00D56BC2">
        <w:rPr>
          <w:rFonts w:ascii="仿宋_GB2312" w:eastAsia="仿宋_GB2312" w:hAnsi="宋体" w:cs="宋体" w:hint="eastAsia"/>
          <w:sz w:val="32"/>
          <w:szCs w:val="32"/>
        </w:rPr>
        <w:t>1.申请国际商标，每件得5分。</w:t>
      </w:r>
    </w:p>
    <w:p w:rsidR="000678AC" w:rsidRPr="00D56BC2" w:rsidRDefault="000678AC" w:rsidP="000678AC">
      <w:pPr>
        <w:autoSpaceDN w:val="0"/>
        <w:spacing w:line="600" w:lineRule="exact"/>
        <w:ind w:firstLineChars="200" w:firstLine="640"/>
        <w:rPr>
          <w:rFonts w:ascii="仿宋_GB2312" w:eastAsia="仿宋_GB2312" w:hAnsi="宋体" w:cs="宋体" w:hint="eastAsia"/>
          <w:sz w:val="32"/>
          <w:szCs w:val="32"/>
        </w:rPr>
      </w:pPr>
      <w:r w:rsidRPr="00D56BC2">
        <w:rPr>
          <w:rFonts w:ascii="仿宋_GB2312" w:eastAsia="仿宋_GB2312" w:hAnsi="宋体" w:cs="宋体" w:hint="eastAsia"/>
          <w:sz w:val="32"/>
          <w:szCs w:val="32"/>
        </w:rPr>
        <w:t>2.获得国际商标权，每件得10分。</w:t>
      </w:r>
    </w:p>
    <w:p w:rsidR="000678AC" w:rsidRPr="00D56BC2" w:rsidRDefault="000678AC" w:rsidP="000678AC">
      <w:pPr>
        <w:autoSpaceDN w:val="0"/>
        <w:spacing w:line="600" w:lineRule="exact"/>
        <w:ind w:firstLineChars="200" w:firstLine="640"/>
        <w:rPr>
          <w:rFonts w:ascii="仿宋_GB2312" w:eastAsia="仿宋_GB2312" w:hAnsi="宋体" w:cs="宋体" w:hint="eastAsia"/>
          <w:sz w:val="32"/>
          <w:szCs w:val="32"/>
        </w:rPr>
      </w:pPr>
      <w:r w:rsidRPr="00D56BC2">
        <w:rPr>
          <w:rFonts w:ascii="仿宋_GB2312" w:eastAsia="仿宋_GB2312" w:hAnsi="宋体" w:cs="宋体" w:hint="eastAsia"/>
          <w:sz w:val="32"/>
          <w:szCs w:val="32"/>
        </w:rPr>
        <w:t>3.申请国内商标，每件得3分。</w:t>
      </w:r>
    </w:p>
    <w:p w:rsidR="000678AC" w:rsidRPr="00D56BC2" w:rsidRDefault="000678AC" w:rsidP="000678AC">
      <w:pPr>
        <w:autoSpaceDN w:val="0"/>
        <w:spacing w:line="600" w:lineRule="exact"/>
        <w:ind w:firstLineChars="200" w:firstLine="640"/>
        <w:rPr>
          <w:rFonts w:ascii="仿宋_GB2312" w:eastAsia="仿宋_GB2312" w:hAnsi="宋体" w:cs="宋体" w:hint="eastAsia"/>
          <w:sz w:val="32"/>
          <w:szCs w:val="32"/>
        </w:rPr>
      </w:pPr>
      <w:r w:rsidRPr="00D56BC2">
        <w:rPr>
          <w:rFonts w:ascii="仿宋_GB2312" w:eastAsia="仿宋_GB2312" w:hAnsi="宋体" w:cs="宋体" w:hint="eastAsia"/>
          <w:sz w:val="32"/>
          <w:szCs w:val="32"/>
        </w:rPr>
        <w:t>4.获得国内商标权，每件得6分。</w:t>
      </w:r>
    </w:p>
    <w:p w:rsidR="000678AC" w:rsidRPr="00D56BC2" w:rsidRDefault="000678AC" w:rsidP="000678AC">
      <w:pPr>
        <w:autoSpaceDN w:val="0"/>
        <w:spacing w:line="600" w:lineRule="exact"/>
        <w:ind w:firstLineChars="200" w:firstLine="640"/>
        <w:rPr>
          <w:rFonts w:ascii="仿宋_GB2312" w:eastAsia="仿宋_GB2312" w:hAnsi="宋体" w:cs="宋体" w:hint="eastAsia"/>
          <w:sz w:val="32"/>
          <w:szCs w:val="32"/>
        </w:rPr>
      </w:pPr>
      <w:r w:rsidRPr="00D56BC2">
        <w:rPr>
          <w:rFonts w:ascii="仿宋_GB2312" w:eastAsia="仿宋_GB2312" w:hAnsi="宋体" w:cs="宋体" w:hint="eastAsia"/>
          <w:sz w:val="32"/>
          <w:szCs w:val="32"/>
        </w:rPr>
        <w:lastRenderedPageBreak/>
        <w:t>上述国际商标，按照</w:t>
      </w:r>
      <w:proofErr w:type="gramStart"/>
      <w:r w:rsidRPr="00D56BC2">
        <w:rPr>
          <w:rFonts w:ascii="仿宋_GB2312" w:eastAsia="仿宋_GB2312" w:hAnsi="宋体" w:cs="宋体" w:hint="eastAsia"/>
          <w:sz w:val="32"/>
          <w:szCs w:val="32"/>
        </w:rPr>
        <w:t>一</w:t>
      </w:r>
      <w:proofErr w:type="gramEnd"/>
      <w:r w:rsidRPr="00D56BC2">
        <w:rPr>
          <w:rFonts w:ascii="仿宋_GB2312" w:eastAsia="仿宋_GB2312" w:hAnsi="宋体" w:cs="宋体" w:hint="eastAsia"/>
          <w:sz w:val="32"/>
          <w:szCs w:val="32"/>
        </w:rPr>
        <w:t>标一国一类计一件；国内商标，按照</w:t>
      </w:r>
      <w:proofErr w:type="gramStart"/>
      <w:r w:rsidRPr="00D56BC2">
        <w:rPr>
          <w:rFonts w:ascii="仿宋_GB2312" w:eastAsia="仿宋_GB2312" w:hAnsi="宋体" w:cs="宋体" w:hint="eastAsia"/>
          <w:sz w:val="32"/>
          <w:szCs w:val="32"/>
        </w:rPr>
        <w:t>一</w:t>
      </w:r>
      <w:proofErr w:type="gramEnd"/>
      <w:r w:rsidRPr="00D56BC2">
        <w:rPr>
          <w:rFonts w:ascii="仿宋_GB2312" w:eastAsia="仿宋_GB2312" w:hAnsi="宋体" w:cs="宋体" w:hint="eastAsia"/>
          <w:sz w:val="32"/>
          <w:szCs w:val="32"/>
        </w:rPr>
        <w:t>标一类计一件。以上累计得分，不超过本项目满分。</w:t>
      </w:r>
    </w:p>
    <w:p w:rsidR="000678AC" w:rsidRPr="00D56BC2" w:rsidRDefault="000678AC" w:rsidP="000678AC">
      <w:pPr>
        <w:autoSpaceDN w:val="0"/>
        <w:snapToGrid w:val="0"/>
        <w:spacing w:line="600" w:lineRule="exact"/>
        <w:ind w:firstLineChars="200" w:firstLine="640"/>
        <w:outlineLvl w:val="0"/>
        <w:rPr>
          <w:rFonts w:ascii="黑体" w:eastAsia="黑体" w:hAnsi="宋体" w:cs="宋体" w:hint="eastAsia"/>
          <w:sz w:val="32"/>
          <w:szCs w:val="32"/>
        </w:rPr>
      </w:pPr>
      <w:r w:rsidRPr="00D56BC2">
        <w:rPr>
          <w:rFonts w:ascii="黑体" w:eastAsia="黑体" w:hAnsi="宋体" w:cs="宋体" w:hint="eastAsia"/>
          <w:sz w:val="32"/>
          <w:szCs w:val="32"/>
        </w:rPr>
        <w:t>三、开展商标品牌高端推进工作评价（满分30分）</w:t>
      </w:r>
    </w:p>
    <w:p w:rsidR="000678AC" w:rsidRPr="00D56BC2" w:rsidRDefault="000678AC" w:rsidP="000678AC">
      <w:pPr>
        <w:autoSpaceDN w:val="0"/>
        <w:snapToGrid w:val="0"/>
        <w:spacing w:line="600" w:lineRule="exact"/>
        <w:ind w:firstLineChars="200" w:firstLine="640"/>
        <w:rPr>
          <w:rFonts w:ascii="仿宋_GB2312" w:eastAsia="仿宋_GB2312" w:hAnsi="宋体" w:cs="宋体" w:hint="eastAsia"/>
          <w:sz w:val="32"/>
          <w:szCs w:val="32"/>
        </w:rPr>
      </w:pPr>
      <w:r>
        <w:rPr>
          <w:rFonts w:ascii="仿宋_GB2312" w:eastAsia="仿宋_GB2312" w:hAnsi="宋体" w:cs="宋体" w:hint="eastAsia"/>
          <w:sz w:val="32"/>
          <w:szCs w:val="32"/>
        </w:rPr>
        <w:t>开展</w:t>
      </w:r>
      <w:r w:rsidRPr="00D56BC2">
        <w:rPr>
          <w:rFonts w:ascii="仿宋_GB2312" w:eastAsia="仿宋_GB2312" w:hAnsi="宋体" w:cs="宋体" w:hint="eastAsia"/>
          <w:sz w:val="32"/>
          <w:szCs w:val="32"/>
        </w:rPr>
        <w:t>以下高端推进工作</w:t>
      </w:r>
      <w:r>
        <w:rPr>
          <w:rFonts w:ascii="仿宋_GB2312" w:eastAsia="仿宋_GB2312" w:hAnsi="宋体" w:cs="宋体" w:hint="eastAsia"/>
          <w:sz w:val="32"/>
          <w:szCs w:val="32"/>
        </w:rPr>
        <w:t>，每项</w:t>
      </w:r>
      <w:r w:rsidRPr="00D56BC2">
        <w:rPr>
          <w:rFonts w:ascii="仿宋_GB2312" w:eastAsia="仿宋_GB2312" w:hAnsi="宋体" w:cs="宋体" w:hint="eastAsia"/>
          <w:sz w:val="32"/>
          <w:szCs w:val="32"/>
        </w:rPr>
        <w:t>得5分：</w:t>
      </w:r>
    </w:p>
    <w:p w:rsidR="000678AC" w:rsidRPr="00D56BC2" w:rsidRDefault="000678AC" w:rsidP="000678AC">
      <w:pPr>
        <w:autoSpaceDN w:val="0"/>
        <w:snapToGrid w:val="0"/>
        <w:spacing w:line="600" w:lineRule="exact"/>
        <w:ind w:firstLineChars="200" w:firstLine="640"/>
        <w:rPr>
          <w:rFonts w:ascii="仿宋_GB2312" w:eastAsia="仿宋_GB2312" w:hAnsi="宋体" w:cs="宋体" w:hint="eastAsia"/>
          <w:sz w:val="32"/>
          <w:szCs w:val="32"/>
        </w:rPr>
      </w:pPr>
      <w:r w:rsidRPr="00D56BC2">
        <w:rPr>
          <w:rFonts w:ascii="仿宋_GB2312" w:eastAsia="仿宋_GB2312" w:hAnsi="宋体" w:cs="宋体" w:hint="eastAsia"/>
          <w:sz w:val="32"/>
          <w:szCs w:val="32"/>
        </w:rPr>
        <w:t>1.制定商标品牌战略规划；</w:t>
      </w:r>
    </w:p>
    <w:p w:rsidR="000678AC" w:rsidRPr="00D56BC2" w:rsidRDefault="000678AC" w:rsidP="000678AC">
      <w:pPr>
        <w:autoSpaceDN w:val="0"/>
        <w:snapToGrid w:val="0"/>
        <w:spacing w:line="600" w:lineRule="exact"/>
        <w:ind w:firstLineChars="200" w:firstLine="640"/>
        <w:rPr>
          <w:rFonts w:ascii="仿宋_GB2312" w:eastAsia="仿宋_GB2312" w:hAnsi="宋体" w:cs="宋体" w:hint="eastAsia"/>
          <w:sz w:val="32"/>
          <w:szCs w:val="32"/>
        </w:rPr>
      </w:pPr>
      <w:r w:rsidRPr="00D56BC2">
        <w:rPr>
          <w:rFonts w:ascii="仿宋_GB2312" w:eastAsia="仿宋_GB2312" w:hAnsi="宋体" w:cs="宋体" w:hint="eastAsia"/>
          <w:sz w:val="32"/>
          <w:szCs w:val="32"/>
        </w:rPr>
        <w:t>2.完善商标管理体系；</w:t>
      </w:r>
    </w:p>
    <w:p w:rsidR="000678AC" w:rsidRPr="00D56BC2" w:rsidRDefault="000678AC" w:rsidP="000678AC">
      <w:pPr>
        <w:autoSpaceDN w:val="0"/>
        <w:snapToGrid w:val="0"/>
        <w:spacing w:line="600" w:lineRule="exact"/>
        <w:ind w:firstLineChars="200" w:firstLine="640"/>
        <w:rPr>
          <w:rFonts w:ascii="仿宋_GB2312" w:eastAsia="仿宋_GB2312" w:hAnsi="宋体" w:cs="宋体" w:hint="eastAsia"/>
          <w:sz w:val="32"/>
          <w:szCs w:val="32"/>
        </w:rPr>
      </w:pPr>
      <w:r w:rsidRPr="00D56BC2">
        <w:rPr>
          <w:rFonts w:ascii="仿宋_GB2312" w:eastAsia="仿宋_GB2312" w:hAnsi="宋体" w:cs="宋体" w:hint="eastAsia"/>
          <w:sz w:val="32"/>
          <w:szCs w:val="32"/>
        </w:rPr>
        <w:t>3.开展商标数据检索分析；</w:t>
      </w:r>
    </w:p>
    <w:p w:rsidR="000678AC" w:rsidRPr="00D56BC2" w:rsidRDefault="000678AC" w:rsidP="000678AC">
      <w:pPr>
        <w:autoSpaceDN w:val="0"/>
        <w:snapToGrid w:val="0"/>
        <w:spacing w:line="600" w:lineRule="exact"/>
        <w:ind w:firstLineChars="200" w:firstLine="640"/>
        <w:rPr>
          <w:rFonts w:ascii="仿宋_GB2312" w:eastAsia="仿宋_GB2312" w:hAnsi="宋体" w:cs="宋体" w:hint="eastAsia"/>
          <w:sz w:val="32"/>
          <w:szCs w:val="32"/>
        </w:rPr>
      </w:pPr>
      <w:r w:rsidRPr="00D56BC2">
        <w:rPr>
          <w:rFonts w:ascii="仿宋_GB2312" w:eastAsia="仿宋_GB2312" w:hAnsi="宋体" w:cs="宋体" w:hint="eastAsia"/>
          <w:sz w:val="32"/>
          <w:szCs w:val="32"/>
        </w:rPr>
        <w:t>4.开展国内商标监测与预警分析；</w:t>
      </w:r>
    </w:p>
    <w:p w:rsidR="000678AC" w:rsidRPr="00D56BC2" w:rsidRDefault="000678AC" w:rsidP="000678AC">
      <w:pPr>
        <w:autoSpaceDN w:val="0"/>
        <w:snapToGrid w:val="0"/>
        <w:spacing w:line="600" w:lineRule="exact"/>
        <w:ind w:firstLineChars="200" w:firstLine="640"/>
        <w:rPr>
          <w:rFonts w:ascii="仿宋_GB2312" w:eastAsia="仿宋_GB2312" w:hAnsi="宋体" w:cs="宋体" w:hint="eastAsia"/>
          <w:sz w:val="32"/>
          <w:szCs w:val="32"/>
        </w:rPr>
      </w:pPr>
      <w:r w:rsidRPr="00D56BC2">
        <w:rPr>
          <w:rFonts w:ascii="仿宋_GB2312" w:eastAsia="仿宋_GB2312" w:hAnsi="宋体" w:cs="宋体" w:hint="eastAsia"/>
          <w:sz w:val="32"/>
          <w:szCs w:val="32"/>
        </w:rPr>
        <w:t>5.开展国际商标监测与预警分析；</w:t>
      </w:r>
    </w:p>
    <w:p w:rsidR="000678AC" w:rsidRPr="00D56BC2" w:rsidRDefault="000678AC" w:rsidP="000678AC">
      <w:pPr>
        <w:autoSpaceDN w:val="0"/>
        <w:snapToGrid w:val="0"/>
        <w:spacing w:line="600" w:lineRule="exact"/>
        <w:ind w:firstLineChars="200" w:firstLine="640"/>
        <w:rPr>
          <w:rFonts w:ascii="仿宋_GB2312" w:eastAsia="仿宋_GB2312" w:hAnsi="宋体" w:cs="宋体" w:hint="eastAsia"/>
          <w:sz w:val="32"/>
          <w:szCs w:val="32"/>
        </w:rPr>
      </w:pPr>
      <w:r w:rsidRPr="00D56BC2">
        <w:rPr>
          <w:rFonts w:ascii="仿宋_GB2312" w:eastAsia="仿宋_GB2312" w:hAnsi="宋体" w:cs="宋体" w:hint="eastAsia"/>
          <w:sz w:val="32"/>
          <w:szCs w:val="32"/>
        </w:rPr>
        <w:t>6.国内商标布局；</w:t>
      </w:r>
    </w:p>
    <w:p w:rsidR="000678AC" w:rsidRPr="00D56BC2" w:rsidRDefault="000678AC" w:rsidP="000678AC">
      <w:pPr>
        <w:autoSpaceDN w:val="0"/>
        <w:snapToGrid w:val="0"/>
        <w:spacing w:line="600" w:lineRule="exact"/>
        <w:ind w:firstLineChars="200" w:firstLine="640"/>
        <w:rPr>
          <w:rFonts w:ascii="仿宋_GB2312" w:eastAsia="仿宋_GB2312" w:hAnsi="宋体" w:cs="宋体" w:hint="eastAsia"/>
          <w:sz w:val="32"/>
          <w:szCs w:val="32"/>
        </w:rPr>
      </w:pPr>
      <w:r w:rsidRPr="00D56BC2">
        <w:rPr>
          <w:rFonts w:ascii="仿宋_GB2312" w:eastAsia="仿宋_GB2312" w:hAnsi="宋体" w:cs="宋体" w:hint="eastAsia"/>
          <w:sz w:val="32"/>
          <w:szCs w:val="32"/>
        </w:rPr>
        <w:t>7.国际商标布局；</w:t>
      </w:r>
    </w:p>
    <w:p w:rsidR="000678AC" w:rsidRPr="00D56BC2" w:rsidRDefault="000678AC" w:rsidP="000678AC">
      <w:pPr>
        <w:autoSpaceDN w:val="0"/>
        <w:snapToGrid w:val="0"/>
        <w:spacing w:line="600" w:lineRule="exact"/>
        <w:ind w:firstLineChars="200" w:firstLine="640"/>
        <w:rPr>
          <w:rFonts w:ascii="仿宋_GB2312" w:eastAsia="仿宋_GB2312" w:hAnsi="宋体" w:cs="宋体" w:hint="eastAsia"/>
          <w:sz w:val="32"/>
          <w:szCs w:val="32"/>
        </w:rPr>
      </w:pPr>
      <w:r w:rsidRPr="00D56BC2">
        <w:rPr>
          <w:rFonts w:ascii="仿宋_GB2312" w:eastAsia="仿宋_GB2312" w:hAnsi="宋体" w:cs="宋体" w:hint="eastAsia"/>
          <w:sz w:val="32"/>
          <w:szCs w:val="32"/>
        </w:rPr>
        <w:t>8.商标品牌运营（许可、质押等）；</w:t>
      </w:r>
    </w:p>
    <w:p w:rsidR="000678AC" w:rsidRPr="00D56BC2" w:rsidRDefault="000678AC" w:rsidP="000678AC">
      <w:pPr>
        <w:autoSpaceDN w:val="0"/>
        <w:snapToGrid w:val="0"/>
        <w:spacing w:line="600" w:lineRule="exact"/>
        <w:ind w:firstLineChars="200" w:firstLine="640"/>
        <w:rPr>
          <w:rFonts w:ascii="仿宋_GB2312" w:eastAsia="仿宋_GB2312" w:hAnsi="宋体" w:cs="宋体" w:hint="eastAsia"/>
          <w:sz w:val="32"/>
          <w:szCs w:val="32"/>
        </w:rPr>
      </w:pPr>
      <w:r w:rsidRPr="00D56BC2">
        <w:rPr>
          <w:rFonts w:ascii="仿宋_GB2312" w:eastAsia="仿宋_GB2312" w:hAnsi="宋体" w:cs="宋体" w:hint="eastAsia"/>
          <w:sz w:val="32"/>
          <w:szCs w:val="32"/>
        </w:rPr>
        <w:t>9.国内商标维权与品牌宣传、维护；</w:t>
      </w:r>
    </w:p>
    <w:p w:rsidR="000678AC" w:rsidRPr="00D56BC2" w:rsidRDefault="000678AC" w:rsidP="000678AC">
      <w:pPr>
        <w:autoSpaceDN w:val="0"/>
        <w:snapToGrid w:val="0"/>
        <w:spacing w:line="600" w:lineRule="exact"/>
        <w:ind w:firstLineChars="200" w:firstLine="640"/>
        <w:rPr>
          <w:rFonts w:ascii="仿宋_GB2312" w:eastAsia="仿宋_GB2312" w:hAnsi="宋体" w:cs="宋体" w:hint="eastAsia"/>
          <w:sz w:val="32"/>
          <w:szCs w:val="32"/>
        </w:rPr>
      </w:pPr>
      <w:r w:rsidRPr="00D56BC2">
        <w:rPr>
          <w:rFonts w:ascii="仿宋_GB2312" w:eastAsia="仿宋_GB2312" w:hAnsi="宋体" w:cs="宋体" w:hint="eastAsia"/>
          <w:sz w:val="32"/>
          <w:szCs w:val="32"/>
        </w:rPr>
        <w:t>10.国际商标维权与品牌宣传、维护；</w:t>
      </w:r>
    </w:p>
    <w:p w:rsidR="000678AC" w:rsidRPr="00D56BC2" w:rsidRDefault="000678AC" w:rsidP="000678AC">
      <w:pPr>
        <w:autoSpaceDN w:val="0"/>
        <w:snapToGrid w:val="0"/>
        <w:spacing w:line="600" w:lineRule="exact"/>
        <w:ind w:firstLineChars="200" w:firstLine="640"/>
        <w:rPr>
          <w:rFonts w:ascii="仿宋_GB2312" w:eastAsia="仿宋_GB2312" w:hAnsi="宋体" w:cs="宋体" w:hint="eastAsia"/>
          <w:sz w:val="32"/>
          <w:szCs w:val="32"/>
        </w:rPr>
      </w:pPr>
      <w:r w:rsidRPr="00D56BC2">
        <w:rPr>
          <w:rFonts w:ascii="仿宋_GB2312" w:eastAsia="仿宋_GB2312" w:hAnsi="宋体" w:cs="宋体" w:hint="eastAsia"/>
          <w:sz w:val="32"/>
          <w:szCs w:val="32"/>
        </w:rPr>
        <w:t>11.商标信息化管理；</w:t>
      </w:r>
    </w:p>
    <w:p w:rsidR="000678AC" w:rsidRPr="00D56BC2" w:rsidRDefault="000678AC" w:rsidP="000678AC">
      <w:pPr>
        <w:autoSpaceDN w:val="0"/>
        <w:snapToGrid w:val="0"/>
        <w:spacing w:line="600" w:lineRule="exact"/>
        <w:ind w:firstLineChars="200" w:firstLine="640"/>
        <w:rPr>
          <w:rFonts w:ascii="仿宋_GB2312" w:eastAsia="仿宋_GB2312" w:hAnsi="宋体" w:cs="宋体" w:hint="eastAsia"/>
          <w:sz w:val="32"/>
          <w:szCs w:val="32"/>
        </w:rPr>
      </w:pPr>
      <w:r w:rsidRPr="00D56BC2">
        <w:rPr>
          <w:rFonts w:ascii="仿宋_GB2312" w:eastAsia="仿宋_GB2312" w:hAnsi="宋体" w:cs="宋体" w:hint="eastAsia"/>
          <w:sz w:val="32"/>
          <w:szCs w:val="32"/>
        </w:rPr>
        <w:t>12.商标数据库、检索平台建设。</w:t>
      </w:r>
    </w:p>
    <w:p w:rsidR="000678AC" w:rsidRPr="00D56BC2" w:rsidRDefault="000678AC" w:rsidP="000678AC">
      <w:pPr>
        <w:autoSpaceDN w:val="0"/>
        <w:snapToGrid w:val="0"/>
        <w:spacing w:line="600" w:lineRule="exact"/>
        <w:ind w:firstLineChars="200" w:firstLine="640"/>
        <w:rPr>
          <w:rFonts w:ascii="仿宋_GB2312" w:eastAsia="仿宋_GB2312" w:hAnsi="宋体" w:cs="宋体" w:hint="eastAsia"/>
          <w:sz w:val="32"/>
          <w:szCs w:val="32"/>
        </w:rPr>
      </w:pPr>
      <w:r w:rsidRPr="00D56BC2">
        <w:rPr>
          <w:rFonts w:ascii="仿宋_GB2312" w:eastAsia="仿宋_GB2312" w:hAnsi="宋体" w:cs="宋体" w:hint="eastAsia"/>
          <w:sz w:val="32"/>
          <w:szCs w:val="32"/>
        </w:rPr>
        <w:t>以上累计得分，不超过本项目满分。</w:t>
      </w:r>
    </w:p>
    <w:p w:rsidR="000678AC" w:rsidRPr="00D56BC2" w:rsidRDefault="000678AC" w:rsidP="000678AC">
      <w:pPr>
        <w:autoSpaceDN w:val="0"/>
        <w:snapToGrid w:val="0"/>
        <w:spacing w:line="600" w:lineRule="exact"/>
        <w:ind w:firstLineChars="200" w:firstLine="640"/>
        <w:outlineLvl w:val="0"/>
        <w:rPr>
          <w:rFonts w:ascii="黑体" w:eastAsia="黑体" w:hAnsi="宋体" w:cs="宋体" w:hint="eastAsia"/>
          <w:sz w:val="32"/>
          <w:szCs w:val="32"/>
        </w:rPr>
      </w:pPr>
      <w:r w:rsidRPr="00D56BC2">
        <w:rPr>
          <w:rFonts w:ascii="黑体" w:eastAsia="黑体" w:hAnsi="宋体" w:cs="宋体" w:hint="eastAsia"/>
          <w:sz w:val="32"/>
          <w:szCs w:val="32"/>
        </w:rPr>
        <w:t>四、协同情况评价（满分10分）</w:t>
      </w:r>
    </w:p>
    <w:p w:rsidR="000678AC" w:rsidRPr="00D56BC2" w:rsidRDefault="000678AC" w:rsidP="000678AC">
      <w:pPr>
        <w:autoSpaceDN w:val="0"/>
        <w:snapToGrid w:val="0"/>
        <w:spacing w:line="600" w:lineRule="exact"/>
        <w:ind w:firstLineChars="200" w:firstLine="640"/>
        <w:rPr>
          <w:rFonts w:ascii="仿宋_GB2312" w:eastAsia="仿宋_GB2312" w:hAnsi="宋体" w:cs="宋体" w:hint="eastAsia"/>
          <w:sz w:val="32"/>
          <w:szCs w:val="32"/>
        </w:rPr>
      </w:pPr>
      <w:r w:rsidRPr="00D56BC2">
        <w:rPr>
          <w:rFonts w:ascii="仿宋_GB2312" w:eastAsia="仿宋_GB2312" w:hAnsi="宋体" w:cs="宋体" w:hint="eastAsia"/>
          <w:sz w:val="32"/>
          <w:szCs w:val="32"/>
        </w:rPr>
        <w:t>1.按季度提交商标工作数据，每次得2分。</w:t>
      </w:r>
    </w:p>
    <w:p w:rsidR="000678AC" w:rsidRPr="00D56BC2" w:rsidRDefault="000678AC" w:rsidP="000678AC">
      <w:pPr>
        <w:autoSpaceDN w:val="0"/>
        <w:snapToGrid w:val="0"/>
        <w:spacing w:line="600" w:lineRule="exact"/>
        <w:ind w:firstLineChars="200" w:firstLine="640"/>
        <w:rPr>
          <w:rFonts w:ascii="仿宋_GB2312" w:eastAsia="仿宋_GB2312" w:hAnsi="宋体" w:cs="宋体" w:hint="eastAsia"/>
          <w:sz w:val="32"/>
          <w:szCs w:val="32"/>
        </w:rPr>
      </w:pPr>
      <w:r w:rsidRPr="00D56BC2">
        <w:rPr>
          <w:rFonts w:ascii="仿宋_GB2312" w:eastAsia="仿宋_GB2312" w:hAnsi="宋体" w:cs="宋体" w:hint="eastAsia"/>
          <w:sz w:val="32"/>
          <w:szCs w:val="32"/>
        </w:rPr>
        <w:t>2.参加中关村示范区组织的活动（如培训等），每次得2分。</w:t>
      </w:r>
    </w:p>
    <w:p w:rsidR="000678AC" w:rsidRPr="00D56BC2" w:rsidRDefault="000678AC" w:rsidP="000678AC">
      <w:pPr>
        <w:autoSpaceDN w:val="0"/>
        <w:snapToGrid w:val="0"/>
        <w:spacing w:line="600" w:lineRule="exact"/>
        <w:ind w:firstLineChars="200" w:firstLine="640"/>
        <w:rPr>
          <w:rFonts w:ascii="仿宋_GB2312" w:eastAsia="仿宋_GB2312" w:hAnsi="宋体" w:cs="宋体" w:hint="eastAsia"/>
          <w:sz w:val="32"/>
          <w:szCs w:val="32"/>
        </w:rPr>
      </w:pPr>
      <w:r w:rsidRPr="00D56BC2">
        <w:rPr>
          <w:rFonts w:ascii="仿宋_GB2312" w:eastAsia="仿宋_GB2312" w:hAnsi="宋体" w:cs="宋体" w:hint="eastAsia"/>
          <w:sz w:val="32"/>
          <w:szCs w:val="32"/>
        </w:rPr>
        <w:t>以上累计得分，不超过本项目满分。</w:t>
      </w:r>
    </w:p>
    <w:p w:rsidR="000678AC" w:rsidRPr="00D56BC2" w:rsidRDefault="000678AC" w:rsidP="000678AC">
      <w:pPr>
        <w:autoSpaceDN w:val="0"/>
        <w:snapToGrid w:val="0"/>
        <w:spacing w:line="600" w:lineRule="exact"/>
        <w:ind w:firstLineChars="200" w:firstLine="640"/>
        <w:outlineLvl w:val="0"/>
        <w:rPr>
          <w:rFonts w:ascii="黑体" w:eastAsia="黑体" w:hAnsi="宋体" w:cs="宋体" w:hint="eastAsia"/>
          <w:sz w:val="32"/>
          <w:szCs w:val="32"/>
        </w:rPr>
      </w:pPr>
      <w:r w:rsidRPr="00D56BC2">
        <w:rPr>
          <w:rFonts w:ascii="黑体" w:eastAsia="黑体" w:hAnsi="宋体" w:cs="宋体" w:hint="eastAsia"/>
          <w:sz w:val="32"/>
          <w:szCs w:val="32"/>
        </w:rPr>
        <w:t>五、财务收入评价（满分16分）</w:t>
      </w:r>
    </w:p>
    <w:p w:rsidR="000678AC" w:rsidRPr="00D56BC2" w:rsidRDefault="000678AC" w:rsidP="000678AC">
      <w:pPr>
        <w:autoSpaceDN w:val="0"/>
        <w:snapToGrid w:val="0"/>
        <w:spacing w:line="600" w:lineRule="exact"/>
        <w:ind w:firstLineChars="200" w:firstLine="640"/>
        <w:rPr>
          <w:rFonts w:ascii="仿宋_GB2312" w:eastAsia="仿宋_GB2312" w:hAnsi="宋体" w:cs="宋体" w:hint="eastAsia"/>
          <w:sz w:val="32"/>
          <w:szCs w:val="32"/>
        </w:rPr>
      </w:pPr>
      <w:r w:rsidRPr="00D56BC2">
        <w:rPr>
          <w:rFonts w:ascii="仿宋_GB2312" w:eastAsia="仿宋_GB2312" w:hAnsi="宋体" w:cs="宋体" w:hint="eastAsia"/>
          <w:sz w:val="32"/>
          <w:szCs w:val="32"/>
        </w:rPr>
        <w:lastRenderedPageBreak/>
        <w:t>1.上一年销售总收入大于50亿元（含）得16分，大于10亿元（含）且小于50亿元得14分，大于5亿元（含）且小于10亿元得12分，大于1亿元（含）且小于5亿元得10分，大于5000万元（含）且小于1亿元得8分，大于2000万元（含）且小于5000万元得6分，大于1000万元（含）且小于2000万元得4分，小于1000万元得2分，无收入不得分。</w:t>
      </w:r>
    </w:p>
    <w:p w:rsidR="000678AC" w:rsidRPr="00D56BC2" w:rsidRDefault="000678AC" w:rsidP="000678AC">
      <w:pPr>
        <w:autoSpaceDN w:val="0"/>
        <w:snapToGrid w:val="0"/>
        <w:spacing w:line="600" w:lineRule="exact"/>
        <w:ind w:firstLineChars="200" w:firstLine="640"/>
        <w:rPr>
          <w:rFonts w:ascii="仿宋_GB2312" w:eastAsia="仿宋_GB2312" w:hAnsi="宋体" w:cs="宋体" w:hint="eastAsia"/>
          <w:sz w:val="32"/>
          <w:szCs w:val="32"/>
        </w:rPr>
      </w:pPr>
      <w:r w:rsidRPr="00D56BC2">
        <w:rPr>
          <w:rFonts w:ascii="仿宋_GB2312" w:eastAsia="仿宋_GB2312" w:hAnsi="宋体" w:cs="宋体" w:hint="eastAsia"/>
          <w:sz w:val="32"/>
          <w:szCs w:val="32"/>
        </w:rPr>
        <w:t>2.上一年出口创汇或海外销售总收入大于10亿美元（含）得16分，大于1亿美元（含）且小于10亿美元得14分，大于5000万美元（含）且小于1亿美元得12分，大于1000万美元（含）且小于5000万美元得10分，大于500万美元（含）且小于1000万美元得8分，小于500万美元得6分，无收入不得分。</w:t>
      </w:r>
    </w:p>
    <w:p w:rsidR="000678AC" w:rsidRPr="00D56BC2" w:rsidRDefault="000678AC" w:rsidP="000678AC">
      <w:pPr>
        <w:autoSpaceDN w:val="0"/>
        <w:snapToGrid w:val="0"/>
        <w:spacing w:line="600" w:lineRule="exact"/>
        <w:ind w:firstLineChars="200" w:firstLine="640"/>
        <w:rPr>
          <w:rFonts w:ascii="仿宋_GB2312" w:eastAsia="仿宋_GB2312" w:hAnsi="宋体" w:cs="宋体" w:hint="eastAsia"/>
          <w:sz w:val="32"/>
          <w:szCs w:val="32"/>
        </w:rPr>
      </w:pPr>
      <w:r w:rsidRPr="00D56BC2">
        <w:rPr>
          <w:rFonts w:ascii="仿宋_GB2312" w:eastAsia="仿宋_GB2312" w:hAnsi="宋体" w:cs="宋体" w:hint="eastAsia"/>
          <w:sz w:val="32"/>
          <w:szCs w:val="32"/>
        </w:rPr>
        <w:t>以上累计得分，不超过本项目满分。</w:t>
      </w:r>
    </w:p>
    <w:p w:rsidR="000678AC" w:rsidRPr="00D56BC2" w:rsidRDefault="000678AC" w:rsidP="000678AC">
      <w:pPr>
        <w:autoSpaceDN w:val="0"/>
        <w:snapToGrid w:val="0"/>
        <w:spacing w:line="600" w:lineRule="exact"/>
        <w:ind w:firstLineChars="200" w:firstLine="640"/>
        <w:outlineLvl w:val="0"/>
        <w:rPr>
          <w:rFonts w:ascii="黑体" w:eastAsia="黑体" w:hAnsi="宋体" w:cs="宋体" w:hint="eastAsia"/>
          <w:sz w:val="32"/>
          <w:szCs w:val="32"/>
        </w:rPr>
      </w:pPr>
      <w:r w:rsidRPr="00D56BC2">
        <w:rPr>
          <w:rFonts w:ascii="黑体" w:eastAsia="黑体" w:hAnsi="宋体" w:cs="宋体" w:hint="eastAsia"/>
          <w:sz w:val="32"/>
          <w:szCs w:val="32"/>
        </w:rPr>
        <w:t>六、研发和知识产权（不包含商标品牌）投入评价（满分8分）</w:t>
      </w:r>
    </w:p>
    <w:p w:rsidR="000678AC" w:rsidRPr="00D56BC2" w:rsidRDefault="000678AC" w:rsidP="000678AC">
      <w:pPr>
        <w:autoSpaceDN w:val="0"/>
        <w:snapToGrid w:val="0"/>
        <w:spacing w:line="600" w:lineRule="exact"/>
        <w:ind w:firstLineChars="200" w:firstLine="640"/>
        <w:rPr>
          <w:rFonts w:ascii="仿宋_GB2312" w:eastAsia="仿宋_GB2312" w:hAnsi="宋体" w:cs="宋体" w:hint="eastAsia"/>
          <w:sz w:val="32"/>
          <w:szCs w:val="32"/>
        </w:rPr>
      </w:pPr>
      <w:r w:rsidRPr="00D56BC2">
        <w:rPr>
          <w:rFonts w:ascii="仿宋_GB2312" w:eastAsia="仿宋_GB2312" w:hAnsi="宋体" w:cs="宋体" w:hint="eastAsia"/>
          <w:sz w:val="32"/>
          <w:szCs w:val="32"/>
        </w:rPr>
        <w:t>上一年研发和知识产权总投入大于1000万元（含）得8分，大于500万元（含）且小于1000万元得6分，大于100万元（含）且小于500万元得4分，小于100万元得2分，</w:t>
      </w:r>
      <w:proofErr w:type="gramStart"/>
      <w:r w:rsidRPr="00D56BC2">
        <w:rPr>
          <w:rFonts w:ascii="仿宋_GB2312" w:eastAsia="仿宋_GB2312" w:hAnsi="宋体" w:cs="宋体" w:hint="eastAsia"/>
          <w:sz w:val="32"/>
          <w:szCs w:val="32"/>
        </w:rPr>
        <w:t>无投入</w:t>
      </w:r>
      <w:proofErr w:type="gramEnd"/>
      <w:r w:rsidRPr="00D56BC2">
        <w:rPr>
          <w:rFonts w:ascii="仿宋_GB2312" w:eastAsia="仿宋_GB2312" w:hAnsi="宋体" w:cs="宋体" w:hint="eastAsia"/>
          <w:sz w:val="32"/>
          <w:szCs w:val="32"/>
        </w:rPr>
        <w:t>不得分。</w:t>
      </w:r>
    </w:p>
    <w:p w:rsidR="000678AC" w:rsidRPr="00D56BC2" w:rsidRDefault="000678AC" w:rsidP="000678AC">
      <w:pPr>
        <w:autoSpaceDN w:val="0"/>
        <w:snapToGrid w:val="0"/>
        <w:spacing w:line="600" w:lineRule="exact"/>
        <w:ind w:firstLineChars="200" w:firstLine="640"/>
        <w:outlineLvl w:val="0"/>
        <w:rPr>
          <w:rFonts w:ascii="黑体" w:eastAsia="黑体" w:hAnsi="宋体" w:cs="宋体" w:hint="eastAsia"/>
          <w:sz w:val="32"/>
          <w:szCs w:val="32"/>
        </w:rPr>
      </w:pPr>
      <w:r w:rsidRPr="00D56BC2">
        <w:rPr>
          <w:rFonts w:ascii="黑体" w:eastAsia="黑体" w:hAnsi="宋体" w:cs="宋体" w:hint="eastAsia"/>
          <w:sz w:val="32"/>
          <w:szCs w:val="32"/>
        </w:rPr>
        <w:t>七、宣传情况评价（满分6分）</w:t>
      </w:r>
    </w:p>
    <w:p w:rsidR="000678AC" w:rsidRPr="00D56BC2" w:rsidRDefault="000678AC" w:rsidP="000678AC">
      <w:pPr>
        <w:autoSpaceDN w:val="0"/>
        <w:snapToGrid w:val="0"/>
        <w:spacing w:line="600" w:lineRule="exact"/>
        <w:ind w:firstLineChars="200" w:firstLine="640"/>
        <w:rPr>
          <w:rFonts w:ascii="仿宋_GB2312" w:eastAsia="仿宋_GB2312" w:hAnsi="宋体" w:cs="宋体" w:hint="eastAsia"/>
          <w:sz w:val="32"/>
          <w:szCs w:val="32"/>
        </w:rPr>
      </w:pPr>
      <w:r w:rsidRPr="00D56BC2">
        <w:rPr>
          <w:rFonts w:ascii="仿宋_GB2312" w:eastAsia="仿宋_GB2312" w:hAnsi="宋体" w:cs="宋体" w:hint="eastAsia"/>
          <w:sz w:val="32"/>
          <w:szCs w:val="32"/>
        </w:rPr>
        <w:t>1.报送商标品牌工作重大成果、承办国内国际会议等重大事项信息，每次得2分。</w:t>
      </w:r>
    </w:p>
    <w:p w:rsidR="000678AC" w:rsidRPr="00D56BC2" w:rsidRDefault="000678AC" w:rsidP="000678AC">
      <w:pPr>
        <w:autoSpaceDN w:val="0"/>
        <w:snapToGrid w:val="0"/>
        <w:spacing w:line="600" w:lineRule="exact"/>
        <w:ind w:firstLineChars="200" w:firstLine="640"/>
        <w:rPr>
          <w:rFonts w:ascii="仿宋_GB2312" w:eastAsia="仿宋_GB2312" w:hAnsi="宋体" w:cs="宋体" w:hint="eastAsia"/>
          <w:sz w:val="32"/>
          <w:szCs w:val="32"/>
        </w:rPr>
      </w:pPr>
      <w:r w:rsidRPr="00D56BC2">
        <w:rPr>
          <w:rFonts w:ascii="仿宋_GB2312" w:eastAsia="仿宋_GB2312" w:hAnsi="宋体" w:cs="宋体" w:hint="eastAsia"/>
          <w:sz w:val="32"/>
          <w:szCs w:val="32"/>
        </w:rPr>
        <w:t>2.分享商标品牌工作典型成功经验文章，每篇得2分。</w:t>
      </w:r>
    </w:p>
    <w:p w:rsidR="000678AC" w:rsidRPr="00D56BC2" w:rsidRDefault="000678AC" w:rsidP="000678AC">
      <w:pPr>
        <w:autoSpaceDN w:val="0"/>
        <w:snapToGrid w:val="0"/>
        <w:spacing w:line="600" w:lineRule="exact"/>
        <w:ind w:firstLineChars="200" w:firstLine="640"/>
        <w:rPr>
          <w:rFonts w:ascii="仿宋_GB2312" w:eastAsia="仿宋_GB2312" w:hAnsi="宋体" w:cs="宋体" w:hint="eastAsia"/>
          <w:sz w:val="32"/>
          <w:szCs w:val="32"/>
        </w:rPr>
      </w:pPr>
      <w:r w:rsidRPr="00D56BC2">
        <w:rPr>
          <w:rFonts w:ascii="仿宋_GB2312" w:eastAsia="仿宋_GB2312" w:hAnsi="宋体" w:cs="宋体" w:hint="eastAsia"/>
          <w:sz w:val="32"/>
          <w:szCs w:val="32"/>
        </w:rPr>
        <w:lastRenderedPageBreak/>
        <w:t>3.在电视、报纸、杂志等媒体发布示范试点单位的含有商标品牌工作的专题报道，每次得2分。</w:t>
      </w:r>
    </w:p>
    <w:p w:rsidR="000678AC" w:rsidRPr="00D56BC2" w:rsidRDefault="000678AC" w:rsidP="000678AC">
      <w:pPr>
        <w:autoSpaceDN w:val="0"/>
        <w:snapToGrid w:val="0"/>
        <w:spacing w:line="600" w:lineRule="exact"/>
        <w:ind w:firstLineChars="200" w:firstLine="640"/>
        <w:rPr>
          <w:rFonts w:ascii="仿宋_GB2312" w:eastAsia="仿宋_GB2312" w:hAnsi="宋体" w:cs="宋体" w:hint="eastAsia"/>
          <w:sz w:val="32"/>
          <w:szCs w:val="32"/>
        </w:rPr>
      </w:pPr>
      <w:r w:rsidRPr="00D56BC2">
        <w:rPr>
          <w:rFonts w:ascii="仿宋_GB2312" w:eastAsia="仿宋_GB2312" w:hAnsi="宋体" w:cs="宋体" w:hint="eastAsia"/>
          <w:sz w:val="32"/>
          <w:szCs w:val="32"/>
        </w:rPr>
        <w:t>4.接受中关村管委会安排的媒体采访、会议主题发言等单项任务，每次得2分。</w:t>
      </w:r>
    </w:p>
    <w:p w:rsidR="000678AC" w:rsidRPr="00D56BC2" w:rsidRDefault="000678AC" w:rsidP="000678AC">
      <w:pPr>
        <w:autoSpaceDN w:val="0"/>
        <w:snapToGrid w:val="0"/>
        <w:spacing w:line="600" w:lineRule="exact"/>
        <w:ind w:firstLineChars="200" w:firstLine="640"/>
        <w:rPr>
          <w:rFonts w:ascii="仿宋_GB2312" w:eastAsia="仿宋_GB2312" w:hAnsi="宋体" w:cs="宋体" w:hint="eastAsia"/>
          <w:sz w:val="32"/>
          <w:szCs w:val="32"/>
        </w:rPr>
      </w:pPr>
      <w:r w:rsidRPr="00D56BC2">
        <w:rPr>
          <w:rFonts w:ascii="仿宋_GB2312" w:eastAsia="仿宋_GB2312" w:hAnsi="宋体" w:cs="宋体" w:hint="eastAsia"/>
          <w:sz w:val="32"/>
          <w:szCs w:val="32"/>
        </w:rPr>
        <w:t>以上累计得分，不超过本项目满分。</w:t>
      </w:r>
    </w:p>
    <w:p w:rsidR="000678AC" w:rsidRPr="00D56BC2" w:rsidRDefault="000678AC" w:rsidP="000678AC">
      <w:pPr>
        <w:autoSpaceDN w:val="0"/>
        <w:snapToGrid w:val="0"/>
        <w:spacing w:line="600" w:lineRule="exact"/>
        <w:ind w:firstLineChars="200" w:firstLine="640"/>
        <w:outlineLvl w:val="0"/>
        <w:rPr>
          <w:rFonts w:ascii="黑体" w:eastAsia="黑体" w:hAnsi="宋体" w:cs="宋体" w:hint="eastAsia"/>
          <w:sz w:val="32"/>
          <w:szCs w:val="32"/>
        </w:rPr>
      </w:pPr>
      <w:r w:rsidRPr="00D56BC2">
        <w:rPr>
          <w:rFonts w:ascii="黑体" w:eastAsia="黑体" w:hAnsi="宋体" w:cs="宋体" w:hint="eastAsia"/>
          <w:sz w:val="32"/>
          <w:szCs w:val="32"/>
        </w:rPr>
        <w:t>八、商标品牌影响力评价（加分项，满分20分）</w:t>
      </w:r>
    </w:p>
    <w:p w:rsidR="000678AC" w:rsidRPr="00D56BC2" w:rsidRDefault="000678AC" w:rsidP="000678AC">
      <w:pPr>
        <w:autoSpaceDN w:val="0"/>
        <w:spacing w:line="600" w:lineRule="exact"/>
        <w:ind w:firstLineChars="200" w:firstLine="640"/>
        <w:rPr>
          <w:rFonts w:ascii="仿宋_GB2312" w:eastAsia="仿宋_GB2312" w:hAnsi="宋体" w:cs="宋体" w:hint="eastAsia"/>
          <w:sz w:val="32"/>
          <w:szCs w:val="32"/>
        </w:rPr>
      </w:pPr>
      <w:r w:rsidRPr="00D56BC2">
        <w:rPr>
          <w:rFonts w:ascii="仿宋_GB2312" w:eastAsia="仿宋_GB2312" w:hAnsi="宋体" w:cs="宋体" w:hint="eastAsia"/>
          <w:sz w:val="32"/>
          <w:szCs w:val="32"/>
        </w:rPr>
        <w:t>1.通过认定驰名商标实现扩大保护，每次得10分。</w:t>
      </w:r>
    </w:p>
    <w:p w:rsidR="000678AC" w:rsidRPr="00D56BC2" w:rsidRDefault="000678AC" w:rsidP="000678AC">
      <w:pPr>
        <w:autoSpaceDN w:val="0"/>
        <w:snapToGrid w:val="0"/>
        <w:spacing w:line="600" w:lineRule="exact"/>
        <w:ind w:firstLineChars="200" w:firstLine="640"/>
        <w:rPr>
          <w:rFonts w:ascii="仿宋_GB2312" w:eastAsia="仿宋_GB2312" w:hAnsi="宋体" w:cs="宋体" w:hint="eastAsia"/>
          <w:sz w:val="32"/>
          <w:szCs w:val="32"/>
        </w:rPr>
      </w:pPr>
      <w:r w:rsidRPr="00D56BC2">
        <w:rPr>
          <w:rFonts w:ascii="仿宋_GB2312" w:eastAsia="仿宋_GB2312" w:hAnsi="宋体" w:cs="宋体" w:hint="eastAsia"/>
          <w:sz w:val="32"/>
          <w:szCs w:val="32"/>
        </w:rPr>
        <w:t>2.商标品牌获国际组织或国家级奖励，每项得6分。</w:t>
      </w:r>
    </w:p>
    <w:p w:rsidR="000678AC" w:rsidRPr="00D56BC2" w:rsidRDefault="000678AC" w:rsidP="000678AC">
      <w:pPr>
        <w:autoSpaceDN w:val="0"/>
        <w:spacing w:line="600" w:lineRule="exact"/>
        <w:ind w:firstLineChars="200" w:firstLine="640"/>
        <w:rPr>
          <w:rFonts w:ascii="仿宋_GB2312" w:eastAsia="仿宋_GB2312" w:hAnsi="宋体" w:cs="宋体" w:hint="eastAsia"/>
          <w:sz w:val="32"/>
          <w:szCs w:val="32"/>
        </w:rPr>
      </w:pPr>
      <w:r w:rsidRPr="00D56BC2">
        <w:rPr>
          <w:rFonts w:ascii="仿宋_GB2312" w:eastAsia="仿宋_GB2312" w:hAnsi="宋体" w:cs="宋体" w:hint="eastAsia"/>
          <w:sz w:val="32"/>
          <w:szCs w:val="32"/>
        </w:rPr>
        <w:t>3.主办、承办或冠名国内外商标品牌活动，每次得4分。</w:t>
      </w:r>
    </w:p>
    <w:p w:rsidR="000678AC" w:rsidRPr="00D56BC2" w:rsidRDefault="000678AC" w:rsidP="000678AC">
      <w:pPr>
        <w:autoSpaceDN w:val="0"/>
        <w:spacing w:line="600" w:lineRule="exact"/>
        <w:ind w:firstLineChars="200" w:firstLine="640"/>
        <w:rPr>
          <w:rFonts w:ascii="仿宋_GB2312" w:eastAsia="仿宋_GB2312" w:hAnsi="宋体" w:cs="宋体" w:hint="eastAsia"/>
          <w:sz w:val="32"/>
          <w:szCs w:val="32"/>
        </w:rPr>
      </w:pPr>
      <w:r w:rsidRPr="00D56BC2">
        <w:rPr>
          <w:rFonts w:ascii="仿宋_GB2312" w:eastAsia="仿宋_GB2312" w:hAnsi="宋体" w:cs="宋体" w:hint="eastAsia"/>
          <w:sz w:val="32"/>
          <w:szCs w:val="32"/>
        </w:rPr>
        <w:t>4.担任国内外商标品牌组织职务，每项得3分。</w:t>
      </w:r>
    </w:p>
    <w:p w:rsidR="000678AC" w:rsidRPr="00D56BC2" w:rsidRDefault="000678AC" w:rsidP="000678AC">
      <w:pPr>
        <w:autoSpaceDN w:val="0"/>
        <w:spacing w:line="600" w:lineRule="exact"/>
        <w:ind w:firstLineChars="200" w:firstLine="640"/>
        <w:rPr>
          <w:rFonts w:ascii="仿宋_GB2312" w:eastAsia="仿宋_GB2312" w:hAnsi="宋体" w:cs="宋体" w:hint="eastAsia"/>
          <w:sz w:val="32"/>
          <w:szCs w:val="32"/>
        </w:rPr>
      </w:pPr>
      <w:r w:rsidRPr="00D56BC2">
        <w:rPr>
          <w:rFonts w:ascii="仿宋_GB2312" w:eastAsia="仿宋_GB2312" w:hAnsi="宋体" w:cs="宋体" w:hint="eastAsia"/>
          <w:sz w:val="32"/>
          <w:szCs w:val="32"/>
        </w:rPr>
        <w:t>5.参加世界知识产权组织（WIPO）、国际商标协会（INTA）、国际保护知识产权协会（AIPPI）等组织国际商标品牌活动，每次得3分。</w:t>
      </w:r>
    </w:p>
    <w:p w:rsidR="000678AC" w:rsidRPr="00D56BC2" w:rsidRDefault="000678AC" w:rsidP="000678AC">
      <w:pPr>
        <w:autoSpaceDN w:val="0"/>
        <w:spacing w:line="600" w:lineRule="exact"/>
        <w:ind w:firstLineChars="200" w:firstLine="640"/>
        <w:rPr>
          <w:rFonts w:ascii="仿宋_GB2312" w:eastAsia="仿宋_GB2312" w:hAnsi="宋体" w:cs="宋体" w:hint="eastAsia"/>
          <w:sz w:val="32"/>
          <w:szCs w:val="32"/>
        </w:rPr>
      </w:pPr>
      <w:r w:rsidRPr="00D56BC2">
        <w:rPr>
          <w:rFonts w:ascii="仿宋_GB2312" w:eastAsia="仿宋_GB2312" w:hAnsi="宋体" w:cs="宋体" w:hint="eastAsia"/>
          <w:sz w:val="32"/>
          <w:szCs w:val="32"/>
        </w:rPr>
        <w:t>6.承担国家部委重大项目，每项得2分。</w:t>
      </w:r>
    </w:p>
    <w:p w:rsidR="000678AC" w:rsidRPr="00D56BC2" w:rsidRDefault="000678AC" w:rsidP="000678AC">
      <w:pPr>
        <w:autoSpaceDN w:val="0"/>
        <w:snapToGrid w:val="0"/>
        <w:spacing w:line="600" w:lineRule="exact"/>
        <w:ind w:firstLineChars="200" w:firstLine="640"/>
        <w:rPr>
          <w:rFonts w:ascii="仿宋_GB2312" w:eastAsia="仿宋_GB2312" w:hAnsi="宋体" w:cs="宋体" w:hint="eastAsia"/>
          <w:sz w:val="32"/>
          <w:szCs w:val="32"/>
        </w:rPr>
      </w:pPr>
      <w:r w:rsidRPr="00D56BC2">
        <w:rPr>
          <w:rFonts w:ascii="仿宋_GB2312" w:eastAsia="仿宋_GB2312" w:hAnsi="宋体" w:cs="宋体" w:hint="eastAsia"/>
          <w:sz w:val="32"/>
          <w:szCs w:val="32"/>
        </w:rPr>
        <w:t>7.商标品牌获北京市级奖励或承担政府试点工作，每项得2分。</w:t>
      </w:r>
    </w:p>
    <w:p w:rsidR="000678AC" w:rsidRPr="00D56BC2" w:rsidRDefault="000678AC" w:rsidP="000678AC">
      <w:pPr>
        <w:autoSpaceDN w:val="0"/>
        <w:spacing w:line="600" w:lineRule="exact"/>
        <w:ind w:firstLineChars="200" w:firstLine="640"/>
        <w:rPr>
          <w:rFonts w:ascii="仿宋_GB2312" w:eastAsia="仿宋_GB2312" w:hAnsi="宋体" w:cs="宋体" w:hint="eastAsia"/>
          <w:sz w:val="32"/>
          <w:szCs w:val="32"/>
        </w:rPr>
      </w:pPr>
      <w:r w:rsidRPr="00D56BC2">
        <w:rPr>
          <w:rFonts w:ascii="仿宋_GB2312" w:eastAsia="仿宋_GB2312" w:hAnsi="宋体" w:cs="宋体" w:hint="eastAsia"/>
          <w:sz w:val="32"/>
          <w:szCs w:val="32"/>
        </w:rPr>
        <w:t>8.参加国</w:t>
      </w:r>
      <w:proofErr w:type="gramStart"/>
      <w:r w:rsidRPr="00D56BC2">
        <w:rPr>
          <w:rFonts w:ascii="仿宋_GB2312" w:eastAsia="仿宋_GB2312" w:hAnsi="宋体" w:cs="宋体" w:hint="eastAsia"/>
          <w:sz w:val="32"/>
          <w:szCs w:val="32"/>
        </w:rPr>
        <w:t>内商标</w:t>
      </w:r>
      <w:proofErr w:type="gramEnd"/>
      <w:r w:rsidRPr="00D56BC2">
        <w:rPr>
          <w:rFonts w:ascii="仿宋_GB2312" w:eastAsia="仿宋_GB2312" w:hAnsi="宋体" w:cs="宋体" w:hint="eastAsia"/>
          <w:sz w:val="32"/>
          <w:szCs w:val="32"/>
        </w:rPr>
        <w:t>品牌活动，每次得1分。</w:t>
      </w:r>
    </w:p>
    <w:p w:rsidR="004138C4" w:rsidRDefault="000678AC" w:rsidP="000678AC">
      <w:r w:rsidRPr="00D56BC2">
        <w:rPr>
          <w:rFonts w:ascii="仿宋_GB2312" w:eastAsia="仿宋_GB2312" w:hAnsi="宋体" w:cs="宋体" w:hint="eastAsia"/>
          <w:sz w:val="32"/>
          <w:szCs w:val="32"/>
        </w:rPr>
        <w:t>以上累计得分，不超过本项目满分。</w:t>
      </w:r>
    </w:p>
    <w:sectPr w:rsidR="004138C4" w:rsidSect="004138C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0678AC"/>
    <w:rsid w:val="000678AC"/>
    <w:rsid w:val="004138C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78AC"/>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254</Words>
  <Characters>1452</Characters>
  <Application>Microsoft Office Word</Application>
  <DocSecurity>0</DocSecurity>
  <Lines>12</Lines>
  <Paragraphs>3</Paragraphs>
  <ScaleCrop>false</ScaleCrop>
  <Company>Lenovo (Beijing) Limited</Company>
  <LinksUpToDate>false</LinksUpToDate>
  <CharactersWithSpaces>1703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 User</dc:creator>
  <cp:keywords/>
  <dc:description/>
  <cp:lastModifiedBy>Lenovo User</cp:lastModifiedBy>
  <cp:revision>1</cp:revision>
  <dcterms:created xsi:type="dcterms:W3CDTF">2018-10-25T11:43:00Z</dcterms:created>
  <dcterms:modified xsi:type="dcterms:W3CDTF">2018-10-25T11:43:00Z</dcterms:modified>
</cp:coreProperties>
</file>