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E83" w:rsidRDefault="00083E83" w:rsidP="00B842EF">
      <w:pPr>
        <w:spacing w:line="600" w:lineRule="exact"/>
        <w:rPr>
          <w:rFonts w:ascii="黑体" w:eastAsia="黑体" w:hAnsi="黑体"/>
          <w:sz w:val="32"/>
          <w:szCs w:val="32"/>
        </w:rPr>
      </w:pPr>
      <w:r w:rsidRPr="00FC577D">
        <w:rPr>
          <w:rFonts w:ascii="黑体" w:eastAsia="黑体" w:hAnsi="黑体" w:hint="eastAsia"/>
          <w:sz w:val="32"/>
          <w:szCs w:val="32"/>
        </w:rPr>
        <w:t>附件</w:t>
      </w:r>
    </w:p>
    <w:p w:rsidR="00083E83" w:rsidRPr="00FC577D" w:rsidRDefault="00083E83" w:rsidP="00B842EF">
      <w:pPr>
        <w:spacing w:line="600" w:lineRule="exact"/>
        <w:ind w:left="960" w:hangingChars="300" w:hanging="960"/>
        <w:rPr>
          <w:rFonts w:ascii="黑体" w:eastAsia="黑体" w:hAnsi="黑体"/>
          <w:sz w:val="32"/>
          <w:szCs w:val="32"/>
        </w:rPr>
      </w:pPr>
    </w:p>
    <w:p w:rsidR="00083E83" w:rsidRDefault="00083E83" w:rsidP="00B842EF">
      <w:pPr>
        <w:spacing w:line="600" w:lineRule="exact"/>
        <w:ind w:left="1320" w:hangingChars="300" w:hanging="1320"/>
        <w:jc w:val="center"/>
        <w:rPr>
          <w:rFonts w:ascii="方正小标宋简体" w:eastAsia="方正小标宋简体"/>
          <w:sz w:val="44"/>
          <w:szCs w:val="44"/>
        </w:rPr>
      </w:pPr>
      <w:r w:rsidRPr="00FC577D">
        <w:rPr>
          <w:rFonts w:ascii="方正小标宋简体" w:eastAsia="方正小标宋简体" w:hint="eastAsia"/>
          <w:sz w:val="44"/>
          <w:szCs w:val="44"/>
        </w:rPr>
        <w:t>中关村国家自主创新示范区</w:t>
      </w:r>
    </w:p>
    <w:p w:rsidR="00083E83" w:rsidRDefault="00083E83" w:rsidP="00B842EF">
      <w:pPr>
        <w:spacing w:line="600" w:lineRule="exact"/>
        <w:ind w:left="1320" w:hangingChars="300" w:hanging="1320"/>
        <w:jc w:val="center"/>
        <w:rPr>
          <w:rFonts w:ascii="方正小标宋简体" w:eastAsia="方正小标宋简体"/>
          <w:sz w:val="44"/>
          <w:szCs w:val="44"/>
        </w:rPr>
      </w:pPr>
      <w:r w:rsidRPr="00FC577D">
        <w:rPr>
          <w:rFonts w:ascii="方正小标宋简体" w:eastAsia="方正小标宋简体" w:hint="eastAsia"/>
          <w:sz w:val="44"/>
          <w:szCs w:val="44"/>
        </w:rPr>
        <w:t>和北京经济技术开发区房地产开发企业</w:t>
      </w:r>
    </w:p>
    <w:p w:rsidR="00083E83" w:rsidRPr="00FC577D" w:rsidRDefault="00083E83" w:rsidP="00B842EF">
      <w:pPr>
        <w:spacing w:line="600" w:lineRule="exact"/>
        <w:ind w:left="1320" w:hangingChars="300" w:hanging="1320"/>
        <w:jc w:val="center"/>
        <w:rPr>
          <w:rFonts w:ascii="方正小标宋简体" w:eastAsia="方正小标宋简体"/>
          <w:sz w:val="44"/>
          <w:szCs w:val="44"/>
        </w:rPr>
      </w:pPr>
      <w:r w:rsidRPr="00FC577D">
        <w:rPr>
          <w:rFonts w:ascii="方正小标宋简体" w:eastAsia="方正小标宋简体" w:hint="eastAsia"/>
          <w:sz w:val="44"/>
          <w:szCs w:val="44"/>
        </w:rPr>
        <w:t>资质告知承诺审批试点告知承诺书</w:t>
      </w:r>
    </w:p>
    <w:p w:rsidR="00083E83" w:rsidRPr="005200E8" w:rsidRDefault="00083E83" w:rsidP="00D41928">
      <w:pPr>
        <w:spacing w:line="600" w:lineRule="exact"/>
        <w:rPr>
          <w:rFonts w:ascii="方正小标宋简体" w:eastAsia="方正小标宋简体"/>
          <w:sz w:val="36"/>
          <w:szCs w:val="36"/>
        </w:rPr>
      </w:pPr>
    </w:p>
    <w:p w:rsidR="00083E83" w:rsidRPr="005200E8" w:rsidRDefault="00083E83" w:rsidP="00D41928">
      <w:pPr>
        <w:spacing w:line="600" w:lineRule="exact"/>
        <w:rPr>
          <w:rFonts w:ascii="仿宋_GB2312" w:eastAsia="仿宋_GB2312"/>
          <w:b/>
          <w:sz w:val="32"/>
          <w:szCs w:val="32"/>
        </w:rPr>
      </w:pPr>
      <w:r w:rsidRPr="005200E8">
        <w:rPr>
          <w:rFonts w:ascii="方正小标宋简体" w:eastAsia="方正小标宋简体"/>
          <w:b/>
          <w:sz w:val="36"/>
          <w:szCs w:val="36"/>
        </w:rPr>
        <w:t xml:space="preserve">        </w:t>
      </w:r>
      <w:r w:rsidRPr="005200E8">
        <w:rPr>
          <w:rFonts w:ascii="仿宋_GB2312" w:eastAsia="仿宋_GB2312"/>
          <w:b/>
          <w:sz w:val="36"/>
          <w:szCs w:val="36"/>
        </w:rPr>
        <w:t xml:space="preserve">             </w:t>
      </w:r>
      <w:r w:rsidRPr="005200E8">
        <w:rPr>
          <w:rFonts w:ascii="仿宋_GB2312" w:eastAsia="仿宋_GB2312"/>
          <w:sz w:val="36"/>
          <w:szCs w:val="36"/>
        </w:rPr>
        <w:t xml:space="preserve">  </w:t>
      </w:r>
      <w:r w:rsidRPr="005200E8">
        <w:rPr>
          <w:rFonts w:ascii="仿宋_GB2312" w:eastAsia="仿宋_GB2312"/>
          <w:sz w:val="32"/>
          <w:szCs w:val="32"/>
        </w:rPr>
        <w:t xml:space="preserve">         </w:t>
      </w:r>
    </w:p>
    <w:p w:rsidR="00083E83" w:rsidRPr="005200E8" w:rsidRDefault="00083E83" w:rsidP="00D41928">
      <w:pPr>
        <w:spacing w:line="600" w:lineRule="exact"/>
        <w:rPr>
          <w:rFonts w:ascii="仿宋_GB2312" w:eastAsia="仿宋_GB2312"/>
          <w:b/>
          <w:sz w:val="32"/>
          <w:szCs w:val="32"/>
        </w:rPr>
      </w:pPr>
    </w:p>
    <w:p w:rsidR="00083E83" w:rsidRPr="005200E8" w:rsidRDefault="00083E83" w:rsidP="00D41928">
      <w:pPr>
        <w:spacing w:line="600" w:lineRule="exact"/>
        <w:rPr>
          <w:rFonts w:ascii="仿宋_GB2312" w:eastAsia="仿宋_GB2312"/>
          <w:b/>
          <w:sz w:val="32"/>
          <w:szCs w:val="32"/>
        </w:rPr>
      </w:pPr>
    </w:p>
    <w:p w:rsidR="00083E83" w:rsidRPr="005200E8" w:rsidRDefault="00083E83" w:rsidP="00D41928">
      <w:pPr>
        <w:spacing w:line="600" w:lineRule="exact"/>
        <w:rPr>
          <w:rFonts w:ascii="仿宋_GB2312" w:eastAsia="仿宋_GB2312"/>
          <w:b/>
          <w:sz w:val="32"/>
          <w:szCs w:val="32"/>
        </w:rPr>
      </w:pPr>
    </w:p>
    <w:p w:rsidR="00083E83" w:rsidRPr="005200E8" w:rsidRDefault="00083E83" w:rsidP="00D41928">
      <w:pPr>
        <w:spacing w:line="600" w:lineRule="exact"/>
        <w:rPr>
          <w:rFonts w:ascii="仿宋_GB2312" w:eastAsia="仿宋_GB2312"/>
          <w:b/>
          <w:sz w:val="32"/>
          <w:szCs w:val="32"/>
        </w:rPr>
      </w:pPr>
    </w:p>
    <w:p w:rsidR="00083E83" w:rsidRPr="005200E8" w:rsidRDefault="00083E83" w:rsidP="00D41928">
      <w:pPr>
        <w:spacing w:line="600" w:lineRule="exact"/>
        <w:rPr>
          <w:rFonts w:ascii="仿宋_GB2312" w:eastAsia="仿宋_GB2312"/>
          <w:b/>
          <w:sz w:val="32"/>
          <w:szCs w:val="32"/>
        </w:rPr>
      </w:pPr>
    </w:p>
    <w:p w:rsidR="00083E83" w:rsidRPr="005200E8" w:rsidRDefault="00083E83" w:rsidP="00D41928">
      <w:pPr>
        <w:spacing w:line="600" w:lineRule="exact"/>
        <w:rPr>
          <w:rFonts w:ascii="仿宋_GB2312" w:eastAsia="仿宋_GB2312"/>
          <w:b/>
          <w:sz w:val="32"/>
          <w:szCs w:val="32"/>
        </w:rPr>
      </w:pPr>
    </w:p>
    <w:p w:rsidR="00083E83" w:rsidRPr="005200E8" w:rsidRDefault="00083E83" w:rsidP="00D41928">
      <w:pPr>
        <w:spacing w:line="600" w:lineRule="exact"/>
        <w:rPr>
          <w:rFonts w:ascii="仿宋_GB2312" w:eastAsia="仿宋_GB2312"/>
          <w:b/>
          <w:sz w:val="32"/>
          <w:szCs w:val="32"/>
        </w:rPr>
      </w:pPr>
    </w:p>
    <w:p w:rsidR="00083E83" w:rsidRPr="005200E8" w:rsidRDefault="00083E83" w:rsidP="00D41928">
      <w:pPr>
        <w:spacing w:line="600" w:lineRule="exact"/>
        <w:rPr>
          <w:rFonts w:ascii="仿宋_GB2312" w:eastAsia="仿宋_GB2312"/>
          <w:b/>
          <w:sz w:val="32"/>
          <w:szCs w:val="32"/>
        </w:rPr>
      </w:pPr>
    </w:p>
    <w:p w:rsidR="00083E83" w:rsidRDefault="00083E83" w:rsidP="00D41928">
      <w:pPr>
        <w:spacing w:line="600" w:lineRule="exact"/>
        <w:rPr>
          <w:rFonts w:ascii="仿宋_GB2312" w:eastAsia="仿宋_GB2312"/>
          <w:b/>
          <w:sz w:val="32"/>
          <w:szCs w:val="32"/>
        </w:rPr>
      </w:pPr>
    </w:p>
    <w:p w:rsidR="00083E83" w:rsidRDefault="00083E83" w:rsidP="00D41928">
      <w:pPr>
        <w:spacing w:line="600" w:lineRule="exact"/>
        <w:rPr>
          <w:rFonts w:ascii="仿宋_GB2312" w:eastAsia="仿宋_GB2312"/>
          <w:b/>
          <w:sz w:val="32"/>
          <w:szCs w:val="32"/>
        </w:rPr>
      </w:pPr>
    </w:p>
    <w:p w:rsidR="00083E83" w:rsidRDefault="00083E83" w:rsidP="00D41928">
      <w:pPr>
        <w:spacing w:line="600" w:lineRule="exact"/>
        <w:rPr>
          <w:rFonts w:ascii="仿宋_GB2312" w:eastAsia="仿宋_GB2312"/>
          <w:b/>
          <w:sz w:val="32"/>
          <w:szCs w:val="32"/>
        </w:rPr>
      </w:pPr>
    </w:p>
    <w:p w:rsidR="00083E83" w:rsidRPr="005200E8" w:rsidRDefault="00083E83" w:rsidP="00D41928">
      <w:pPr>
        <w:spacing w:line="600" w:lineRule="exact"/>
        <w:rPr>
          <w:rFonts w:ascii="仿宋_GB2312" w:eastAsia="仿宋_GB2312"/>
          <w:b/>
          <w:sz w:val="32"/>
          <w:szCs w:val="32"/>
        </w:rPr>
      </w:pPr>
    </w:p>
    <w:p w:rsidR="00083E83" w:rsidRPr="005200E8" w:rsidRDefault="00083E83" w:rsidP="00D41928">
      <w:pPr>
        <w:spacing w:line="600" w:lineRule="exact"/>
        <w:rPr>
          <w:rFonts w:ascii="仿宋_GB2312" w:eastAsia="仿宋_GB2312"/>
          <w:b/>
          <w:sz w:val="32"/>
          <w:szCs w:val="32"/>
        </w:rPr>
      </w:pPr>
    </w:p>
    <w:p w:rsidR="00083E83" w:rsidRPr="005200E8" w:rsidRDefault="00083E83" w:rsidP="00541A61">
      <w:pPr>
        <w:spacing w:line="600" w:lineRule="exact"/>
        <w:jc w:val="center"/>
        <w:rPr>
          <w:rFonts w:ascii="仿宋_GB2312" w:eastAsia="仿宋_GB2312"/>
          <w:b/>
          <w:sz w:val="32"/>
          <w:szCs w:val="32"/>
        </w:rPr>
      </w:pPr>
      <w:r w:rsidRPr="005200E8">
        <w:rPr>
          <w:rFonts w:ascii="仿宋_GB2312" w:eastAsia="仿宋_GB2312" w:hint="eastAsia"/>
          <w:b/>
          <w:sz w:val="32"/>
          <w:szCs w:val="32"/>
        </w:rPr>
        <w:t>北京市住房和城乡建设委员会</w:t>
      </w:r>
    </w:p>
    <w:p w:rsidR="00083E83" w:rsidRPr="005200E8" w:rsidRDefault="00083E83" w:rsidP="00541A61">
      <w:pPr>
        <w:spacing w:line="600" w:lineRule="exact"/>
        <w:jc w:val="center"/>
        <w:rPr>
          <w:rFonts w:ascii="仿宋_GB2312" w:eastAsia="仿宋_GB2312"/>
          <w:sz w:val="32"/>
          <w:szCs w:val="32"/>
        </w:rPr>
      </w:pPr>
    </w:p>
    <w:p w:rsidR="00083E83" w:rsidRDefault="00083E83" w:rsidP="00B842EF">
      <w:pPr>
        <w:spacing w:line="560" w:lineRule="exact"/>
        <w:ind w:leftChars="41" w:left="1186" w:hangingChars="250" w:hanging="1100"/>
        <w:jc w:val="center"/>
        <w:rPr>
          <w:rFonts w:ascii="方正小标宋简体" w:eastAsia="方正小标宋简体"/>
          <w:sz w:val="44"/>
          <w:szCs w:val="44"/>
        </w:rPr>
      </w:pPr>
      <w:r w:rsidRPr="00FC577D">
        <w:rPr>
          <w:rFonts w:ascii="方正小标宋简体" w:eastAsia="方正小标宋简体" w:hint="eastAsia"/>
          <w:sz w:val="44"/>
          <w:szCs w:val="44"/>
        </w:rPr>
        <w:lastRenderedPageBreak/>
        <w:t>中关村国家自主创新示范区</w:t>
      </w:r>
    </w:p>
    <w:p w:rsidR="00083E83" w:rsidRDefault="00083E83" w:rsidP="00B842EF">
      <w:pPr>
        <w:spacing w:line="560" w:lineRule="exact"/>
        <w:ind w:leftChars="41" w:left="1186" w:hangingChars="250" w:hanging="1100"/>
        <w:jc w:val="center"/>
        <w:rPr>
          <w:rFonts w:ascii="方正小标宋简体" w:eastAsia="方正小标宋简体"/>
          <w:sz w:val="44"/>
          <w:szCs w:val="44"/>
        </w:rPr>
      </w:pPr>
      <w:r w:rsidRPr="00FC577D">
        <w:rPr>
          <w:rFonts w:ascii="方正小标宋简体" w:eastAsia="方正小标宋简体" w:hint="eastAsia"/>
          <w:sz w:val="44"/>
          <w:szCs w:val="44"/>
        </w:rPr>
        <w:t>和北京经济技术开发区房地产开发企业</w:t>
      </w:r>
    </w:p>
    <w:p w:rsidR="00083E83" w:rsidRPr="00FC577D" w:rsidRDefault="00083E83" w:rsidP="00B842EF">
      <w:pPr>
        <w:spacing w:line="560" w:lineRule="exact"/>
        <w:ind w:leftChars="41" w:left="1186" w:hangingChars="250" w:hanging="1100"/>
        <w:jc w:val="center"/>
        <w:rPr>
          <w:rFonts w:ascii="方正小标宋简体" w:eastAsia="方正小标宋简体"/>
          <w:sz w:val="44"/>
          <w:szCs w:val="44"/>
        </w:rPr>
      </w:pPr>
      <w:r w:rsidRPr="00FC577D">
        <w:rPr>
          <w:rFonts w:ascii="方正小标宋简体" w:eastAsia="方正小标宋简体" w:hint="eastAsia"/>
          <w:sz w:val="44"/>
          <w:szCs w:val="44"/>
        </w:rPr>
        <w:t>资质告知承诺审批一次性告知书</w:t>
      </w:r>
    </w:p>
    <w:p w:rsidR="00083E83" w:rsidRPr="005200E8" w:rsidRDefault="00083E83" w:rsidP="00FC577D">
      <w:pPr>
        <w:spacing w:line="560" w:lineRule="exact"/>
        <w:rPr>
          <w:rFonts w:ascii="仿宋_GB2312" w:eastAsia="仿宋_GB2312"/>
          <w:b/>
          <w:sz w:val="30"/>
          <w:szCs w:val="30"/>
        </w:rPr>
      </w:pPr>
    </w:p>
    <w:p w:rsidR="00083E83" w:rsidRPr="005200E8" w:rsidRDefault="00083E83" w:rsidP="00B842EF">
      <w:pPr>
        <w:spacing w:line="560" w:lineRule="exact"/>
        <w:ind w:firstLineChars="200" w:firstLine="640"/>
        <w:rPr>
          <w:rFonts w:ascii="黑体" w:eastAsia="黑体" w:hAnsi="黑体"/>
          <w:sz w:val="32"/>
          <w:szCs w:val="32"/>
        </w:rPr>
      </w:pPr>
      <w:r w:rsidRPr="005200E8">
        <w:rPr>
          <w:rFonts w:ascii="黑体" w:eastAsia="黑体" w:hAnsi="黑体" w:hint="eastAsia"/>
          <w:sz w:val="32"/>
          <w:szCs w:val="32"/>
        </w:rPr>
        <w:t>一、试点范围</w:t>
      </w:r>
    </w:p>
    <w:p w:rsidR="00083E83" w:rsidRPr="005200E8" w:rsidRDefault="00083E83" w:rsidP="00B842EF">
      <w:pPr>
        <w:spacing w:line="560" w:lineRule="exact"/>
        <w:ind w:firstLineChars="200" w:firstLine="640"/>
        <w:rPr>
          <w:rFonts w:ascii="仿宋_GB2312" w:eastAsia="仿宋_GB2312" w:hAnsi="宋体"/>
          <w:sz w:val="32"/>
          <w:szCs w:val="32"/>
        </w:rPr>
      </w:pPr>
      <w:r w:rsidRPr="005200E8">
        <w:rPr>
          <w:rFonts w:ascii="仿宋_GB2312" w:eastAsia="仿宋_GB2312" w:hAnsi="宋体" w:hint="eastAsia"/>
          <w:sz w:val="32"/>
          <w:szCs w:val="32"/>
        </w:rPr>
        <w:t>对在中关村国家自主创新示范区（包括一区十六园，即东城园、西城园、朝阳园、海淀园、丰台园、石景山园、门头沟园、房山园、通州园、顺义园、昌平园、大兴</w:t>
      </w:r>
      <w:r w:rsidRPr="005200E8">
        <w:rPr>
          <w:rFonts w:ascii="仿宋_GB2312" w:eastAsia="仿宋_GB2312" w:hAnsi="宋体"/>
          <w:sz w:val="32"/>
          <w:szCs w:val="32"/>
        </w:rPr>
        <w:t>—</w:t>
      </w:r>
      <w:r w:rsidRPr="005200E8">
        <w:rPr>
          <w:rFonts w:ascii="仿宋_GB2312" w:eastAsia="仿宋_GB2312" w:hAnsi="宋体" w:hint="eastAsia"/>
          <w:sz w:val="32"/>
          <w:szCs w:val="32"/>
        </w:rPr>
        <w:t>亦庄园、怀柔园、平谷园、密云园和延庆园）和</w:t>
      </w:r>
      <w:r>
        <w:rPr>
          <w:rFonts w:ascii="仿宋_GB2312" w:eastAsia="仿宋_GB2312" w:hAnsi="宋体" w:hint="eastAsia"/>
          <w:sz w:val="32"/>
          <w:szCs w:val="32"/>
        </w:rPr>
        <w:t>北京经济技术开发区</w:t>
      </w:r>
      <w:r w:rsidRPr="005200E8">
        <w:rPr>
          <w:rFonts w:ascii="仿宋_GB2312" w:eastAsia="仿宋_GB2312" w:hAnsi="宋体" w:hint="eastAsia"/>
          <w:sz w:val="32"/>
          <w:szCs w:val="32"/>
        </w:rPr>
        <w:t>范围内注册的房地产开发企业，开展“房地产开发企业二级及以下资质核定”告知承诺审批试点，房地产开发企业可自愿选择告知承诺审批方式。试点期为本方案印发之日起至</w:t>
      </w:r>
      <w:r w:rsidRPr="005200E8">
        <w:rPr>
          <w:rFonts w:ascii="仿宋_GB2312" w:eastAsia="仿宋_GB2312" w:hAnsi="宋体"/>
          <w:sz w:val="32"/>
          <w:szCs w:val="32"/>
        </w:rPr>
        <w:t>2018</w:t>
      </w:r>
      <w:r w:rsidRPr="005200E8">
        <w:rPr>
          <w:rFonts w:ascii="仿宋_GB2312" w:eastAsia="仿宋_GB2312" w:hAnsi="宋体" w:hint="eastAsia"/>
          <w:sz w:val="32"/>
          <w:szCs w:val="32"/>
        </w:rPr>
        <w:t>年</w:t>
      </w:r>
      <w:r w:rsidRPr="005200E8">
        <w:rPr>
          <w:rFonts w:ascii="仿宋_GB2312" w:eastAsia="仿宋_GB2312" w:hAnsi="宋体"/>
          <w:sz w:val="32"/>
          <w:szCs w:val="32"/>
        </w:rPr>
        <w:t>12</w:t>
      </w:r>
      <w:r w:rsidRPr="005200E8">
        <w:rPr>
          <w:rFonts w:ascii="仿宋_GB2312" w:eastAsia="仿宋_GB2312" w:hAnsi="宋体" w:hint="eastAsia"/>
          <w:sz w:val="32"/>
          <w:szCs w:val="32"/>
        </w:rPr>
        <w:t>月</w:t>
      </w:r>
      <w:r w:rsidRPr="005200E8">
        <w:rPr>
          <w:rFonts w:ascii="仿宋_GB2312" w:eastAsia="仿宋_GB2312" w:hAnsi="宋体"/>
          <w:sz w:val="32"/>
          <w:szCs w:val="32"/>
        </w:rPr>
        <w:t>21</w:t>
      </w:r>
      <w:r w:rsidRPr="005200E8">
        <w:rPr>
          <w:rFonts w:ascii="仿宋_GB2312" w:eastAsia="仿宋_GB2312" w:hAnsi="宋体" w:hint="eastAsia"/>
          <w:sz w:val="32"/>
          <w:szCs w:val="32"/>
        </w:rPr>
        <w:t>日。</w:t>
      </w:r>
    </w:p>
    <w:p w:rsidR="00083E83" w:rsidRPr="005200E8" w:rsidRDefault="00083E83" w:rsidP="00B842EF">
      <w:pPr>
        <w:spacing w:line="560" w:lineRule="exact"/>
        <w:ind w:firstLineChars="200" w:firstLine="640"/>
        <w:rPr>
          <w:rFonts w:ascii="黑体" w:eastAsia="黑体" w:hAnsi="黑体"/>
          <w:sz w:val="32"/>
          <w:szCs w:val="32"/>
        </w:rPr>
      </w:pPr>
      <w:r w:rsidRPr="005200E8">
        <w:rPr>
          <w:rFonts w:ascii="黑体" w:eastAsia="黑体" w:hAnsi="黑体" w:hint="eastAsia"/>
          <w:sz w:val="32"/>
          <w:szCs w:val="32"/>
        </w:rPr>
        <w:t>二、审批依据</w:t>
      </w:r>
    </w:p>
    <w:p w:rsidR="00083E83" w:rsidRPr="005200E8" w:rsidRDefault="00083E83" w:rsidP="00B842EF">
      <w:pPr>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1.</w:t>
      </w:r>
      <w:r w:rsidRPr="005200E8">
        <w:rPr>
          <w:rFonts w:ascii="仿宋_GB2312" w:eastAsia="仿宋_GB2312" w:hAnsi="宋体" w:hint="eastAsia"/>
          <w:sz w:val="32"/>
          <w:szCs w:val="32"/>
        </w:rPr>
        <w:t>《关于印发</w:t>
      </w:r>
      <w:r w:rsidRPr="005200E8">
        <w:rPr>
          <w:rFonts w:ascii="仿宋_GB2312" w:eastAsia="仿宋_GB2312" w:hAnsi="宋体"/>
          <w:sz w:val="32"/>
          <w:szCs w:val="32"/>
        </w:rPr>
        <w:t>&lt;</w:t>
      </w:r>
      <w:r w:rsidRPr="005200E8">
        <w:rPr>
          <w:rFonts w:ascii="仿宋_GB2312" w:eastAsia="仿宋_GB2312" w:hAnsi="宋体" w:hint="eastAsia"/>
          <w:sz w:val="32"/>
          <w:szCs w:val="32"/>
        </w:rPr>
        <w:t>北京市推进“证照分离”改革试点工作方案</w:t>
      </w:r>
      <w:r w:rsidRPr="005200E8">
        <w:rPr>
          <w:rFonts w:ascii="仿宋_GB2312" w:eastAsia="仿宋_GB2312" w:hAnsi="宋体"/>
          <w:sz w:val="32"/>
          <w:szCs w:val="32"/>
        </w:rPr>
        <w:t>&gt;</w:t>
      </w:r>
      <w:r w:rsidRPr="005200E8">
        <w:rPr>
          <w:rFonts w:ascii="仿宋_GB2312" w:eastAsia="仿宋_GB2312" w:hAnsi="宋体" w:hint="eastAsia"/>
          <w:sz w:val="32"/>
          <w:szCs w:val="32"/>
        </w:rPr>
        <w:t>的通知》（京政办发〔</w:t>
      </w:r>
      <w:r w:rsidRPr="005200E8">
        <w:rPr>
          <w:rFonts w:ascii="仿宋_GB2312" w:eastAsia="仿宋_GB2312" w:hAnsi="宋体"/>
          <w:sz w:val="32"/>
          <w:szCs w:val="32"/>
        </w:rPr>
        <w:t>2018</w:t>
      </w:r>
      <w:r w:rsidRPr="005200E8">
        <w:rPr>
          <w:rFonts w:ascii="仿宋_GB2312" w:eastAsia="仿宋_GB2312" w:hAnsi="宋体" w:hint="eastAsia"/>
          <w:sz w:val="32"/>
          <w:szCs w:val="32"/>
        </w:rPr>
        <w:t>〕</w:t>
      </w:r>
      <w:r w:rsidRPr="005200E8">
        <w:rPr>
          <w:rFonts w:ascii="仿宋_GB2312" w:eastAsia="仿宋_GB2312" w:hAnsi="宋体"/>
          <w:sz w:val="32"/>
          <w:szCs w:val="32"/>
        </w:rPr>
        <w:t>11</w:t>
      </w:r>
      <w:r w:rsidRPr="005200E8">
        <w:rPr>
          <w:rFonts w:ascii="仿宋_GB2312" w:eastAsia="仿宋_GB2312" w:hAnsi="宋体" w:hint="eastAsia"/>
          <w:sz w:val="32"/>
          <w:szCs w:val="32"/>
        </w:rPr>
        <w:t>号）</w:t>
      </w:r>
    </w:p>
    <w:p w:rsidR="00083E83" w:rsidRPr="005200E8" w:rsidRDefault="00083E83" w:rsidP="00B842EF">
      <w:pPr>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2.</w:t>
      </w:r>
      <w:r w:rsidRPr="005200E8">
        <w:rPr>
          <w:rFonts w:ascii="仿宋_GB2312" w:eastAsia="仿宋_GB2312" w:hAnsi="宋体" w:hint="eastAsia"/>
          <w:sz w:val="32"/>
          <w:szCs w:val="32"/>
        </w:rPr>
        <w:t>《房地产开发企业资质管理规定》（中华人民共和国建设部令第</w:t>
      </w:r>
      <w:r w:rsidRPr="005200E8">
        <w:rPr>
          <w:rFonts w:ascii="仿宋_GB2312" w:eastAsia="仿宋_GB2312" w:hAnsi="宋体"/>
          <w:sz w:val="32"/>
          <w:szCs w:val="32"/>
        </w:rPr>
        <w:t>77</w:t>
      </w:r>
      <w:r w:rsidRPr="005200E8">
        <w:rPr>
          <w:rFonts w:ascii="仿宋_GB2312" w:eastAsia="仿宋_GB2312" w:hAnsi="宋体" w:hint="eastAsia"/>
          <w:sz w:val="32"/>
          <w:szCs w:val="32"/>
        </w:rPr>
        <w:t>号）</w:t>
      </w:r>
    </w:p>
    <w:p w:rsidR="00083E83" w:rsidRPr="005200E8" w:rsidRDefault="00083E83" w:rsidP="00B842EF">
      <w:pPr>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3.</w:t>
      </w:r>
      <w:r w:rsidRPr="005200E8">
        <w:rPr>
          <w:rFonts w:ascii="仿宋_GB2312" w:eastAsia="仿宋_GB2312" w:hAnsi="宋体" w:hint="eastAsia"/>
          <w:sz w:val="32"/>
          <w:szCs w:val="32"/>
        </w:rPr>
        <w:t>《关于转发住建部</w:t>
      </w:r>
      <w:r w:rsidRPr="005200E8">
        <w:rPr>
          <w:rFonts w:ascii="仿宋_GB2312" w:eastAsia="仿宋_GB2312" w:hAnsi="宋体"/>
          <w:sz w:val="32"/>
          <w:szCs w:val="32"/>
        </w:rPr>
        <w:t>&lt;</w:t>
      </w:r>
      <w:r w:rsidRPr="005200E8">
        <w:rPr>
          <w:rFonts w:ascii="仿宋_GB2312" w:eastAsia="仿宋_GB2312" w:hAnsi="宋体" w:hint="eastAsia"/>
          <w:sz w:val="32"/>
          <w:szCs w:val="32"/>
        </w:rPr>
        <w:t>房地产开发企业资质管理规定</w:t>
      </w:r>
      <w:r w:rsidRPr="005200E8">
        <w:rPr>
          <w:rFonts w:ascii="仿宋_GB2312" w:eastAsia="仿宋_GB2312" w:hAnsi="宋体"/>
          <w:sz w:val="32"/>
          <w:szCs w:val="32"/>
        </w:rPr>
        <w:t>&gt;</w:t>
      </w:r>
      <w:r w:rsidRPr="005200E8">
        <w:rPr>
          <w:rFonts w:ascii="仿宋_GB2312" w:eastAsia="仿宋_GB2312" w:hAnsi="宋体" w:hint="eastAsia"/>
          <w:sz w:val="32"/>
          <w:szCs w:val="32"/>
        </w:rPr>
        <w:t>的通知》（京建开〔</w:t>
      </w:r>
      <w:r w:rsidRPr="005200E8">
        <w:rPr>
          <w:rFonts w:ascii="仿宋_GB2312" w:eastAsia="仿宋_GB2312" w:hAnsi="宋体"/>
          <w:sz w:val="32"/>
          <w:szCs w:val="32"/>
        </w:rPr>
        <w:t>2000</w:t>
      </w:r>
      <w:r w:rsidRPr="005200E8">
        <w:rPr>
          <w:rFonts w:ascii="仿宋_GB2312" w:eastAsia="仿宋_GB2312" w:hAnsi="宋体" w:hint="eastAsia"/>
          <w:sz w:val="32"/>
          <w:szCs w:val="32"/>
        </w:rPr>
        <w:t>〕</w:t>
      </w:r>
      <w:r w:rsidRPr="005200E8">
        <w:rPr>
          <w:rFonts w:ascii="仿宋_GB2312" w:eastAsia="仿宋_GB2312" w:hAnsi="宋体"/>
          <w:sz w:val="32"/>
          <w:szCs w:val="32"/>
        </w:rPr>
        <w:t>387</w:t>
      </w:r>
      <w:r w:rsidRPr="005200E8">
        <w:rPr>
          <w:rFonts w:ascii="仿宋_GB2312" w:eastAsia="仿宋_GB2312" w:hAnsi="宋体" w:hint="eastAsia"/>
          <w:sz w:val="32"/>
          <w:szCs w:val="32"/>
        </w:rPr>
        <w:t>号）</w:t>
      </w:r>
    </w:p>
    <w:p w:rsidR="00083E83" w:rsidRPr="005200E8" w:rsidRDefault="00083E83" w:rsidP="00B842EF">
      <w:pPr>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4.</w:t>
      </w:r>
      <w:r w:rsidRPr="005200E8">
        <w:rPr>
          <w:rFonts w:ascii="仿宋_GB2312" w:eastAsia="仿宋_GB2312" w:hAnsi="宋体" w:hint="eastAsia"/>
          <w:sz w:val="32"/>
          <w:szCs w:val="32"/>
        </w:rPr>
        <w:t>《北京市建设委员会关于进一步加强房地产开发企业资质管理的通知》（京建开〔</w:t>
      </w:r>
      <w:r w:rsidRPr="005200E8">
        <w:rPr>
          <w:rFonts w:ascii="仿宋_GB2312" w:eastAsia="仿宋_GB2312" w:hAnsi="宋体"/>
          <w:sz w:val="32"/>
          <w:szCs w:val="32"/>
        </w:rPr>
        <w:t>2007</w:t>
      </w:r>
      <w:r w:rsidRPr="005200E8">
        <w:rPr>
          <w:rFonts w:ascii="仿宋_GB2312" w:eastAsia="仿宋_GB2312" w:hAnsi="宋体" w:hint="eastAsia"/>
          <w:sz w:val="32"/>
          <w:szCs w:val="32"/>
        </w:rPr>
        <w:t>〕</w:t>
      </w:r>
      <w:r w:rsidRPr="005200E8">
        <w:rPr>
          <w:rFonts w:ascii="仿宋_GB2312" w:eastAsia="仿宋_GB2312" w:hAnsi="宋体"/>
          <w:sz w:val="32"/>
          <w:szCs w:val="32"/>
        </w:rPr>
        <w:t>1152</w:t>
      </w:r>
      <w:r w:rsidRPr="005200E8">
        <w:rPr>
          <w:rFonts w:ascii="仿宋_GB2312" w:eastAsia="仿宋_GB2312" w:hAnsi="宋体" w:hint="eastAsia"/>
          <w:sz w:val="32"/>
          <w:szCs w:val="32"/>
        </w:rPr>
        <w:t>号）</w:t>
      </w:r>
    </w:p>
    <w:p w:rsidR="00083E83" w:rsidRPr="005200E8" w:rsidRDefault="00083E83" w:rsidP="00B842EF">
      <w:pPr>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5.</w:t>
      </w:r>
      <w:r w:rsidRPr="005200E8">
        <w:rPr>
          <w:rFonts w:ascii="仿宋_GB2312" w:eastAsia="仿宋_GB2312" w:hAnsi="宋体" w:hint="eastAsia"/>
          <w:sz w:val="32"/>
          <w:szCs w:val="32"/>
        </w:rPr>
        <w:t>《北京市住房和城乡建设委员会关于房地产开发企业资质审批职能下放的通知》（京建开〔</w:t>
      </w:r>
      <w:r w:rsidRPr="005200E8">
        <w:rPr>
          <w:rFonts w:ascii="仿宋_GB2312" w:eastAsia="仿宋_GB2312" w:hAnsi="宋体"/>
          <w:sz w:val="32"/>
          <w:szCs w:val="32"/>
        </w:rPr>
        <w:t>2009</w:t>
      </w:r>
      <w:r w:rsidRPr="005200E8">
        <w:rPr>
          <w:rFonts w:ascii="仿宋_GB2312" w:eastAsia="仿宋_GB2312" w:hAnsi="宋体" w:hint="eastAsia"/>
          <w:sz w:val="32"/>
          <w:szCs w:val="32"/>
        </w:rPr>
        <w:t>〕</w:t>
      </w:r>
      <w:r w:rsidRPr="005200E8">
        <w:rPr>
          <w:rFonts w:ascii="仿宋_GB2312" w:eastAsia="仿宋_GB2312" w:hAnsi="宋体"/>
          <w:sz w:val="32"/>
          <w:szCs w:val="32"/>
        </w:rPr>
        <w:t>867</w:t>
      </w:r>
      <w:r w:rsidRPr="005200E8">
        <w:rPr>
          <w:rFonts w:ascii="仿宋_GB2312" w:eastAsia="仿宋_GB2312" w:hAnsi="宋体" w:hint="eastAsia"/>
          <w:sz w:val="32"/>
          <w:szCs w:val="32"/>
        </w:rPr>
        <w:t>号）</w:t>
      </w:r>
    </w:p>
    <w:p w:rsidR="00083E83" w:rsidRPr="00AC3010" w:rsidRDefault="00083E83" w:rsidP="00B842EF">
      <w:pPr>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lastRenderedPageBreak/>
        <w:t>6.</w:t>
      </w:r>
      <w:r w:rsidRPr="005200E8">
        <w:rPr>
          <w:rFonts w:ascii="仿宋_GB2312" w:eastAsia="仿宋_GB2312" w:hAnsi="宋体" w:hint="eastAsia"/>
          <w:sz w:val="32"/>
          <w:szCs w:val="32"/>
        </w:rPr>
        <w:t>《关于新设立房地产开发企业暂定资质核定（含设立备案）审批有关工作的通知》（京建开〔</w:t>
      </w:r>
      <w:r w:rsidRPr="005200E8">
        <w:rPr>
          <w:rFonts w:ascii="仿宋_GB2312" w:eastAsia="仿宋_GB2312" w:hAnsi="宋体"/>
          <w:sz w:val="32"/>
          <w:szCs w:val="32"/>
        </w:rPr>
        <w:t>2009</w:t>
      </w:r>
      <w:r w:rsidRPr="005200E8">
        <w:rPr>
          <w:rFonts w:ascii="仿宋_GB2312" w:eastAsia="仿宋_GB2312" w:hAnsi="宋体" w:hint="eastAsia"/>
          <w:sz w:val="32"/>
          <w:szCs w:val="32"/>
        </w:rPr>
        <w:t>〕</w:t>
      </w:r>
      <w:r w:rsidRPr="005200E8">
        <w:rPr>
          <w:rFonts w:ascii="仿宋_GB2312" w:eastAsia="仿宋_GB2312" w:hAnsi="宋体"/>
          <w:sz w:val="32"/>
          <w:szCs w:val="32"/>
        </w:rPr>
        <w:t>122</w:t>
      </w:r>
      <w:r w:rsidRPr="005200E8">
        <w:rPr>
          <w:rFonts w:ascii="仿宋_GB2312" w:eastAsia="仿宋_GB2312" w:hAnsi="宋体" w:hint="eastAsia"/>
          <w:sz w:val="32"/>
          <w:szCs w:val="32"/>
        </w:rPr>
        <w:t>号）</w:t>
      </w:r>
    </w:p>
    <w:p w:rsidR="00083E83" w:rsidRPr="005200E8" w:rsidRDefault="00083E83" w:rsidP="00B842EF">
      <w:pPr>
        <w:spacing w:line="560" w:lineRule="exact"/>
        <w:ind w:firstLineChars="200" w:firstLine="640"/>
        <w:rPr>
          <w:rFonts w:ascii="黑体" w:eastAsia="黑体" w:hAnsi="黑体"/>
          <w:sz w:val="32"/>
          <w:szCs w:val="32"/>
        </w:rPr>
      </w:pPr>
      <w:r w:rsidRPr="005200E8">
        <w:rPr>
          <w:rFonts w:ascii="黑体" w:eastAsia="黑体" w:hAnsi="黑体" w:hint="eastAsia"/>
          <w:sz w:val="32"/>
          <w:szCs w:val="32"/>
        </w:rPr>
        <w:t>三、审批条件</w:t>
      </w:r>
    </w:p>
    <w:p w:rsidR="00083E83" w:rsidRPr="005200E8" w:rsidRDefault="00083E83" w:rsidP="00B842EF">
      <w:pPr>
        <w:spacing w:line="560" w:lineRule="exact"/>
        <w:ind w:leftChars="151" w:left="317" w:firstLineChars="78" w:firstLine="250"/>
        <w:rPr>
          <w:rFonts w:ascii="楷体" w:eastAsia="楷体" w:hAnsi="楷体"/>
          <w:sz w:val="32"/>
          <w:szCs w:val="32"/>
        </w:rPr>
      </w:pPr>
      <w:r w:rsidRPr="005200E8">
        <w:rPr>
          <w:rFonts w:ascii="楷体" w:eastAsia="楷体" w:hAnsi="楷体" w:hint="eastAsia"/>
          <w:sz w:val="32"/>
          <w:szCs w:val="32"/>
        </w:rPr>
        <w:t>（一）新设立企业暂定资质核定</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sz w:val="32"/>
          <w:szCs w:val="32"/>
        </w:rPr>
        <w:t>1.</w:t>
      </w:r>
      <w:r w:rsidRPr="005200E8">
        <w:rPr>
          <w:rFonts w:ascii="仿宋_GB2312" w:eastAsia="仿宋_GB2312" w:hAnsi="宋体" w:hint="eastAsia"/>
          <w:sz w:val="32"/>
          <w:szCs w:val="32"/>
        </w:rPr>
        <w:t>自领取营业执照或增加房地产开发经营业务之日起至提交申请时间未超过</w:t>
      </w:r>
      <w:r w:rsidRPr="005200E8">
        <w:rPr>
          <w:rFonts w:ascii="仿宋_GB2312" w:eastAsia="仿宋_GB2312" w:hAnsi="宋体"/>
          <w:sz w:val="32"/>
          <w:szCs w:val="32"/>
        </w:rPr>
        <w:t>30</w:t>
      </w:r>
      <w:r w:rsidRPr="005200E8">
        <w:rPr>
          <w:rFonts w:ascii="仿宋_GB2312" w:eastAsia="仿宋_GB2312" w:hAnsi="宋体" w:hint="eastAsia"/>
          <w:sz w:val="32"/>
          <w:szCs w:val="32"/>
        </w:rPr>
        <w:t>日；</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sz w:val="32"/>
          <w:szCs w:val="32"/>
        </w:rPr>
        <w:t>2.</w:t>
      </w:r>
      <w:r w:rsidRPr="005200E8">
        <w:rPr>
          <w:rFonts w:ascii="仿宋_GB2312" w:eastAsia="仿宋_GB2312" w:hAnsi="宋体" w:hint="eastAsia"/>
          <w:sz w:val="32"/>
          <w:szCs w:val="32"/>
        </w:rPr>
        <w:t>有职称的建筑、结构、财务、房地产及有关经济类的专业管理人员不少于</w:t>
      </w:r>
      <w:r w:rsidRPr="005200E8">
        <w:rPr>
          <w:rFonts w:ascii="仿宋_GB2312" w:eastAsia="仿宋_GB2312" w:hAnsi="宋体"/>
          <w:sz w:val="32"/>
          <w:szCs w:val="32"/>
        </w:rPr>
        <w:t>5</w:t>
      </w:r>
      <w:r w:rsidRPr="005200E8">
        <w:rPr>
          <w:rFonts w:ascii="仿宋_GB2312" w:eastAsia="仿宋_GB2312" w:hAnsi="宋体" w:hint="eastAsia"/>
          <w:sz w:val="32"/>
          <w:szCs w:val="32"/>
        </w:rPr>
        <w:t>人，持有资格证书的专职会计人员不少于</w:t>
      </w:r>
      <w:r w:rsidRPr="005200E8">
        <w:rPr>
          <w:rFonts w:ascii="仿宋_GB2312" w:eastAsia="仿宋_GB2312" w:hAnsi="宋体"/>
          <w:sz w:val="32"/>
          <w:szCs w:val="32"/>
        </w:rPr>
        <w:t>2</w:t>
      </w:r>
      <w:r w:rsidRPr="005200E8">
        <w:rPr>
          <w:rFonts w:ascii="仿宋_GB2312" w:eastAsia="仿宋_GB2312" w:hAnsi="宋体" w:hint="eastAsia"/>
          <w:sz w:val="32"/>
          <w:szCs w:val="32"/>
        </w:rPr>
        <w:t>人；</w:t>
      </w:r>
      <w:r w:rsidRPr="005200E8">
        <w:rPr>
          <w:rFonts w:ascii="仿宋_GB2312" w:eastAsia="仿宋_GB2312" w:hAnsi="宋体"/>
          <w:sz w:val="32"/>
          <w:szCs w:val="32"/>
        </w:rPr>
        <w:t xml:space="preserve"> </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sz w:val="32"/>
          <w:szCs w:val="32"/>
        </w:rPr>
        <w:t>3.</w:t>
      </w:r>
      <w:r w:rsidRPr="005200E8">
        <w:rPr>
          <w:rFonts w:ascii="仿宋_GB2312" w:eastAsia="仿宋_GB2312" w:hAnsi="宋体" w:hint="eastAsia"/>
          <w:sz w:val="32"/>
          <w:szCs w:val="32"/>
        </w:rPr>
        <w:t>工程技术负责人具有相应专业中级以上职称，财务负责人具有相应专业初级以上职称，配有专业统计人员。</w:t>
      </w:r>
    </w:p>
    <w:p w:rsidR="00083E83" w:rsidRPr="005200E8" w:rsidRDefault="00083E83" w:rsidP="00B842EF">
      <w:pPr>
        <w:spacing w:line="560" w:lineRule="exact"/>
        <w:ind w:leftChars="151" w:left="317" w:firstLineChars="33" w:firstLine="106"/>
        <w:rPr>
          <w:rFonts w:ascii="楷体" w:eastAsia="楷体" w:hAnsi="楷体"/>
          <w:sz w:val="32"/>
          <w:szCs w:val="32"/>
        </w:rPr>
      </w:pPr>
      <w:r w:rsidRPr="005200E8">
        <w:rPr>
          <w:rFonts w:ascii="楷体" w:eastAsia="楷体" w:hAnsi="楷体"/>
          <w:b/>
          <w:sz w:val="32"/>
          <w:szCs w:val="32"/>
        </w:rPr>
        <w:t xml:space="preserve"> </w:t>
      </w:r>
      <w:r w:rsidRPr="005200E8">
        <w:rPr>
          <w:rFonts w:ascii="楷体" w:eastAsia="楷体" w:hAnsi="楷体" w:hint="eastAsia"/>
          <w:sz w:val="32"/>
          <w:szCs w:val="32"/>
        </w:rPr>
        <w:t>（二）暂定级资质延续</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1.</w:t>
      </w:r>
      <w:r w:rsidRPr="005200E8">
        <w:rPr>
          <w:rFonts w:ascii="仿宋_GB2312" w:eastAsia="仿宋_GB2312" w:hAnsi="宋体" w:hint="eastAsia"/>
          <w:sz w:val="32"/>
          <w:szCs w:val="32"/>
        </w:rPr>
        <w:t>从事房地产开发经营</w:t>
      </w:r>
      <w:r w:rsidRPr="005200E8">
        <w:rPr>
          <w:rFonts w:ascii="仿宋_GB2312" w:eastAsia="仿宋_GB2312" w:hAnsi="宋体"/>
          <w:sz w:val="32"/>
          <w:szCs w:val="32"/>
        </w:rPr>
        <w:t>1</w:t>
      </w:r>
      <w:r w:rsidRPr="005200E8">
        <w:rPr>
          <w:rFonts w:ascii="仿宋_GB2312" w:eastAsia="仿宋_GB2312" w:hAnsi="宋体" w:hint="eastAsia"/>
          <w:sz w:val="32"/>
          <w:szCs w:val="32"/>
        </w:rPr>
        <w:t>年以上；</w:t>
      </w:r>
      <w:r w:rsidRPr="005200E8">
        <w:rPr>
          <w:rFonts w:ascii="仿宋_GB2312" w:eastAsia="仿宋_GB2312" w:hAnsi="宋体"/>
          <w:sz w:val="32"/>
          <w:szCs w:val="32"/>
        </w:rPr>
        <w:t xml:space="preserve"> </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2.</w:t>
      </w:r>
      <w:r w:rsidRPr="005200E8">
        <w:rPr>
          <w:rFonts w:ascii="仿宋_GB2312" w:eastAsia="仿宋_GB2312" w:hAnsi="宋体" w:hint="eastAsia"/>
          <w:sz w:val="32"/>
          <w:szCs w:val="32"/>
        </w:rPr>
        <w:t>已竣工的建筑工程质量合格率达</w:t>
      </w:r>
      <w:r w:rsidRPr="005200E8">
        <w:rPr>
          <w:rFonts w:ascii="仿宋_GB2312" w:eastAsia="仿宋_GB2312" w:hAnsi="宋体"/>
          <w:sz w:val="32"/>
          <w:szCs w:val="32"/>
        </w:rPr>
        <w:t>100</w:t>
      </w:r>
      <w:r w:rsidRPr="005200E8">
        <w:rPr>
          <w:rFonts w:ascii="仿宋_GB2312" w:eastAsia="仿宋_GB2312" w:hAnsi="宋体" w:hint="eastAsia"/>
          <w:sz w:val="32"/>
          <w:szCs w:val="32"/>
        </w:rPr>
        <w:t>％；</w:t>
      </w:r>
      <w:r w:rsidRPr="005200E8">
        <w:rPr>
          <w:rFonts w:ascii="仿宋_GB2312" w:eastAsia="仿宋_GB2312" w:hAnsi="宋体"/>
          <w:sz w:val="32"/>
          <w:szCs w:val="32"/>
        </w:rPr>
        <w:t xml:space="preserve"> </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3.</w:t>
      </w:r>
      <w:r w:rsidRPr="005200E8">
        <w:rPr>
          <w:rFonts w:ascii="仿宋_GB2312" w:eastAsia="仿宋_GB2312" w:hAnsi="宋体" w:hint="eastAsia"/>
          <w:sz w:val="32"/>
          <w:szCs w:val="32"/>
        </w:rPr>
        <w:t>有职称的建筑、结构、财务、房地产及有关经济类的专业管理人员不少于</w:t>
      </w:r>
      <w:r w:rsidRPr="005200E8">
        <w:rPr>
          <w:rFonts w:ascii="仿宋_GB2312" w:eastAsia="仿宋_GB2312" w:hAnsi="宋体"/>
          <w:sz w:val="32"/>
          <w:szCs w:val="32"/>
        </w:rPr>
        <w:t>5</w:t>
      </w:r>
      <w:r w:rsidRPr="005200E8">
        <w:rPr>
          <w:rFonts w:ascii="仿宋_GB2312" w:eastAsia="仿宋_GB2312" w:hAnsi="宋体" w:hint="eastAsia"/>
          <w:sz w:val="32"/>
          <w:szCs w:val="32"/>
        </w:rPr>
        <w:t>人，持有资格证书的专职会计人员不少于</w:t>
      </w:r>
      <w:r w:rsidRPr="005200E8">
        <w:rPr>
          <w:rFonts w:ascii="仿宋_GB2312" w:eastAsia="仿宋_GB2312" w:hAnsi="宋体"/>
          <w:sz w:val="32"/>
          <w:szCs w:val="32"/>
        </w:rPr>
        <w:t>2</w:t>
      </w:r>
      <w:r w:rsidRPr="005200E8">
        <w:rPr>
          <w:rFonts w:ascii="仿宋_GB2312" w:eastAsia="仿宋_GB2312" w:hAnsi="宋体" w:hint="eastAsia"/>
          <w:sz w:val="32"/>
          <w:szCs w:val="32"/>
        </w:rPr>
        <w:t>人；</w:t>
      </w:r>
      <w:r w:rsidRPr="005200E8">
        <w:rPr>
          <w:rFonts w:ascii="仿宋_GB2312" w:eastAsia="仿宋_GB2312" w:hAnsi="宋体"/>
          <w:sz w:val="32"/>
          <w:szCs w:val="32"/>
        </w:rPr>
        <w:t xml:space="preserve"> </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4.</w:t>
      </w:r>
      <w:r w:rsidRPr="005200E8">
        <w:rPr>
          <w:rFonts w:ascii="仿宋_GB2312" w:eastAsia="仿宋_GB2312" w:hAnsi="宋体" w:hint="eastAsia"/>
          <w:sz w:val="32"/>
          <w:szCs w:val="32"/>
        </w:rPr>
        <w:t>工程技术负责人具有相应专业中级以上职称，财务负责人具有相应专业初级以上职称，配有专业统计人员；</w:t>
      </w:r>
      <w:r w:rsidRPr="005200E8">
        <w:rPr>
          <w:rFonts w:ascii="仿宋_GB2312" w:eastAsia="仿宋_GB2312" w:hAnsi="宋体"/>
          <w:sz w:val="32"/>
          <w:szCs w:val="32"/>
        </w:rPr>
        <w:t xml:space="preserve"> </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5.</w:t>
      </w:r>
      <w:r w:rsidRPr="005200E8">
        <w:rPr>
          <w:rFonts w:ascii="仿宋_GB2312" w:eastAsia="仿宋_GB2312" w:hAnsi="宋体" w:hint="eastAsia"/>
          <w:sz w:val="32"/>
          <w:szCs w:val="32"/>
        </w:rPr>
        <w:t>商品住宅销售中实行了《住宅质量保证书》和《住宅使用说明书》制度；</w:t>
      </w:r>
      <w:r w:rsidRPr="005200E8">
        <w:rPr>
          <w:rFonts w:ascii="仿宋_GB2312" w:eastAsia="仿宋_GB2312" w:hAnsi="宋体"/>
          <w:sz w:val="32"/>
          <w:szCs w:val="32"/>
        </w:rPr>
        <w:t xml:space="preserve"> </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6.</w:t>
      </w:r>
      <w:r w:rsidRPr="005200E8">
        <w:rPr>
          <w:rFonts w:ascii="仿宋_GB2312" w:eastAsia="仿宋_GB2312" w:hAnsi="宋体" w:hint="eastAsia"/>
          <w:sz w:val="32"/>
          <w:szCs w:val="32"/>
        </w:rPr>
        <w:t>未发生过重大工程质量事故。</w:t>
      </w:r>
    </w:p>
    <w:p w:rsidR="00083E83" w:rsidRPr="005200E8" w:rsidRDefault="00083E83" w:rsidP="00B842EF">
      <w:pPr>
        <w:widowControl/>
        <w:spacing w:line="560" w:lineRule="exact"/>
        <w:ind w:firstLineChars="200" w:firstLine="640"/>
        <w:rPr>
          <w:rFonts w:ascii="楷体" w:eastAsia="楷体" w:hAnsi="楷体"/>
          <w:sz w:val="32"/>
          <w:szCs w:val="32"/>
        </w:rPr>
      </w:pPr>
      <w:r w:rsidRPr="005200E8">
        <w:rPr>
          <w:rFonts w:ascii="楷体" w:eastAsia="楷体" w:hAnsi="楷体" w:hint="eastAsia"/>
          <w:sz w:val="32"/>
          <w:szCs w:val="32"/>
        </w:rPr>
        <w:t>（三）房地产开发企业四级资质核定</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1.</w:t>
      </w:r>
      <w:r w:rsidRPr="005200E8">
        <w:rPr>
          <w:rFonts w:ascii="仿宋_GB2312" w:eastAsia="仿宋_GB2312" w:hAnsi="宋体" w:hint="eastAsia"/>
          <w:sz w:val="32"/>
          <w:szCs w:val="32"/>
        </w:rPr>
        <w:t>从事房地产开发经营</w:t>
      </w:r>
      <w:r w:rsidRPr="005200E8">
        <w:rPr>
          <w:rFonts w:ascii="仿宋_GB2312" w:eastAsia="仿宋_GB2312" w:hAnsi="宋体"/>
          <w:sz w:val="32"/>
          <w:szCs w:val="32"/>
        </w:rPr>
        <w:t>1</w:t>
      </w:r>
      <w:r w:rsidRPr="005200E8">
        <w:rPr>
          <w:rFonts w:ascii="仿宋_GB2312" w:eastAsia="仿宋_GB2312" w:hAnsi="宋体" w:hint="eastAsia"/>
          <w:sz w:val="32"/>
          <w:szCs w:val="32"/>
        </w:rPr>
        <w:t>年以上；</w:t>
      </w:r>
      <w:r w:rsidRPr="005200E8">
        <w:rPr>
          <w:rFonts w:ascii="仿宋_GB2312" w:eastAsia="仿宋_GB2312" w:hAnsi="宋体"/>
          <w:sz w:val="32"/>
          <w:szCs w:val="32"/>
        </w:rPr>
        <w:t xml:space="preserve"> </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lastRenderedPageBreak/>
        <w:t>2.</w:t>
      </w:r>
      <w:r w:rsidRPr="005200E8">
        <w:rPr>
          <w:rFonts w:ascii="仿宋_GB2312" w:eastAsia="仿宋_GB2312" w:hAnsi="宋体" w:hint="eastAsia"/>
          <w:sz w:val="32"/>
          <w:szCs w:val="32"/>
        </w:rPr>
        <w:t>已竣工的建筑工程质量合格率达</w:t>
      </w:r>
      <w:r w:rsidRPr="005200E8">
        <w:rPr>
          <w:rFonts w:ascii="仿宋_GB2312" w:eastAsia="仿宋_GB2312" w:hAnsi="宋体"/>
          <w:sz w:val="32"/>
          <w:szCs w:val="32"/>
        </w:rPr>
        <w:t>100</w:t>
      </w:r>
      <w:r w:rsidRPr="005200E8">
        <w:rPr>
          <w:rFonts w:ascii="仿宋_GB2312" w:eastAsia="仿宋_GB2312" w:hAnsi="宋体" w:hint="eastAsia"/>
          <w:sz w:val="32"/>
          <w:szCs w:val="32"/>
        </w:rPr>
        <w:t>％；</w:t>
      </w:r>
      <w:r w:rsidRPr="005200E8">
        <w:rPr>
          <w:rFonts w:ascii="仿宋_GB2312" w:eastAsia="仿宋_GB2312" w:hAnsi="宋体"/>
          <w:sz w:val="32"/>
          <w:szCs w:val="32"/>
        </w:rPr>
        <w:t xml:space="preserve"> </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3.</w:t>
      </w:r>
      <w:r w:rsidRPr="005200E8">
        <w:rPr>
          <w:rFonts w:ascii="仿宋_GB2312" w:eastAsia="仿宋_GB2312" w:hAnsi="宋体" w:hint="eastAsia"/>
          <w:sz w:val="32"/>
          <w:szCs w:val="32"/>
        </w:rPr>
        <w:t>有职称的建筑、结构、财务、房地产及有关经济类的专业管理人员不少于</w:t>
      </w:r>
      <w:r w:rsidRPr="005200E8">
        <w:rPr>
          <w:rFonts w:ascii="仿宋_GB2312" w:eastAsia="仿宋_GB2312" w:hAnsi="宋体"/>
          <w:sz w:val="32"/>
          <w:szCs w:val="32"/>
        </w:rPr>
        <w:t>5</w:t>
      </w:r>
      <w:r w:rsidRPr="005200E8">
        <w:rPr>
          <w:rFonts w:ascii="仿宋_GB2312" w:eastAsia="仿宋_GB2312" w:hAnsi="宋体" w:hint="eastAsia"/>
          <w:sz w:val="32"/>
          <w:szCs w:val="32"/>
        </w:rPr>
        <w:t>人，持有资格证书的专职会计人员不少于</w:t>
      </w:r>
      <w:r w:rsidRPr="005200E8">
        <w:rPr>
          <w:rFonts w:ascii="仿宋_GB2312" w:eastAsia="仿宋_GB2312" w:hAnsi="宋体"/>
          <w:sz w:val="32"/>
          <w:szCs w:val="32"/>
        </w:rPr>
        <w:t>2</w:t>
      </w:r>
      <w:r w:rsidRPr="005200E8">
        <w:rPr>
          <w:rFonts w:ascii="仿宋_GB2312" w:eastAsia="仿宋_GB2312" w:hAnsi="宋体" w:hint="eastAsia"/>
          <w:sz w:val="32"/>
          <w:szCs w:val="32"/>
        </w:rPr>
        <w:t>人；</w:t>
      </w:r>
      <w:r w:rsidRPr="005200E8">
        <w:rPr>
          <w:rFonts w:ascii="仿宋_GB2312" w:eastAsia="仿宋_GB2312" w:hAnsi="宋体"/>
          <w:sz w:val="32"/>
          <w:szCs w:val="32"/>
        </w:rPr>
        <w:t xml:space="preserve"> </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4.</w:t>
      </w:r>
      <w:r w:rsidRPr="005200E8">
        <w:rPr>
          <w:rFonts w:ascii="仿宋_GB2312" w:eastAsia="仿宋_GB2312" w:hAnsi="宋体" w:hint="eastAsia"/>
          <w:sz w:val="32"/>
          <w:szCs w:val="32"/>
        </w:rPr>
        <w:t>工程技术负责人具有相应专业中级以上职称，财务负责人具有相应专业初级以上职称，配有专业统计人员；</w:t>
      </w:r>
      <w:r w:rsidRPr="005200E8">
        <w:rPr>
          <w:rFonts w:ascii="仿宋_GB2312" w:eastAsia="仿宋_GB2312" w:hAnsi="宋体"/>
          <w:sz w:val="32"/>
          <w:szCs w:val="32"/>
        </w:rPr>
        <w:t xml:space="preserve"> </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5.</w:t>
      </w:r>
      <w:r w:rsidRPr="005200E8">
        <w:rPr>
          <w:rFonts w:ascii="仿宋_GB2312" w:eastAsia="仿宋_GB2312" w:hAnsi="宋体" w:hint="eastAsia"/>
          <w:sz w:val="32"/>
          <w:szCs w:val="32"/>
        </w:rPr>
        <w:t>商品住宅销售中实行了《住宅质量保证书》和《住宅使用说明书》制度；</w:t>
      </w:r>
      <w:r w:rsidRPr="005200E8">
        <w:rPr>
          <w:rFonts w:ascii="仿宋_GB2312" w:eastAsia="仿宋_GB2312" w:hAnsi="宋体"/>
          <w:sz w:val="32"/>
          <w:szCs w:val="32"/>
        </w:rPr>
        <w:t xml:space="preserve"> </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6.</w:t>
      </w:r>
      <w:r w:rsidRPr="005200E8">
        <w:rPr>
          <w:rFonts w:ascii="仿宋_GB2312" w:eastAsia="仿宋_GB2312" w:hAnsi="宋体" w:hint="eastAsia"/>
          <w:sz w:val="32"/>
          <w:szCs w:val="32"/>
        </w:rPr>
        <w:t>未发生过重大工程质量事故。</w:t>
      </w:r>
    </w:p>
    <w:p w:rsidR="00083E83" w:rsidRPr="005200E8" w:rsidRDefault="00083E83" w:rsidP="00B842EF">
      <w:pPr>
        <w:spacing w:line="560" w:lineRule="exact"/>
        <w:ind w:leftChars="151" w:left="317" w:firstLineChars="78" w:firstLine="250"/>
        <w:rPr>
          <w:rFonts w:ascii="楷体" w:eastAsia="楷体" w:hAnsi="楷体"/>
          <w:sz w:val="32"/>
          <w:szCs w:val="32"/>
        </w:rPr>
      </w:pPr>
      <w:r w:rsidRPr="005200E8">
        <w:rPr>
          <w:rFonts w:ascii="楷体" w:eastAsia="楷体" w:hAnsi="楷体" w:hint="eastAsia"/>
          <w:sz w:val="32"/>
          <w:szCs w:val="32"/>
        </w:rPr>
        <w:t>（四）房地产开发企业三级资质核定</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1.</w:t>
      </w:r>
      <w:r w:rsidRPr="005200E8">
        <w:rPr>
          <w:rFonts w:ascii="仿宋_GB2312" w:eastAsia="仿宋_GB2312" w:hAnsi="宋体" w:hint="eastAsia"/>
          <w:sz w:val="32"/>
          <w:szCs w:val="32"/>
        </w:rPr>
        <w:t>从事房地产开发经营</w:t>
      </w:r>
      <w:r w:rsidRPr="005200E8">
        <w:rPr>
          <w:rFonts w:ascii="仿宋_GB2312" w:eastAsia="仿宋_GB2312" w:hAnsi="宋体"/>
          <w:sz w:val="32"/>
          <w:szCs w:val="32"/>
        </w:rPr>
        <w:t>2</w:t>
      </w:r>
      <w:r w:rsidRPr="005200E8">
        <w:rPr>
          <w:rFonts w:ascii="仿宋_GB2312" w:eastAsia="仿宋_GB2312" w:hAnsi="宋体" w:hint="eastAsia"/>
          <w:sz w:val="32"/>
          <w:szCs w:val="32"/>
        </w:rPr>
        <w:t>年以上；</w:t>
      </w:r>
      <w:r w:rsidRPr="005200E8">
        <w:rPr>
          <w:rFonts w:ascii="仿宋_GB2312" w:eastAsia="仿宋_GB2312" w:hAnsi="宋体"/>
          <w:sz w:val="32"/>
          <w:szCs w:val="32"/>
        </w:rPr>
        <w:t xml:space="preserve"> </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2.</w:t>
      </w:r>
      <w:r w:rsidRPr="005200E8">
        <w:rPr>
          <w:rFonts w:ascii="仿宋_GB2312" w:eastAsia="仿宋_GB2312" w:hAnsi="宋体" w:hint="eastAsia"/>
          <w:sz w:val="32"/>
          <w:szCs w:val="32"/>
        </w:rPr>
        <w:t>房屋建筑面积累计竣工</w:t>
      </w:r>
      <w:r w:rsidRPr="005200E8">
        <w:rPr>
          <w:rFonts w:ascii="仿宋_GB2312" w:eastAsia="仿宋_GB2312" w:hAnsi="宋体"/>
          <w:sz w:val="32"/>
          <w:szCs w:val="32"/>
        </w:rPr>
        <w:t>5</w:t>
      </w:r>
      <w:r w:rsidRPr="005200E8">
        <w:rPr>
          <w:rFonts w:ascii="仿宋_GB2312" w:eastAsia="仿宋_GB2312" w:hAnsi="宋体" w:hint="eastAsia"/>
          <w:sz w:val="32"/>
          <w:szCs w:val="32"/>
        </w:rPr>
        <w:t>万平方米以上，或者累计完成与此相当的房地产开发投资额；</w:t>
      </w:r>
      <w:r w:rsidRPr="005200E8">
        <w:rPr>
          <w:rFonts w:ascii="仿宋_GB2312" w:eastAsia="仿宋_GB2312" w:hAnsi="宋体"/>
          <w:sz w:val="32"/>
          <w:szCs w:val="32"/>
        </w:rPr>
        <w:t xml:space="preserve"> </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3.</w:t>
      </w:r>
      <w:r w:rsidRPr="005200E8">
        <w:rPr>
          <w:rFonts w:ascii="仿宋_GB2312" w:eastAsia="仿宋_GB2312" w:hAnsi="宋体" w:hint="eastAsia"/>
          <w:sz w:val="32"/>
          <w:szCs w:val="32"/>
        </w:rPr>
        <w:t>连续</w:t>
      </w:r>
      <w:r w:rsidRPr="005200E8">
        <w:rPr>
          <w:rFonts w:ascii="仿宋_GB2312" w:eastAsia="仿宋_GB2312" w:hAnsi="宋体"/>
          <w:sz w:val="32"/>
          <w:szCs w:val="32"/>
        </w:rPr>
        <w:t>2</w:t>
      </w:r>
      <w:r w:rsidRPr="005200E8">
        <w:rPr>
          <w:rFonts w:ascii="仿宋_GB2312" w:eastAsia="仿宋_GB2312" w:hAnsi="宋体" w:hint="eastAsia"/>
          <w:sz w:val="32"/>
          <w:szCs w:val="32"/>
        </w:rPr>
        <w:t>年建筑工程质量合格率达</w:t>
      </w:r>
      <w:r w:rsidRPr="005200E8">
        <w:rPr>
          <w:rFonts w:ascii="仿宋_GB2312" w:eastAsia="仿宋_GB2312" w:hAnsi="宋体"/>
          <w:sz w:val="32"/>
          <w:szCs w:val="32"/>
        </w:rPr>
        <w:t>100</w:t>
      </w:r>
      <w:r w:rsidRPr="005200E8">
        <w:rPr>
          <w:rFonts w:ascii="仿宋_GB2312" w:eastAsia="仿宋_GB2312" w:hAnsi="宋体" w:hint="eastAsia"/>
          <w:sz w:val="32"/>
          <w:szCs w:val="32"/>
        </w:rPr>
        <w:t>％；</w:t>
      </w:r>
      <w:r w:rsidRPr="005200E8">
        <w:rPr>
          <w:rFonts w:ascii="仿宋_GB2312" w:eastAsia="仿宋_GB2312" w:hAnsi="宋体"/>
          <w:sz w:val="32"/>
          <w:szCs w:val="32"/>
        </w:rPr>
        <w:t xml:space="preserve"> </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4.</w:t>
      </w:r>
      <w:r w:rsidRPr="005200E8">
        <w:rPr>
          <w:rFonts w:ascii="仿宋_GB2312" w:eastAsia="仿宋_GB2312" w:hAnsi="宋体" w:hint="eastAsia"/>
          <w:sz w:val="32"/>
          <w:szCs w:val="32"/>
        </w:rPr>
        <w:t>有职称的建筑、结构、财务、房地产及有关经济类的专业管理人员不少于</w:t>
      </w:r>
      <w:r w:rsidRPr="005200E8">
        <w:rPr>
          <w:rFonts w:ascii="仿宋_GB2312" w:eastAsia="仿宋_GB2312" w:hAnsi="宋体"/>
          <w:sz w:val="32"/>
          <w:szCs w:val="32"/>
        </w:rPr>
        <w:t>10</w:t>
      </w:r>
      <w:r w:rsidRPr="005200E8">
        <w:rPr>
          <w:rFonts w:ascii="仿宋_GB2312" w:eastAsia="仿宋_GB2312" w:hAnsi="宋体" w:hint="eastAsia"/>
          <w:sz w:val="32"/>
          <w:szCs w:val="32"/>
        </w:rPr>
        <w:t>人，其中具有中级以上职称的管理人员不少于</w:t>
      </w:r>
      <w:r w:rsidRPr="005200E8">
        <w:rPr>
          <w:rFonts w:ascii="仿宋_GB2312" w:eastAsia="仿宋_GB2312" w:hAnsi="宋体"/>
          <w:sz w:val="32"/>
          <w:szCs w:val="32"/>
        </w:rPr>
        <w:t>5</w:t>
      </w:r>
      <w:r w:rsidRPr="005200E8">
        <w:rPr>
          <w:rFonts w:ascii="仿宋_GB2312" w:eastAsia="仿宋_GB2312" w:hAnsi="宋体" w:hint="eastAsia"/>
          <w:sz w:val="32"/>
          <w:szCs w:val="32"/>
        </w:rPr>
        <w:t>人，持有资格证书的专职会计人员不少于</w:t>
      </w:r>
      <w:r w:rsidRPr="005200E8">
        <w:rPr>
          <w:rFonts w:ascii="仿宋_GB2312" w:eastAsia="仿宋_GB2312" w:hAnsi="宋体"/>
          <w:sz w:val="32"/>
          <w:szCs w:val="32"/>
        </w:rPr>
        <w:t>2</w:t>
      </w:r>
      <w:r w:rsidRPr="005200E8">
        <w:rPr>
          <w:rFonts w:ascii="仿宋_GB2312" w:eastAsia="仿宋_GB2312" w:hAnsi="宋体" w:hint="eastAsia"/>
          <w:sz w:val="32"/>
          <w:szCs w:val="32"/>
        </w:rPr>
        <w:t>人；</w:t>
      </w:r>
      <w:r w:rsidRPr="005200E8">
        <w:rPr>
          <w:rFonts w:ascii="仿宋_GB2312" w:eastAsia="仿宋_GB2312" w:hAnsi="宋体"/>
          <w:sz w:val="32"/>
          <w:szCs w:val="32"/>
        </w:rPr>
        <w:t xml:space="preserve"> </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5.</w:t>
      </w:r>
      <w:r w:rsidRPr="005200E8">
        <w:rPr>
          <w:rFonts w:ascii="仿宋_GB2312" w:eastAsia="仿宋_GB2312" w:hAnsi="宋体" w:hint="eastAsia"/>
          <w:sz w:val="32"/>
          <w:szCs w:val="32"/>
        </w:rPr>
        <w:t>工程技术、财务等业务负责人具有相应专业中级以上职称，统计等其他业务负责人具有相应专业初级以上职称；</w:t>
      </w:r>
      <w:r w:rsidRPr="005200E8">
        <w:rPr>
          <w:rFonts w:ascii="仿宋_GB2312" w:eastAsia="仿宋_GB2312" w:hAnsi="宋体"/>
          <w:sz w:val="32"/>
          <w:szCs w:val="32"/>
        </w:rPr>
        <w:t xml:space="preserve"> </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6.</w:t>
      </w:r>
      <w:r w:rsidRPr="005200E8">
        <w:rPr>
          <w:rFonts w:ascii="仿宋_GB2312" w:eastAsia="仿宋_GB2312" w:hAnsi="宋体" w:hint="eastAsia"/>
          <w:sz w:val="32"/>
          <w:szCs w:val="32"/>
        </w:rPr>
        <w:t>具有完善的质量保证体系，商品住宅销售中实行了《住宅质量保证书》和《住宅使用说明书》制度；</w:t>
      </w:r>
      <w:r w:rsidRPr="005200E8">
        <w:rPr>
          <w:rFonts w:ascii="仿宋_GB2312" w:eastAsia="仿宋_GB2312" w:hAnsi="宋体"/>
          <w:sz w:val="32"/>
          <w:szCs w:val="32"/>
        </w:rPr>
        <w:t xml:space="preserve"> </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7.</w:t>
      </w:r>
      <w:r w:rsidRPr="005200E8">
        <w:rPr>
          <w:rFonts w:ascii="仿宋_GB2312" w:eastAsia="仿宋_GB2312" w:hAnsi="宋体" w:hint="eastAsia"/>
          <w:sz w:val="32"/>
          <w:szCs w:val="32"/>
        </w:rPr>
        <w:t>未发生过重大工程质量事故。</w:t>
      </w:r>
      <w:r w:rsidRPr="005200E8">
        <w:rPr>
          <w:rFonts w:ascii="仿宋_GB2312" w:eastAsia="仿宋_GB2312" w:hAnsi="宋体"/>
          <w:sz w:val="32"/>
          <w:szCs w:val="32"/>
        </w:rPr>
        <w:t xml:space="preserve"> </w:t>
      </w:r>
    </w:p>
    <w:p w:rsidR="00083E83" w:rsidRPr="005200E8" w:rsidRDefault="00083E83" w:rsidP="00B842EF">
      <w:pPr>
        <w:spacing w:line="560" w:lineRule="exact"/>
        <w:ind w:firstLineChars="200" w:firstLine="640"/>
        <w:rPr>
          <w:rFonts w:ascii="楷体" w:eastAsia="楷体" w:hAnsi="楷体"/>
          <w:sz w:val="32"/>
          <w:szCs w:val="32"/>
        </w:rPr>
      </w:pPr>
      <w:r w:rsidRPr="005200E8">
        <w:rPr>
          <w:rFonts w:ascii="楷体" w:eastAsia="楷体" w:hAnsi="楷体" w:hint="eastAsia"/>
          <w:sz w:val="32"/>
          <w:szCs w:val="32"/>
        </w:rPr>
        <w:t>（五）房地产开发企业二级资质核定</w:t>
      </w:r>
    </w:p>
    <w:p w:rsidR="00083E83" w:rsidRPr="005200E8" w:rsidRDefault="00083E83" w:rsidP="00B842EF">
      <w:pPr>
        <w:spacing w:line="560" w:lineRule="exact"/>
        <w:ind w:leftChars="151" w:left="317" w:firstLineChars="122" w:firstLine="390"/>
        <w:rPr>
          <w:rFonts w:ascii="仿宋_GB2312" w:eastAsia="仿宋_GB2312" w:hAnsi="宋体"/>
          <w:sz w:val="32"/>
          <w:szCs w:val="32"/>
        </w:rPr>
      </w:pPr>
      <w:r w:rsidRPr="005200E8">
        <w:rPr>
          <w:rFonts w:ascii="仿宋_GB2312" w:eastAsia="仿宋_GB2312" w:hAnsi="宋体"/>
          <w:sz w:val="32"/>
          <w:szCs w:val="32"/>
        </w:rPr>
        <w:t>1.</w:t>
      </w:r>
      <w:r w:rsidRPr="005200E8">
        <w:rPr>
          <w:rFonts w:ascii="仿宋_GB2312" w:eastAsia="仿宋_GB2312" w:hAnsi="宋体" w:hint="eastAsia"/>
          <w:sz w:val="32"/>
          <w:szCs w:val="32"/>
        </w:rPr>
        <w:t>从事房地产开发经营</w:t>
      </w:r>
      <w:r w:rsidRPr="005200E8">
        <w:rPr>
          <w:rFonts w:ascii="仿宋_GB2312" w:eastAsia="仿宋_GB2312" w:hAnsi="宋体"/>
          <w:sz w:val="32"/>
          <w:szCs w:val="32"/>
        </w:rPr>
        <w:t>3</w:t>
      </w:r>
      <w:r w:rsidRPr="005200E8">
        <w:rPr>
          <w:rFonts w:ascii="仿宋_GB2312" w:eastAsia="仿宋_GB2312" w:hAnsi="宋体" w:hint="eastAsia"/>
          <w:sz w:val="32"/>
          <w:szCs w:val="32"/>
        </w:rPr>
        <w:t>年以上；</w:t>
      </w:r>
      <w:r w:rsidRPr="005200E8">
        <w:rPr>
          <w:rFonts w:ascii="仿宋_GB2312" w:eastAsia="仿宋_GB2312" w:hAnsi="宋体"/>
          <w:sz w:val="32"/>
          <w:szCs w:val="32"/>
        </w:rPr>
        <w:t xml:space="preserve"> </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sz w:val="32"/>
          <w:szCs w:val="32"/>
        </w:rPr>
        <w:lastRenderedPageBreak/>
        <w:t>2.</w:t>
      </w:r>
      <w:r w:rsidRPr="005200E8">
        <w:rPr>
          <w:rFonts w:ascii="仿宋_GB2312" w:eastAsia="仿宋_GB2312" w:hAnsi="宋体" w:hint="eastAsia"/>
          <w:sz w:val="32"/>
          <w:szCs w:val="32"/>
        </w:rPr>
        <w:t>近</w:t>
      </w:r>
      <w:r w:rsidRPr="005200E8">
        <w:rPr>
          <w:rFonts w:ascii="仿宋_GB2312" w:eastAsia="仿宋_GB2312" w:hAnsi="宋体"/>
          <w:sz w:val="32"/>
          <w:szCs w:val="32"/>
        </w:rPr>
        <w:t>3</w:t>
      </w:r>
      <w:r w:rsidRPr="005200E8">
        <w:rPr>
          <w:rFonts w:ascii="仿宋_GB2312" w:eastAsia="仿宋_GB2312" w:hAnsi="宋体" w:hint="eastAsia"/>
          <w:sz w:val="32"/>
          <w:szCs w:val="32"/>
        </w:rPr>
        <w:t>年房屋建筑面积累计竣工</w:t>
      </w:r>
      <w:r w:rsidRPr="005200E8">
        <w:rPr>
          <w:rFonts w:ascii="仿宋_GB2312" w:eastAsia="仿宋_GB2312" w:hAnsi="宋体"/>
          <w:sz w:val="32"/>
          <w:szCs w:val="32"/>
        </w:rPr>
        <w:t>15</w:t>
      </w:r>
      <w:r w:rsidRPr="005200E8">
        <w:rPr>
          <w:rFonts w:ascii="仿宋_GB2312" w:eastAsia="仿宋_GB2312" w:hAnsi="宋体" w:hint="eastAsia"/>
          <w:sz w:val="32"/>
          <w:szCs w:val="32"/>
        </w:rPr>
        <w:t>万平方米以上，或者累计完成与此相当的房地产开发投资额；</w:t>
      </w:r>
      <w:r w:rsidRPr="005200E8">
        <w:rPr>
          <w:rFonts w:ascii="仿宋_GB2312" w:eastAsia="仿宋_GB2312" w:hAnsi="宋体"/>
          <w:sz w:val="32"/>
          <w:szCs w:val="32"/>
        </w:rPr>
        <w:t xml:space="preserve"> </w:t>
      </w:r>
    </w:p>
    <w:p w:rsidR="00083E83" w:rsidRPr="005200E8" w:rsidRDefault="00083E83" w:rsidP="00B842EF">
      <w:pPr>
        <w:spacing w:line="560" w:lineRule="exact"/>
        <w:ind w:leftChars="151" w:left="317" w:firstLineChars="122" w:firstLine="390"/>
        <w:rPr>
          <w:rFonts w:ascii="仿宋_GB2312" w:eastAsia="仿宋_GB2312" w:hAnsi="宋体"/>
          <w:sz w:val="32"/>
          <w:szCs w:val="32"/>
        </w:rPr>
      </w:pPr>
      <w:r w:rsidRPr="005200E8">
        <w:rPr>
          <w:rFonts w:ascii="仿宋_GB2312" w:eastAsia="仿宋_GB2312" w:hAnsi="宋体"/>
          <w:sz w:val="32"/>
          <w:szCs w:val="32"/>
        </w:rPr>
        <w:t>3.</w:t>
      </w:r>
      <w:r w:rsidRPr="005200E8">
        <w:rPr>
          <w:rFonts w:ascii="仿宋_GB2312" w:eastAsia="仿宋_GB2312" w:hAnsi="宋体" w:hint="eastAsia"/>
          <w:sz w:val="32"/>
          <w:szCs w:val="32"/>
        </w:rPr>
        <w:t>连续</w:t>
      </w:r>
      <w:r w:rsidRPr="005200E8">
        <w:rPr>
          <w:rFonts w:ascii="仿宋_GB2312" w:eastAsia="仿宋_GB2312" w:hAnsi="宋体"/>
          <w:sz w:val="32"/>
          <w:szCs w:val="32"/>
        </w:rPr>
        <w:t>3</w:t>
      </w:r>
      <w:r w:rsidRPr="005200E8">
        <w:rPr>
          <w:rFonts w:ascii="仿宋_GB2312" w:eastAsia="仿宋_GB2312" w:hAnsi="宋体" w:hint="eastAsia"/>
          <w:sz w:val="32"/>
          <w:szCs w:val="32"/>
        </w:rPr>
        <w:t>年建筑工程质量合格率达</w:t>
      </w:r>
      <w:r w:rsidRPr="005200E8">
        <w:rPr>
          <w:rFonts w:ascii="仿宋_GB2312" w:eastAsia="仿宋_GB2312" w:hAnsi="宋体"/>
          <w:sz w:val="32"/>
          <w:szCs w:val="32"/>
        </w:rPr>
        <w:t>100</w:t>
      </w:r>
      <w:r w:rsidRPr="005200E8">
        <w:rPr>
          <w:rFonts w:ascii="仿宋_GB2312" w:eastAsia="仿宋_GB2312" w:hAnsi="宋体" w:hint="eastAsia"/>
          <w:sz w:val="32"/>
          <w:szCs w:val="32"/>
        </w:rPr>
        <w:t>％；</w:t>
      </w:r>
      <w:r w:rsidRPr="005200E8">
        <w:rPr>
          <w:rFonts w:ascii="仿宋_GB2312" w:eastAsia="仿宋_GB2312" w:hAnsi="宋体"/>
          <w:sz w:val="32"/>
          <w:szCs w:val="32"/>
        </w:rPr>
        <w:t xml:space="preserve"> </w:t>
      </w:r>
    </w:p>
    <w:p w:rsidR="00083E83" w:rsidRPr="005200E8" w:rsidRDefault="00083E83" w:rsidP="00B842EF">
      <w:pPr>
        <w:tabs>
          <w:tab w:val="left" w:pos="142"/>
        </w:tabs>
        <w:spacing w:line="560" w:lineRule="exact"/>
        <w:ind w:firstLineChars="221" w:firstLine="707"/>
        <w:rPr>
          <w:rFonts w:ascii="仿宋_GB2312" w:eastAsia="仿宋_GB2312" w:hAnsi="宋体"/>
          <w:sz w:val="32"/>
          <w:szCs w:val="32"/>
        </w:rPr>
      </w:pPr>
      <w:r w:rsidRPr="005200E8">
        <w:rPr>
          <w:rFonts w:ascii="仿宋_GB2312" w:eastAsia="仿宋_GB2312" w:hAnsi="宋体"/>
          <w:sz w:val="32"/>
          <w:szCs w:val="32"/>
        </w:rPr>
        <w:t>4.</w:t>
      </w:r>
      <w:r w:rsidRPr="005200E8">
        <w:rPr>
          <w:rFonts w:ascii="仿宋_GB2312" w:eastAsia="仿宋_GB2312" w:hAnsi="宋体" w:hint="eastAsia"/>
          <w:sz w:val="32"/>
          <w:szCs w:val="32"/>
        </w:rPr>
        <w:t>上一年房屋建筑施工面积</w:t>
      </w:r>
      <w:r w:rsidRPr="005200E8">
        <w:rPr>
          <w:rFonts w:ascii="仿宋_GB2312" w:eastAsia="仿宋_GB2312" w:hAnsi="宋体"/>
          <w:sz w:val="32"/>
          <w:szCs w:val="32"/>
        </w:rPr>
        <w:t>10</w:t>
      </w:r>
      <w:r w:rsidRPr="005200E8">
        <w:rPr>
          <w:rFonts w:ascii="仿宋_GB2312" w:eastAsia="仿宋_GB2312" w:hAnsi="宋体" w:hint="eastAsia"/>
          <w:sz w:val="32"/>
          <w:szCs w:val="32"/>
        </w:rPr>
        <w:t>万平方米以上，或者完成与此相当的房地产开发投资额；</w:t>
      </w:r>
      <w:r w:rsidRPr="005200E8">
        <w:rPr>
          <w:rFonts w:ascii="仿宋_GB2312" w:eastAsia="仿宋_GB2312" w:hAnsi="宋体"/>
          <w:sz w:val="32"/>
          <w:szCs w:val="32"/>
        </w:rPr>
        <w:t xml:space="preserve"> </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sz w:val="32"/>
          <w:szCs w:val="32"/>
        </w:rPr>
        <w:t>5.</w:t>
      </w:r>
      <w:r w:rsidRPr="005200E8">
        <w:rPr>
          <w:rFonts w:ascii="仿宋_GB2312" w:eastAsia="仿宋_GB2312" w:hAnsi="宋体" w:hint="eastAsia"/>
          <w:sz w:val="32"/>
          <w:szCs w:val="32"/>
        </w:rPr>
        <w:t>有职称的建筑、结构、财务、房地产及有关经济类的专业管理人员不少于</w:t>
      </w:r>
      <w:r w:rsidRPr="005200E8">
        <w:rPr>
          <w:rFonts w:ascii="仿宋_GB2312" w:eastAsia="仿宋_GB2312" w:hAnsi="宋体"/>
          <w:sz w:val="32"/>
          <w:szCs w:val="32"/>
        </w:rPr>
        <w:t>20</w:t>
      </w:r>
      <w:r w:rsidRPr="005200E8">
        <w:rPr>
          <w:rFonts w:ascii="仿宋_GB2312" w:eastAsia="仿宋_GB2312" w:hAnsi="宋体" w:hint="eastAsia"/>
          <w:sz w:val="32"/>
          <w:szCs w:val="32"/>
        </w:rPr>
        <w:t>人，其中具有中级以上职称的管理人员不少于</w:t>
      </w:r>
      <w:r w:rsidRPr="005200E8">
        <w:rPr>
          <w:rFonts w:ascii="仿宋_GB2312" w:eastAsia="仿宋_GB2312" w:hAnsi="宋体"/>
          <w:sz w:val="32"/>
          <w:szCs w:val="32"/>
        </w:rPr>
        <w:t>10</w:t>
      </w:r>
      <w:r w:rsidRPr="005200E8">
        <w:rPr>
          <w:rFonts w:ascii="仿宋_GB2312" w:eastAsia="仿宋_GB2312" w:hAnsi="宋体" w:hint="eastAsia"/>
          <w:sz w:val="32"/>
          <w:szCs w:val="32"/>
        </w:rPr>
        <w:t>人，持有资格证书的专职会计人员不少于</w:t>
      </w:r>
      <w:r w:rsidRPr="005200E8">
        <w:rPr>
          <w:rFonts w:ascii="仿宋_GB2312" w:eastAsia="仿宋_GB2312" w:hAnsi="宋体"/>
          <w:sz w:val="32"/>
          <w:szCs w:val="32"/>
        </w:rPr>
        <w:t>3</w:t>
      </w:r>
      <w:r w:rsidRPr="005200E8">
        <w:rPr>
          <w:rFonts w:ascii="仿宋_GB2312" w:eastAsia="仿宋_GB2312" w:hAnsi="宋体" w:hint="eastAsia"/>
          <w:sz w:val="32"/>
          <w:szCs w:val="32"/>
        </w:rPr>
        <w:t>人；</w:t>
      </w:r>
      <w:r w:rsidRPr="005200E8">
        <w:rPr>
          <w:rFonts w:ascii="仿宋_GB2312" w:eastAsia="仿宋_GB2312" w:hAnsi="宋体"/>
          <w:sz w:val="32"/>
          <w:szCs w:val="32"/>
        </w:rPr>
        <w:t xml:space="preserve"> </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sz w:val="32"/>
          <w:szCs w:val="32"/>
        </w:rPr>
        <w:t>6.</w:t>
      </w:r>
      <w:r w:rsidRPr="005200E8">
        <w:rPr>
          <w:rFonts w:ascii="仿宋_GB2312" w:eastAsia="仿宋_GB2312" w:hAnsi="宋体" w:hint="eastAsia"/>
          <w:sz w:val="32"/>
          <w:szCs w:val="32"/>
        </w:rPr>
        <w:t>工程技术、财务、统计等业务负责人具有相应专业中级以上职称；</w:t>
      </w:r>
      <w:r w:rsidRPr="005200E8">
        <w:rPr>
          <w:rFonts w:ascii="仿宋_GB2312" w:eastAsia="仿宋_GB2312" w:hAnsi="宋体"/>
          <w:sz w:val="32"/>
          <w:szCs w:val="32"/>
        </w:rPr>
        <w:t xml:space="preserve"> </w:t>
      </w:r>
    </w:p>
    <w:p w:rsidR="00083E83" w:rsidRPr="005200E8" w:rsidRDefault="00083E83" w:rsidP="00B842EF">
      <w:pPr>
        <w:widowControl/>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7.</w:t>
      </w:r>
      <w:r w:rsidRPr="005200E8">
        <w:rPr>
          <w:rFonts w:ascii="仿宋_GB2312" w:eastAsia="仿宋_GB2312" w:hAnsi="宋体" w:hint="eastAsia"/>
          <w:sz w:val="32"/>
          <w:szCs w:val="32"/>
        </w:rPr>
        <w:t>具有完善的质量保证体系，商品住宅销售中实行了《住宅质量保证书》和《住宅使用说明书》制度；</w:t>
      </w:r>
      <w:r w:rsidRPr="005200E8">
        <w:rPr>
          <w:rFonts w:ascii="仿宋_GB2312" w:eastAsia="仿宋_GB2312" w:hAnsi="宋体"/>
          <w:sz w:val="32"/>
          <w:szCs w:val="32"/>
        </w:rPr>
        <w:t xml:space="preserve"> </w:t>
      </w:r>
    </w:p>
    <w:p w:rsidR="00083E83" w:rsidRPr="005200E8" w:rsidRDefault="00083E83" w:rsidP="00B842EF">
      <w:pPr>
        <w:spacing w:line="560" w:lineRule="exact"/>
        <w:ind w:firstLineChars="200" w:firstLine="640"/>
        <w:rPr>
          <w:sz w:val="32"/>
          <w:szCs w:val="32"/>
        </w:rPr>
      </w:pPr>
      <w:r w:rsidRPr="005200E8">
        <w:rPr>
          <w:rFonts w:ascii="仿宋_GB2312" w:eastAsia="仿宋_GB2312" w:hAnsi="宋体"/>
          <w:sz w:val="32"/>
          <w:szCs w:val="32"/>
        </w:rPr>
        <w:t>8.</w:t>
      </w:r>
      <w:r w:rsidRPr="005200E8">
        <w:rPr>
          <w:rFonts w:ascii="仿宋_GB2312" w:eastAsia="仿宋_GB2312" w:hAnsi="宋体" w:hint="eastAsia"/>
          <w:sz w:val="32"/>
          <w:szCs w:val="32"/>
        </w:rPr>
        <w:t>未发生过重大工程质量事故。</w:t>
      </w:r>
      <w:r w:rsidRPr="005200E8">
        <w:rPr>
          <w:sz w:val="32"/>
          <w:szCs w:val="32"/>
        </w:rPr>
        <w:t xml:space="preserve"> </w:t>
      </w:r>
    </w:p>
    <w:p w:rsidR="00083E83" w:rsidRPr="005200E8" w:rsidRDefault="00083E83" w:rsidP="00B842EF">
      <w:pPr>
        <w:spacing w:line="560" w:lineRule="exact"/>
        <w:ind w:firstLineChars="200" w:firstLine="640"/>
        <w:rPr>
          <w:rFonts w:ascii="黑体" w:eastAsia="黑体" w:hAnsi="黑体"/>
          <w:sz w:val="32"/>
          <w:szCs w:val="32"/>
        </w:rPr>
      </w:pPr>
      <w:r w:rsidRPr="005200E8">
        <w:rPr>
          <w:rFonts w:ascii="黑体" w:eastAsia="黑体" w:hAnsi="黑体" w:hint="eastAsia"/>
          <w:sz w:val="32"/>
          <w:szCs w:val="32"/>
        </w:rPr>
        <w:t>四、工作流程</w:t>
      </w:r>
    </w:p>
    <w:p w:rsidR="00083E83" w:rsidRPr="005200E8" w:rsidRDefault="00083E83" w:rsidP="00B842EF">
      <w:pPr>
        <w:widowControl/>
        <w:spacing w:line="560" w:lineRule="exact"/>
        <w:ind w:firstLineChars="200" w:firstLine="640"/>
        <w:rPr>
          <w:rFonts w:ascii="楷体" w:eastAsia="楷体" w:hAnsi="楷体"/>
          <w:sz w:val="32"/>
          <w:szCs w:val="32"/>
        </w:rPr>
      </w:pPr>
      <w:r w:rsidRPr="005200E8">
        <w:rPr>
          <w:rFonts w:ascii="楷体" w:eastAsia="楷体" w:hAnsi="楷体" w:hint="eastAsia"/>
          <w:sz w:val="32"/>
          <w:szCs w:val="32"/>
        </w:rPr>
        <w:t>（一）申请</w:t>
      </w:r>
    </w:p>
    <w:p w:rsidR="00083E83" w:rsidRPr="005200E8" w:rsidRDefault="00083E83" w:rsidP="00B842EF">
      <w:pPr>
        <w:widowControl/>
        <w:spacing w:line="560" w:lineRule="exact"/>
        <w:ind w:leftChars="1" w:left="2" w:firstLineChars="200" w:firstLine="640"/>
        <w:rPr>
          <w:rFonts w:ascii="仿宋_GB2312" w:eastAsia="仿宋_GB2312" w:hAnsi="宋体"/>
          <w:sz w:val="32"/>
          <w:szCs w:val="32"/>
        </w:rPr>
      </w:pPr>
      <w:r w:rsidRPr="005200E8">
        <w:rPr>
          <w:rFonts w:ascii="仿宋_GB2312" w:eastAsia="仿宋_GB2312" w:hAnsi="宋体" w:hint="eastAsia"/>
          <w:sz w:val="32"/>
          <w:szCs w:val="32"/>
        </w:rPr>
        <w:t>房地产开发企业登陆北京市住房和城乡建设委员会门户网站（</w:t>
      </w:r>
      <w:r w:rsidRPr="005200E8">
        <w:rPr>
          <w:rFonts w:ascii="仿宋_GB2312" w:eastAsia="仿宋_GB2312" w:hAnsi="宋体"/>
          <w:sz w:val="32"/>
          <w:szCs w:val="32"/>
        </w:rPr>
        <w:t>http://zjw.beijing.gov.cn/</w:t>
      </w:r>
      <w:r w:rsidRPr="005200E8">
        <w:rPr>
          <w:rFonts w:ascii="仿宋_GB2312" w:eastAsia="仿宋_GB2312" w:hAnsi="宋体" w:hint="eastAsia"/>
          <w:sz w:val="32"/>
          <w:szCs w:val="32"/>
        </w:rPr>
        <w:t>）办事大厅，进入“北京市房地产开发企业资质告知承诺审批系统”，按系统提示在网上完整填报相关材料后，下载打印《</w:t>
      </w:r>
      <w:r w:rsidRPr="005200E8">
        <w:rPr>
          <w:rFonts w:ascii="仿宋_GB2312" w:eastAsia="仿宋_GB2312" w:hint="eastAsia"/>
          <w:sz w:val="32"/>
          <w:szCs w:val="32"/>
        </w:rPr>
        <w:t>中关村国家自主创新示范区和</w:t>
      </w:r>
      <w:r>
        <w:rPr>
          <w:rFonts w:ascii="仿宋_GB2312" w:eastAsia="仿宋_GB2312" w:hint="eastAsia"/>
          <w:sz w:val="32"/>
          <w:szCs w:val="32"/>
        </w:rPr>
        <w:t>北京经济技术开发区</w:t>
      </w:r>
      <w:r w:rsidRPr="005200E8">
        <w:rPr>
          <w:rFonts w:ascii="仿宋_GB2312" w:eastAsia="仿宋_GB2312" w:hint="eastAsia"/>
          <w:sz w:val="32"/>
          <w:szCs w:val="32"/>
        </w:rPr>
        <w:t>房地产开发企业资质告知承诺审批试点承诺书</w:t>
      </w:r>
      <w:r w:rsidRPr="005200E8">
        <w:rPr>
          <w:rFonts w:ascii="仿宋_GB2312" w:eastAsia="仿宋_GB2312" w:hAnsi="宋体" w:hint="eastAsia"/>
          <w:sz w:val="32"/>
          <w:szCs w:val="32"/>
        </w:rPr>
        <w:t>》和《房地产开发企业资质申报表》，经企业法定代表人签字并加盖企业公章后递交受理部门。办理非“新设立企业暂定资质核定”事项的需将原资质证书正、副本交回。</w:t>
      </w:r>
    </w:p>
    <w:p w:rsidR="00083E83" w:rsidRPr="005200E8" w:rsidRDefault="00083E83" w:rsidP="00B842EF">
      <w:pPr>
        <w:widowControl/>
        <w:spacing w:line="560" w:lineRule="exact"/>
        <w:ind w:left="320" w:firstLineChars="121" w:firstLine="387"/>
        <w:rPr>
          <w:rFonts w:ascii="楷体" w:eastAsia="楷体" w:hAnsi="楷体"/>
          <w:sz w:val="32"/>
          <w:szCs w:val="32"/>
        </w:rPr>
      </w:pPr>
      <w:r w:rsidRPr="005200E8">
        <w:rPr>
          <w:rFonts w:ascii="楷体" w:eastAsia="楷体" w:hAnsi="楷体" w:hint="eastAsia"/>
          <w:sz w:val="32"/>
          <w:szCs w:val="32"/>
        </w:rPr>
        <w:lastRenderedPageBreak/>
        <w:t>（二）受理</w:t>
      </w:r>
    </w:p>
    <w:p w:rsidR="00083E83" w:rsidRPr="005200E8" w:rsidRDefault="00083E83" w:rsidP="00B842EF">
      <w:pPr>
        <w:widowControl/>
        <w:spacing w:line="560" w:lineRule="exact"/>
        <w:ind w:left="1" w:firstLineChars="200" w:firstLine="640"/>
        <w:rPr>
          <w:rFonts w:ascii="仿宋_GB2312" w:eastAsia="仿宋_GB2312" w:hAnsi="宋体"/>
          <w:sz w:val="32"/>
          <w:szCs w:val="32"/>
        </w:rPr>
      </w:pPr>
      <w:r w:rsidRPr="005200E8">
        <w:rPr>
          <w:rFonts w:ascii="仿宋_GB2312" w:eastAsia="仿宋_GB2312" w:hAnsi="宋体" w:hint="eastAsia"/>
          <w:sz w:val="32"/>
          <w:szCs w:val="32"/>
        </w:rPr>
        <w:t>市、区住房城乡建设委受理部门接收申请人《</w:t>
      </w:r>
      <w:r w:rsidRPr="005200E8">
        <w:rPr>
          <w:rFonts w:ascii="仿宋_GB2312" w:eastAsia="仿宋_GB2312" w:hint="eastAsia"/>
          <w:sz w:val="32"/>
          <w:szCs w:val="32"/>
        </w:rPr>
        <w:t>中关村国家自主创新示范区和</w:t>
      </w:r>
      <w:r>
        <w:rPr>
          <w:rFonts w:ascii="仿宋_GB2312" w:eastAsia="仿宋_GB2312" w:hint="eastAsia"/>
          <w:sz w:val="32"/>
          <w:szCs w:val="32"/>
        </w:rPr>
        <w:t>北京经济技术开发区</w:t>
      </w:r>
      <w:r w:rsidRPr="005200E8">
        <w:rPr>
          <w:rFonts w:ascii="仿宋_GB2312" w:eastAsia="仿宋_GB2312" w:hint="eastAsia"/>
          <w:sz w:val="32"/>
          <w:szCs w:val="32"/>
        </w:rPr>
        <w:t>房地产开发企业资质告知承诺审批试点承诺书</w:t>
      </w:r>
      <w:r w:rsidRPr="005200E8">
        <w:rPr>
          <w:rFonts w:ascii="仿宋_GB2312" w:eastAsia="仿宋_GB2312" w:hAnsi="宋体" w:hint="eastAsia"/>
          <w:sz w:val="32"/>
          <w:szCs w:val="32"/>
        </w:rPr>
        <w:t>》和《房地产开发企业资质申报表》后即时受理，并出具受理通知单，受理部门不核查原件。</w:t>
      </w:r>
    </w:p>
    <w:p w:rsidR="00083E83" w:rsidRPr="005200E8" w:rsidRDefault="00083E83" w:rsidP="00B842EF">
      <w:pPr>
        <w:widowControl/>
        <w:spacing w:line="560" w:lineRule="exact"/>
        <w:ind w:left="320" w:firstLineChars="121" w:firstLine="387"/>
        <w:rPr>
          <w:rFonts w:ascii="楷体" w:eastAsia="楷体" w:hAnsi="楷体"/>
          <w:sz w:val="32"/>
          <w:szCs w:val="32"/>
        </w:rPr>
      </w:pPr>
      <w:r w:rsidRPr="005200E8">
        <w:rPr>
          <w:rFonts w:ascii="楷体" w:eastAsia="楷体" w:hAnsi="楷体" w:hint="eastAsia"/>
          <w:sz w:val="32"/>
          <w:szCs w:val="32"/>
        </w:rPr>
        <w:t>（三）公示</w:t>
      </w:r>
    </w:p>
    <w:p w:rsidR="00083E83" w:rsidRPr="005200E8" w:rsidRDefault="00083E83" w:rsidP="00B842EF">
      <w:pPr>
        <w:widowControl/>
        <w:spacing w:line="560" w:lineRule="exact"/>
        <w:ind w:left="1" w:firstLineChars="200" w:firstLine="640"/>
        <w:rPr>
          <w:rFonts w:ascii="仿宋_GB2312" w:eastAsia="仿宋_GB2312" w:hAnsi="宋体"/>
          <w:sz w:val="32"/>
          <w:szCs w:val="32"/>
        </w:rPr>
      </w:pPr>
      <w:r w:rsidRPr="005200E8">
        <w:rPr>
          <w:rFonts w:ascii="仿宋_GB2312" w:eastAsia="仿宋_GB2312" w:hAnsi="宋体"/>
          <w:sz w:val="32"/>
          <w:szCs w:val="32"/>
        </w:rPr>
        <w:t xml:space="preserve"> </w:t>
      </w:r>
      <w:r w:rsidRPr="005200E8">
        <w:rPr>
          <w:rFonts w:ascii="仿宋_GB2312" w:eastAsia="仿宋_GB2312" w:hint="eastAsia"/>
          <w:sz w:val="32"/>
          <w:szCs w:val="32"/>
        </w:rPr>
        <w:t>受理后通过市住房城乡建设委官方网站公示，公示期为</w:t>
      </w:r>
      <w:r w:rsidRPr="005200E8">
        <w:rPr>
          <w:rFonts w:ascii="仿宋_GB2312" w:eastAsia="仿宋_GB2312" w:hAnsi="楷体"/>
          <w:sz w:val="32"/>
          <w:szCs w:val="32"/>
        </w:rPr>
        <w:t>10</w:t>
      </w:r>
      <w:r w:rsidRPr="005200E8">
        <w:rPr>
          <w:rFonts w:ascii="仿宋_GB2312" w:eastAsia="仿宋_GB2312" w:hAnsi="楷体" w:hint="eastAsia"/>
          <w:sz w:val="32"/>
          <w:szCs w:val="32"/>
        </w:rPr>
        <w:t>个工作日，</w:t>
      </w:r>
      <w:r w:rsidRPr="005200E8">
        <w:rPr>
          <w:rFonts w:ascii="仿宋_GB2312" w:eastAsia="仿宋_GB2312" w:hint="eastAsia"/>
          <w:sz w:val="32"/>
          <w:szCs w:val="32"/>
        </w:rPr>
        <w:t>接受社会各界监督。公示期内接到投诉举报的，市、区住房城乡建设委依法对该企业申报内容进行核查。申报企业应配合接受核查，并在规定时限内按要求提供证明材料，核查不计入公示时限。</w:t>
      </w:r>
    </w:p>
    <w:p w:rsidR="00083E83" w:rsidRPr="005200E8" w:rsidRDefault="00083E83" w:rsidP="00B842EF">
      <w:pPr>
        <w:widowControl/>
        <w:spacing w:line="560" w:lineRule="exact"/>
        <w:ind w:left="320" w:firstLineChars="121" w:firstLine="387"/>
        <w:rPr>
          <w:rFonts w:ascii="楷体" w:eastAsia="楷体" w:hAnsi="楷体"/>
          <w:sz w:val="32"/>
          <w:szCs w:val="32"/>
        </w:rPr>
      </w:pPr>
      <w:r w:rsidRPr="005200E8">
        <w:rPr>
          <w:rFonts w:ascii="楷体" w:eastAsia="楷体" w:hAnsi="楷体" w:hint="eastAsia"/>
          <w:sz w:val="32"/>
          <w:szCs w:val="32"/>
        </w:rPr>
        <w:t>（四）审批</w:t>
      </w:r>
    </w:p>
    <w:p w:rsidR="00083E83" w:rsidRPr="005200E8" w:rsidRDefault="00083E83" w:rsidP="00B842EF">
      <w:pPr>
        <w:widowControl/>
        <w:spacing w:line="560" w:lineRule="exact"/>
        <w:ind w:left="1" w:firstLineChars="200" w:firstLine="640"/>
        <w:rPr>
          <w:rFonts w:ascii="仿宋_GB2312" w:eastAsia="仿宋_GB2312" w:hAnsi="宋体"/>
          <w:sz w:val="32"/>
          <w:szCs w:val="32"/>
        </w:rPr>
      </w:pPr>
      <w:r w:rsidRPr="005200E8">
        <w:rPr>
          <w:rFonts w:ascii="仿宋_GB2312" w:eastAsia="仿宋_GB2312" w:hAnsi="宋体" w:hint="eastAsia"/>
          <w:sz w:val="32"/>
          <w:szCs w:val="32"/>
        </w:rPr>
        <w:t>市、区住房城乡建设委依据申请人提交的告知承诺申请材料，直接办理资质审批手续，提出审批意见。公示期间未接到举报的，市、区住房城乡建设委作出准予许可决定，核发资质证书。</w:t>
      </w:r>
    </w:p>
    <w:p w:rsidR="00083E83" w:rsidRPr="005200E8" w:rsidRDefault="00083E83" w:rsidP="00B842EF">
      <w:pPr>
        <w:spacing w:line="560" w:lineRule="exact"/>
        <w:ind w:firstLineChars="200" w:firstLine="640"/>
        <w:rPr>
          <w:rFonts w:ascii="黑体" w:eastAsia="黑体" w:hAnsi="黑体"/>
          <w:sz w:val="32"/>
          <w:szCs w:val="32"/>
        </w:rPr>
      </w:pPr>
      <w:r w:rsidRPr="005200E8">
        <w:rPr>
          <w:rFonts w:ascii="黑体" w:eastAsia="黑体" w:hAnsi="黑体" w:hint="eastAsia"/>
          <w:sz w:val="32"/>
          <w:szCs w:val="32"/>
        </w:rPr>
        <w:t>五、申报材料</w:t>
      </w:r>
    </w:p>
    <w:p w:rsidR="00083E83" w:rsidRPr="005200E8" w:rsidRDefault="00083E83" w:rsidP="00B842EF">
      <w:pPr>
        <w:spacing w:line="560" w:lineRule="exact"/>
        <w:ind w:firstLineChars="150" w:firstLine="480"/>
        <w:rPr>
          <w:rFonts w:ascii="楷体" w:eastAsia="楷体" w:hAnsi="楷体"/>
          <w:sz w:val="32"/>
          <w:szCs w:val="32"/>
        </w:rPr>
      </w:pPr>
      <w:r w:rsidRPr="005200E8">
        <w:rPr>
          <w:rFonts w:ascii="楷体" w:eastAsia="楷体" w:hAnsi="楷体" w:hint="eastAsia"/>
          <w:sz w:val="32"/>
          <w:szCs w:val="32"/>
        </w:rPr>
        <w:t>（一）纸质提交材料</w:t>
      </w:r>
    </w:p>
    <w:p w:rsidR="00083E83" w:rsidRPr="005200E8" w:rsidRDefault="00083E83" w:rsidP="00B842EF">
      <w:pPr>
        <w:spacing w:line="560" w:lineRule="exact"/>
        <w:ind w:firstLineChars="188" w:firstLine="602"/>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int="eastAsia"/>
          <w:sz w:val="32"/>
          <w:szCs w:val="32"/>
        </w:rPr>
        <w:t>中关村国家自主创新示范区和</w:t>
      </w:r>
      <w:r>
        <w:rPr>
          <w:rFonts w:ascii="仿宋_GB2312" w:eastAsia="仿宋_GB2312" w:hint="eastAsia"/>
          <w:sz w:val="32"/>
          <w:szCs w:val="32"/>
        </w:rPr>
        <w:t>北京经济技术开发区</w:t>
      </w:r>
      <w:r w:rsidRPr="005200E8">
        <w:rPr>
          <w:rFonts w:ascii="仿宋_GB2312" w:eastAsia="仿宋_GB2312" w:hint="eastAsia"/>
          <w:sz w:val="32"/>
          <w:szCs w:val="32"/>
        </w:rPr>
        <w:t>房地产开发企业资质告知承诺审批试点承诺书</w:t>
      </w:r>
      <w:r w:rsidRPr="005200E8">
        <w:rPr>
          <w:rFonts w:ascii="仿宋_GB2312" w:eastAsia="仿宋_GB2312" w:hAnsi="宋体" w:hint="eastAsia"/>
          <w:sz w:val="32"/>
          <w:szCs w:val="32"/>
        </w:rPr>
        <w:t>》和《房地产开发企业资质申报表》</w:t>
      </w:r>
      <w:r>
        <w:rPr>
          <w:rFonts w:ascii="仿宋_GB2312" w:eastAsia="仿宋_GB2312" w:hAnsi="宋体"/>
          <w:sz w:val="32"/>
          <w:szCs w:val="32"/>
        </w:rPr>
        <w:t>,</w:t>
      </w:r>
      <w:r w:rsidRPr="005200E8">
        <w:rPr>
          <w:rFonts w:ascii="仿宋_GB2312" w:eastAsia="仿宋_GB2312" w:hAnsi="宋体" w:hint="eastAsia"/>
          <w:sz w:val="32"/>
          <w:szCs w:val="32"/>
        </w:rPr>
        <w:t>办理非“新设立企业暂定资质核定”事项的需将原资质证书正、副本交回。</w:t>
      </w:r>
    </w:p>
    <w:p w:rsidR="00083E83" w:rsidRPr="005200E8" w:rsidRDefault="00083E83" w:rsidP="00B842EF">
      <w:pPr>
        <w:spacing w:line="560" w:lineRule="exact"/>
        <w:ind w:leftChars="151" w:left="317" w:firstLineChars="78" w:firstLine="250"/>
        <w:rPr>
          <w:rFonts w:ascii="楷体" w:eastAsia="楷体" w:hAnsi="楷体"/>
          <w:sz w:val="32"/>
          <w:szCs w:val="32"/>
        </w:rPr>
      </w:pPr>
      <w:r w:rsidRPr="005200E8">
        <w:rPr>
          <w:rFonts w:ascii="楷体" w:eastAsia="楷体" w:hAnsi="楷体" w:hint="eastAsia"/>
          <w:sz w:val="32"/>
          <w:szCs w:val="32"/>
        </w:rPr>
        <w:t>（二）网上填报材料</w:t>
      </w:r>
    </w:p>
    <w:p w:rsidR="00083E83" w:rsidRPr="005200E8" w:rsidRDefault="00083E83" w:rsidP="00B842EF">
      <w:pPr>
        <w:spacing w:line="560" w:lineRule="exact"/>
        <w:ind w:leftChars="303" w:left="636" w:firstLineChars="22" w:firstLine="70"/>
        <w:rPr>
          <w:rFonts w:ascii="仿宋_GB2312" w:eastAsia="仿宋_GB2312" w:hAnsi="宋体"/>
          <w:sz w:val="32"/>
          <w:szCs w:val="32"/>
        </w:rPr>
      </w:pPr>
      <w:r w:rsidRPr="005200E8">
        <w:rPr>
          <w:rFonts w:ascii="仿宋_GB2312" w:eastAsia="仿宋_GB2312" w:hAnsi="宋体"/>
          <w:sz w:val="32"/>
          <w:szCs w:val="32"/>
        </w:rPr>
        <w:t>1.</w:t>
      </w:r>
      <w:r w:rsidRPr="005200E8">
        <w:rPr>
          <w:rFonts w:ascii="仿宋_GB2312" w:eastAsia="仿宋_GB2312" w:hAnsi="宋体" w:hint="eastAsia"/>
          <w:sz w:val="32"/>
          <w:szCs w:val="32"/>
        </w:rPr>
        <w:t>新设立企业暂定资质核定</w:t>
      </w:r>
    </w:p>
    <w:p w:rsidR="00083E83" w:rsidRPr="005200E8" w:rsidRDefault="00083E83" w:rsidP="00B842EF">
      <w:pPr>
        <w:spacing w:line="560" w:lineRule="exact"/>
        <w:ind w:leftChars="151" w:left="317" w:firstLineChars="122" w:firstLine="390"/>
        <w:rPr>
          <w:rFonts w:ascii="仿宋_GB2312" w:eastAsia="仿宋_GB2312" w:hAnsi="宋体"/>
          <w:sz w:val="32"/>
          <w:szCs w:val="32"/>
        </w:rPr>
      </w:pPr>
      <w:r w:rsidRPr="005200E8">
        <w:rPr>
          <w:rFonts w:ascii="仿宋_GB2312" w:eastAsia="仿宋_GB2312" w:hAnsi="宋体" w:hint="eastAsia"/>
          <w:sz w:val="32"/>
          <w:szCs w:val="32"/>
        </w:rPr>
        <w:lastRenderedPageBreak/>
        <w:t>（</w:t>
      </w:r>
      <w:r w:rsidRPr="005200E8">
        <w:rPr>
          <w:rFonts w:ascii="仿宋_GB2312" w:eastAsia="仿宋_GB2312" w:hAnsi="宋体"/>
          <w:sz w:val="32"/>
          <w:szCs w:val="32"/>
        </w:rPr>
        <w:t>1</w:t>
      </w:r>
      <w:r w:rsidRPr="005200E8">
        <w:rPr>
          <w:rFonts w:ascii="仿宋_GB2312" w:eastAsia="仿宋_GB2312" w:hAnsi="宋体" w:hint="eastAsia"/>
          <w:sz w:val="32"/>
          <w:szCs w:val="32"/>
        </w:rPr>
        <w:t>）企业法人营业执照</w:t>
      </w:r>
    </w:p>
    <w:p w:rsidR="00083E83" w:rsidRPr="005200E8" w:rsidRDefault="00083E83" w:rsidP="00B842EF">
      <w:pPr>
        <w:spacing w:line="560" w:lineRule="exact"/>
        <w:ind w:leftChars="151" w:left="317" w:firstLineChars="128" w:firstLine="410"/>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2</w:t>
      </w:r>
      <w:r w:rsidRPr="005200E8">
        <w:rPr>
          <w:rFonts w:ascii="仿宋_GB2312" w:eastAsia="仿宋_GB2312" w:hAnsi="宋体" w:hint="eastAsia"/>
          <w:sz w:val="32"/>
          <w:szCs w:val="32"/>
        </w:rPr>
        <w:t>）企业章程</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3</w:t>
      </w:r>
      <w:r w:rsidRPr="005200E8">
        <w:rPr>
          <w:rFonts w:ascii="仿宋_GB2312" w:eastAsia="仿宋_GB2312" w:hAnsi="宋体" w:hint="eastAsia"/>
          <w:sz w:val="32"/>
          <w:szCs w:val="32"/>
        </w:rPr>
        <w:t>）企业法定代表人、总经理的任职文件、简历和身份证；财务负责人、工程负责人、经营负责人和统计负责人的任职文件、职称证书、劳动合同和身份证；专业技术人员的职称证书、劳动合同和身份证</w:t>
      </w:r>
    </w:p>
    <w:p w:rsidR="00083E83" w:rsidRPr="005200E8" w:rsidRDefault="00083E83" w:rsidP="00B842EF">
      <w:pPr>
        <w:spacing w:line="560" w:lineRule="exact"/>
        <w:ind w:firstLineChars="220" w:firstLine="704"/>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4</w:t>
      </w:r>
      <w:r w:rsidRPr="005200E8">
        <w:rPr>
          <w:rFonts w:ascii="仿宋_GB2312" w:eastAsia="仿宋_GB2312" w:hAnsi="宋体" w:hint="eastAsia"/>
          <w:sz w:val="32"/>
          <w:szCs w:val="32"/>
        </w:rPr>
        <w:t>）外商投资房地产开发企业除提交上述材料外，还应提供《外商投资企业批准书》</w:t>
      </w:r>
    </w:p>
    <w:p w:rsidR="00083E83" w:rsidRPr="005200E8" w:rsidRDefault="00083E83" w:rsidP="00B842EF">
      <w:pPr>
        <w:spacing w:line="560" w:lineRule="exact"/>
        <w:ind w:firstLineChars="200" w:firstLine="640"/>
        <w:rPr>
          <w:rFonts w:ascii="仿宋_GB2312" w:eastAsia="仿宋_GB2312" w:hAnsi="宋体"/>
          <w:sz w:val="32"/>
          <w:szCs w:val="32"/>
        </w:rPr>
      </w:pPr>
      <w:r w:rsidRPr="005200E8">
        <w:rPr>
          <w:rFonts w:ascii="仿宋_GB2312" w:eastAsia="仿宋_GB2312" w:hAnsi="宋体"/>
          <w:sz w:val="32"/>
          <w:szCs w:val="32"/>
        </w:rPr>
        <w:t>2.</w:t>
      </w:r>
      <w:r w:rsidRPr="005200E8">
        <w:rPr>
          <w:rFonts w:ascii="仿宋_GB2312" w:eastAsia="仿宋_GB2312" w:hAnsi="宋体" w:hint="eastAsia"/>
          <w:sz w:val="32"/>
          <w:szCs w:val="32"/>
        </w:rPr>
        <w:t>暂定级资质延续</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1</w:t>
      </w:r>
      <w:r w:rsidRPr="005200E8">
        <w:rPr>
          <w:rFonts w:ascii="仿宋_GB2312" w:eastAsia="仿宋_GB2312" w:hAnsi="宋体" w:hint="eastAsia"/>
          <w:sz w:val="32"/>
          <w:szCs w:val="32"/>
        </w:rPr>
        <w:t>）房地产开发企业资质等级证书正、副本</w:t>
      </w:r>
    </w:p>
    <w:p w:rsidR="00083E83" w:rsidRPr="005200E8" w:rsidRDefault="00083E83" w:rsidP="00B842EF">
      <w:pPr>
        <w:spacing w:line="560" w:lineRule="exact"/>
        <w:ind w:leftChars="151" w:left="317" w:firstLineChars="122" w:firstLine="390"/>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2</w:t>
      </w:r>
      <w:r w:rsidRPr="005200E8">
        <w:rPr>
          <w:rFonts w:ascii="仿宋_GB2312" w:eastAsia="仿宋_GB2312" w:hAnsi="宋体" w:hint="eastAsia"/>
          <w:sz w:val="32"/>
          <w:szCs w:val="32"/>
        </w:rPr>
        <w:t>）企业法人营业执照</w:t>
      </w:r>
    </w:p>
    <w:p w:rsidR="00083E83" w:rsidRPr="005200E8" w:rsidRDefault="00083E83" w:rsidP="00B842EF">
      <w:pPr>
        <w:spacing w:line="560" w:lineRule="exact"/>
        <w:ind w:leftChars="151" w:left="317" w:firstLineChars="122" w:firstLine="390"/>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3</w:t>
      </w:r>
      <w:r w:rsidRPr="005200E8">
        <w:rPr>
          <w:rFonts w:ascii="仿宋_GB2312" w:eastAsia="仿宋_GB2312" w:hAnsi="宋体" w:hint="eastAsia"/>
          <w:sz w:val="32"/>
          <w:szCs w:val="32"/>
        </w:rPr>
        <w:t>）企业章程</w:t>
      </w:r>
    </w:p>
    <w:p w:rsidR="00083E83" w:rsidRPr="005200E8" w:rsidRDefault="00083E83" w:rsidP="00B842EF">
      <w:pPr>
        <w:spacing w:line="560" w:lineRule="exact"/>
        <w:ind w:leftChars="151" w:left="317" w:firstLineChars="122" w:firstLine="390"/>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4</w:t>
      </w:r>
      <w:r w:rsidRPr="005200E8">
        <w:rPr>
          <w:rFonts w:ascii="仿宋_GB2312" w:eastAsia="仿宋_GB2312" w:hAnsi="宋体" w:hint="eastAsia"/>
          <w:sz w:val="32"/>
          <w:szCs w:val="32"/>
        </w:rPr>
        <w:t>）上年度和上月财务报表</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5</w:t>
      </w:r>
      <w:r w:rsidRPr="005200E8">
        <w:rPr>
          <w:rFonts w:ascii="仿宋_GB2312" w:eastAsia="仿宋_GB2312" w:hAnsi="宋体" w:hint="eastAsia"/>
          <w:sz w:val="32"/>
          <w:szCs w:val="32"/>
        </w:rPr>
        <w:t>）企业法定代表人、总经理的任职文件、简历和身份证；财务负责人、工程负责人、经营负责人和统计负责人的任职文件、职称证书、劳动合同和身份证；专业技术人员的职称证书、劳动合同和身份证</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6</w:t>
      </w:r>
      <w:r w:rsidRPr="005200E8">
        <w:rPr>
          <w:rFonts w:ascii="仿宋_GB2312" w:eastAsia="仿宋_GB2312" w:hAnsi="宋体" w:hint="eastAsia"/>
          <w:sz w:val="32"/>
          <w:szCs w:val="32"/>
        </w:rPr>
        <w:t>）外商投资房地产开发企业除提交上述材料外，还应提供《外商投资企业批准书》</w:t>
      </w:r>
    </w:p>
    <w:p w:rsidR="00083E83" w:rsidRPr="005200E8" w:rsidRDefault="00083E83" w:rsidP="00B842EF">
      <w:pPr>
        <w:spacing w:line="560" w:lineRule="exact"/>
        <w:ind w:firstLineChars="221" w:firstLine="707"/>
        <w:rPr>
          <w:rFonts w:ascii="仿宋_GB2312" w:eastAsia="仿宋_GB2312"/>
          <w:sz w:val="32"/>
          <w:szCs w:val="32"/>
        </w:rPr>
      </w:pPr>
      <w:r w:rsidRPr="005200E8">
        <w:rPr>
          <w:rFonts w:ascii="仿宋_GB2312" w:eastAsia="仿宋_GB2312"/>
          <w:sz w:val="32"/>
          <w:szCs w:val="32"/>
        </w:rPr>
        <w:t>3.</w:t>
      </w:r>
      <w:r w:rsidRPr="005200E8">
        <w:rPr>
          <w:rFonts w:ascii="仿宋_GB2312" w:eastAsia="仿宋_GB2312" w:hint="eastAsia"/>
          <w:sz w:val="32"/>
          <w:szCs w:val="32"/>
        </w:rPr>
        <w:t>房地产开发企业四级资质核定</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1</w:t>
      </w:r>
      <w:r w:rsidRPr="005200E8">
        <w:rPr>
          <w:rFonts w:ascii="仿宋_GB2312" w:eastAsia="仿宋_GB2312" w:hAnsi="宋体" w:hint="eastAsia"/>
          <w:sz w:val="32"/>
          <w:szCs w:val="32"/>
        </w:rPr>
        <w:t>）房地产开发企业资质等级证书正、副本</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2</w:t>
      </w:r>
      <w:r w:rsidRPr="005200E8">
        <w:rPr>
          <w:rFonts w:ascii="仿宋_GB2312" w:eastAsia="仿宋_GB2312" w:hAnsi="宋体" w:hint="eastAsia"/>
          <w:sz w:val="32"/>
          <w:szCs w:val="32"/>
        </w:rPr>
        <w:t>）企业法人营业执照</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3</w:t>
      </w:r>
      <w:r w:rsidRPr="005200E8">
        <w:rPr>
          <w:rFonts w:ascii="仿宋_GB2312" w:eastAsia="仿宋_GB2312" w:hAnsi="宋体" w:hint="eastAsia"/>
          <w:sz w:val="32"/>
          <w:szCs w:val="32"/>
        </w:rPr>
        <w:t>）企业章程</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lastRenderedPageBreak/>
        <w:t>（</w:t>
      </w:r>
      <w:r w:rsidRPr="005200E8">
        <w:rPr>
          <w:rFonts w:ascii="仿宋_GB2312" w:eastAsia="仿宋_GB2312" w:hAnsi="宋体"/>
          <w:sz w:val="32"/>
          <w:szCs w:val="32"/>
        </w:rPr>
        <w:t>4</w:t>
      </w:r>
      <w:r w:rsidRPr="005200E8">
        <w:rPr>
          <w:rFonts w:ascii="仿宋_GB2312" w:eastAsia="仿宋_GB2312" w:hAnsi="宋体" w:hint="eastAsia"/>
          <w:sz w:val="32"/>
          <w:szCs w:val="32"/>
        </w:rPr>
        <w:t>）上年度和上月财务报表</w:t>
      </w:r>
    </w:p>
    <w:p w:rsidR="00083E83" w:rsidRPr="005200E8" w:rsidRDefault="00083E83" w:rsidP="00B842EF">
      <w:pPr>
        <w:spacing w:line="560" w:lineRule="exact"/>
        <w:ind w:firstLineChars="220" w:firstLine="704"/>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5</w:t>
      </w:r>
      <w:r w:rsidRPr="005200E8">
        <w:rPr>
          <w:rFonts w:ascii="仿宋_GB2312" w:eastAsia="仿宋_GB2312" w:hAnsi="宋体" w:hint="eastAsia"/>
          <w:sz w:val="32"/>
          <w:szCs w:val="32"/>
        </w:rPr>
        <w:t>）企业法定代表人、总经理的任职文件、简历和身份证；财务负责人、工程负责人、经营负责人和统计负责人的任职文件、职称证书、劳动合同和身份证；专业技术人员的职称证书、劳动合同和身份证</w:t>
      </w:r>
    </w:p>
    <w:p w:rsidR="00083E83" w:rsidRPr="005200E8" w:rsidRDefault="00083E83" w:rsidP="00B842EF">
      <w:pPr>
        <w:spacing w:line="560" w:lineRule="exact"/>
        <w:ind w:firstLineChars="220" w:firstLine="704"/>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6</w:t>
      </w:r>
      <w:r w:rsidRPr="005200E8">
        <w:rPr>
          <w:rFonts w:ascii="仿宋_GB2312" w:eastAsia="仿宋_GB2312" w:hAnsi="宋体" w:hint="eastAsia"/>
          <w:sz w:val="32"/>
          <w:szCs w:val="32"/>
        </w:rPr>
        <w:t>）近三年房地产开发项目资料：按项目实际进度提供项目核准批复文件、国有土地使用证、建设用地规划许可证、建设工程规划许可证、建筑工程施工许可证、商品房预售许可证、建设工程竣工验收备案文件（外埠项目材料需提供项目公开业绩信息）</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7</w:t>
      </w:r>
      <w:r w:rsidRPr="005200E8">
        <w:rPr>
          <w:rFonts w:ascii="仿宋_GB2312" w:eastAsia="仿宋_GB2312" w:hAnsi="宋体" w:hint="eastAsia"/>
          <w:sz w:val="32"/>
          <w:szCs w:val="32"/>
        </w:rPr>
        <w:t>）近三年房地产开发统计年报基层表</w:t>
      </w:r>
    </w:p>
    <w:p w:rsidR="00083E83" w:rsidRPr="005200E8" w:rsidRDefault="00083E83" w:rsidP="00B842EF">
      <w:pPr>
        <w:spacing w:line="560" w:lineRule="exact"/>
        <w:ind w:firstLineChars="221" w:firstLine="707"/>
        <w:rPr>
          <w:rFonts w:ascii="仿宋_GB2312" w:eastAsia="仿宋_GB2312"/>
          <w:sz w:val="32"/>
          <w:szCs w:val="32"/>
        </w:rPr>
      </w:pPr>
      <w:r w:rsidRPr="005200E8">
        <w:rPr>
          <w:rFonts w:ascii="仿宋_GB2312" w:eastAsia="仿宋_GB2312" w:hint="eastAsia"/>
          <w:sz w:val="32"/>
          <w:szCs w:val="32"/>
        </w:rPr>
        <w:t>（</w:t>
      </w:r>
      <w:r w:rsidRPr="005200E8">
        <w:rPr>
          <w:rFonts w:ascii="仿宋_GB2312" w:eastAsia="仿宋_GB2312"/>
          <w:sz w:val="32"/>
          <w:szCs w:val="32"/>
        </w:rPr>
        <w:t>8</w:t>
      </w:r>
      <w:r w:rsidRPr="005200E8">
        <w:rPr>
          <w:rFonts w:ascii="仿宋_GB2312" w:eastAsia="仿宋_GB2312" w:hint="eastAsia"/>
          <w:sz w:val="32"/>
          <w:szCs w:val="32"/>
        </w:rPr>
        <w:t>）已竣工住宅项目提供《住宅质量保证书》和《住宅使用说明书》</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9</w:t>
      </w:r>
      <w:r w:rsidRPr="005200E8">
        <w:rPr>
          <w:rFonts w:ascii="仿宋_GB2312" w:eastAsia="仿宋_GB2312" w:hAnsi="宋体" w:hint="eastAsia"/>
          <w:sz w:val="32"/>
          <w:szCs w:val="32"/>
        </w:rPr>
        <w:t>）外商投资房地产开发企业除提交上述材料外，还应提供《外商投资企业批准书》</w:t>
      </w:r>
    </w:p>
    <w:p w:rsidR="00083E83" w:rsidRPr="005200E8" w:rsidRDefault="00083E83" w:rsidP="00B842EF">
      <w:pPr>
        <w:spacing w:line="560" w:lineRule="exact"/>
        <w:ind w:firstLineChars="221" w:firstLine="707"/>
        <w:rPr>
          <w:rFonts w:ascii="仿宋_GB2312" w:eastAsia="仿宋_GB2312"/>
          <w:sz w:val="32"/>
          <w:szCs w:val="32"/>
        </w:rPr>
      </w:pPr>
      <w:r w:rsidRPr="005200E8">
        <w:rPr>
          <w:rFonts w:ascii="仿宋_GB2312" w:eastAsia="仿宋_GB2312"/>
          <w:sz w:val="32"/>
          <w:szCs w:val="32"/>
        </w:rPr>
        <w:t>4.</w:t>
      </w:r>
      <w:r w:rsidRPr="005200E8">
        <w:rPr>
          <w:rFonts w:ascii="仿宋_GB2312" w:eastAsia="仿宋_GB2312" w:hint="eastAsia"/>
          <w:sz w:val="32"/>
          <w:szCs w:val="32"/>
        </w:rPr>
        <w:t>房地产开发企业三级资质核定</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1</w:t>
      </w:r>
      <w:r w:rsidRPr="005200E8">
        <w:rPr>
          <w:rFonts w:ascii="仿宋_GB2312" w:eastAsia="仿宋_GB2312" w:hAnsi="宋体" w:hint="eastAsia"/>
          <w:sz w:val="32"/>
          <w:szCs w:val="32"/>
        </w:rPr>
        <w:t>）房地产开发企业资质等级证书正、副本</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2</w:t>
      </w:r>
      <w:r w:rsidRPr="005200E8">
        <w:rPr>
          <w:rFonts w:ascii="仿宋_GB2312" w:eastAsia="仿宋_GB2312" w:hAnsi="宋体" w:hint="eastAsia"/>
          <w:sz w:val="32"/>
          <w:szCs w:val="32"/>
        </w:rPr>
        <w:t>）企业法人营业执照副本</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3</w:t>
      </w:r>
      <w:r w:rsidRPr="005200E8">
        <w:rPr>
          <w:rFonts w:ascii="仿宋_GB2312" w:eastAsia="仿宋_GB2312" w:hAnsi="宋体" w:hint="eastAsia"/>
          <w:sz w:val="32"/>
          <w:szCs w:val="32"/>
        </w:rPr>
        <w:t>）企业章程</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4</w:t>
      </w:r>
      <w:r w:rsidRPr="005200E8">
        <w:rPr>
          <w:rFonts w:ascii="仿宋_GB2312" w:eastAsia="仿宋_GB2312" w:hAnsi="宋体" w:hint="eastAsia"/>
          <w:sz w:val="32"/>
          <w:szCs w:val="32"/>
        </w:rPr>
        <w:t>）上年度和上月财务报表</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5</w:t>
      </w:r>
      <w:r w:rsidRPr="005200E8">
        <w:rPr>
          <w:rFonts w:ascii="仿宋_GB2312" w:eastAsia="仿宋_GB2312" w:hAnsi="宋体" w:hint="eastAsia"/>
          <w:sz w:val="32"/>
          <w:szCs w:val="32"/>
        </w:rPr>
        <w:t>）企业法定代表人、总经理的任职文件、简历和身份证；财务负责人、工程负责人、经营负责人和统计负责人的任职文件、职称证书、劳动合同和身份证；专业技术人员的职称证书、劳动</w:t>
      </w:r>
      <w:r w:rsidRPr="005200E8">
        <w:rPr>
          <w:rFonts w:ascii="仿宋_GB2312" w:eastAsia="仿宋_GB2312" w:hAnsi="宋体" w:hint="eastAsia"/>
          <w:sz w:val="32"/>
          <w:szCs w:val="32"/>
        </w:rPr>
        <w:lastRenderedPageBreak/>
        <w:t>合同和身份证</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6</w:t>
      </w:r>
      <w:r w:rsidRPr="005200E8">
        <w:rPr>
          <w:rFonts w:ascii="仿宋_GB2312" w:eastAsia="仿宋_GB2312" w:hAnsi="宋体" w:hint="eastAsia"/>
          <w:sz w:val="32"/>
          <w:szCs w:val="32"/>
        </w:rPr>
        <w:t>）近三年房地产已竣工开发项目资料：项目核准批复文件、国有土地使用证、建设用地规划许可证、建设工程规划许可证、建筑工程施工许可证、商品房预售许可证、建设工程竣工验收备案文件（外埠项目材料需提供项目公开业绩信息）</w:t>
      </w:r>
    </w:p>
    <w:p w:rsidR="00083E83" w:rsidRPr="005200E8" w:rsidRDefault="00083E83" w:rsidP="00B842EF">
      <w:pPr>
        <w:widowControl/>
        <w:spacing w:line="560" w:lineRule="exact"/>
        <w:ind w:firstLineChars="221" w:firstLine="707"/>
        <w:rPr>
          <w:rFonts w:ascii="仿宋_GB2312" w:eastAsia="仿宋_GB2312" w:hAnsi="宋体"/>
          <w:sz w:val="32"/>
          <w:szCs w:val="32"/>
        </w:rPr>
      </w:pPr>
      <w:r w:rsidRPr="005200E8">
        <w:rPr>
          <w:rFonts w:ascii="仿宋_GB2312" w:eastAsia="仿宋_GB2312" w:hint="eastAsia"/>
          <w:sz w:val="32"/>
          <w:szCs w:val="32"/>
        </w:rPr>
        <w:t>（</w:t>
      </w:r>
      <w:r w:rsidRPr="005200E8">
        <w:rPr>
          <w:rFonts w:ascii="仿宋_GB2312" w:eastAsia="仿宋_GB2312"/>
          <w:sz w:val="32"/>
          <w:szCs w:val="32"/>
        </w:rPr>
        <w:t>7</w:t>
      </w:r>
      <w:r w:rsidRPr="005200E8">
        <w:rPr>
          <w:rFonts w:ascii="仿宋_GB2312" w:eastAsia="仿宋_GB2312" w:hint="eastAsia"/>
          <w:sz w:val="32"/>
          <w:szCs w:val="32"/>
        </w:rPr>
        <w:t>）</w:t>
      </w:r>
      <w:r w:rsidRPr="005200E8">
        <w:rPr>
          <w:rFonts w:ascii="仿宋_GB2312" w:eastAsia="仿宋_GB2312" w:hAnsi="宋体" w:hint="eastAsia"/>
          <w:sz w:val="32"/>
          <w:szCs w:val="32"/>
        </w:rPr>
        <w:t>近三年房地产开发统计年报基层表</w:t>
      </w:r>
    </w:p>
    <w:p w:rsidR="00083E83" w:rsidRPr="005200E8" w:rsidRDefault="00083E83" w:rsidP="00B842EF">
      <w:pPr>
        <w:spacing w:line="560" w:lineRule="exact"/>
        <w:ind w:firstLineChars="221" w:firstLine="707"/>
        <w:rPr>
          <w:rFonts w:ascii="仿宋_GB2312" w:eastAsia="仿宋_GB2312"/>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8</w:t>
      </w:r>
      <w:r w:rsidRPr="005200E8">
        <w:rPr>
          <w:rFonts w:ascii="仿宋_GB2312" w:eastAsia="仿宋_GB2312" w:hAnsi="宋体" w:hint="eastAsia"/>
          <w:sz w:val="32"/>
          <w:szCs w:val="32"/>
        </w:rPr>
        <w:t>）住宅项目提供</w:t>
      </w:r>
      <w:r w:rsidRPr="005200E8">
        <w:rPr>
          <w:rFonts w:ascii="仿宋_GB2312" w:eastAsia="仿宋_GB2312" w:hint="eastAsia"/>
          <w:sz w:val="32"/>
          <w:szCs w:val="32"/>
        </w:rPr>
        <w:t>《住宅质量保证书》和《住宅使用说明书》</w:t>
      </w:r>
    </w:p>
    <w:p w:rsidR="00083E83" w:rsidRPr="005200E8" w:rsidRDefault="00083E83" w:rsidP="00B842EF">
      <w:pPr>
        <w:widowControl/>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9</w:t>
      </w:r>
      <w:r w:rsidRPr="005200E8">
        <w:rPr>
          <w:rFonts w:ascii="仿宋_GB2312" w:eastAsia="仿宋_GB2312" w:hAnsi="宋体" w:hint="eastAsia"/>
          <w:sz w:val="32"/>
          <w:szCs w:val="32"/>
        </w:rPr>
        <w:t>）外商投资房地产开发企业除提交上述材料外，还应提供《外商投资企业批准书》</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sz w:val="32"/>
          <w:szCs w:val="32"/>
        </w:rPr>
        <w:t>5</w:t>
      </w:r>
      <w:r w:rsidRPr="005200E8">
        <w:rPr>
          <w:rFonts w:ascii="仿宋_GB2312" w:eastAsia="仿宋_GB2312"/>
          <w:sz w:val="32"/>
          <w:szCs w:val="32"/>
        </w:rPr>
        <w:t>.</w:t>
      </w:r>
      <w:r w:rsidRPr="005200E8">
        <w:rPr>
          <w:rFonts w:ascii="仿宋_GB2312" w:eastAsia="仿宋_GB2312" w:hAnsi="宋体" w:hint="eastAsia"/>
          <w:sz w:val="32"/>
          <w:szCs w:val="32"/>
        </w:rPr>
        <w:t>房地产开发企业二级资质核定</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1</w:t>
      </w:r>
      <w:r w:rsidRPr="005200E8">
        <w:rPr>
          <w:rFonts w:ascii="仿宋_GB2312" w:eastAsia="仿宋_GB2312" w:hAnsi="宋体" w:hint="eastAsia"/>
          <w:sz w:val="32"/>
          <w:szCs w:val="32"/>
        </w:rPr>
        <w:t>）房地产开发企业资质等级证书正、副本</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2</w:t>
      </w:r>
      <w:r w:rsidRPr="005200E8">
        <w:rPr>
          <w:rFonts w:ascii="仿宋_GB2312" w:eastAsia="仿宋_GB2312" w:hAnsi="宋体" w:hint="eastAsia"/>
          <w:sz w:val="32"/>
          <w:szCs w:val="32"/>
        </w:rPr>
        <w:t>）企业法人营业执照</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3</w:t>
      </w:r>
      <w:r w:rsidRPr="005200E8">
        <w:rPr>
          <w:rFonts w:ascii="仿宋_GB2312" w:eastAsia="仿宋_GB2312" w:hAnsi="宋体" w:hint="eastAsia"/>
          <w:sz w:val="32"/>
          <w:szCs w:val="32"/>
        </w:rPr>
        <w:t>）企业章程</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4</w:t>
      </w:r>
      <w:r w:rsidRPr="005200E8">
        <w:rPr>
          <w:rFonts w:ascii="仿宋_GB2312" w:eastAsia="仿宋_GB2312" w:hAnsi="宋体" w:hint="eastAsia"/>
          <w:sz w:val="32"/>
          <w:szCs w:val="32"/>
        </w:rPr>
        <w:t>）上年度和上月财务报表</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5</w:t>
      </w:r>
      <w:r w:rsidRPr="005200E8">
        <w:rPr>
          <w:rFonts w:ascii="仿宋_GB2312" w:eastAsia="仿宋_GB2312" w:hAnsi="宋体" w:hint="eastAsia"/>
          <w:sz w:val="32"/>
          <w:szCs w:val="32"/>
        </w:rPr>
        <w:t>）企业法定代表人、总经理的任职文件、简历和身份证；财务负责人、工程负责人、经营负责人和统计负责人的任职文件、职称证书、劳动合同和身份证；专业技术人员的职称证书、劳动合同和身份证</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6</w:t>
      </w:r>
      <w:r w:rsidRPr="005200E8">
        <w:rPr>
          <w:rFonts w:ascii="仿宋_GB2312" w:eastAsia="仿宋_GB2312" w:hAnsi="宋体" w:hint="eastAsia"/>
          <w:sz w:val="32"/>
          <w:szCs w:val="32"/>
        </w:rPr>
        <w:t>）近三年房地产开发项目资料：</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已竣工项目需提供：项目核准批复文件、国有土地使用证、建设用地规划许可证、建设工程规划许可证、建筑工程施工许可证、商品房预售许可证、建设工程竣工验收备案文件（外埠项目</w:t>
      </w:r>
      <w:r w:rsidRPr="005200E8">
        <w:rPr>
          <w:rFonts w:ascii="仿宋_GB2312" w:eastAsia="仿宋_GB2312" w:hAnsi="宋体" w:hint="eastAsia"/>
          <w:sz w:val="32"/>
          <w:szCs w:val="32"/>
        </w:rPr>
        <w:lastRenderedPageBreak/>
        <w:t>材料需提供项目公开业绩信息）</w:t>
      </w:r>
    </w:p>
    <w:p w:rsidR="00083E83" w:rsidRPr="005200E8" w:rsidRDefault="00083E83" w:rsidP="00B842EF">
      <w:pPr>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在建项目需提供：项目核准批复文件、国有土地使用证、建设用地规划许可证、建设工程规划许可证、建筑工程施工许可证（外埠项目材料需提供项目公开业绩信息）</w:t>
      </w:r>
    </w:p>
    <w:p w:rsidR="00083E83" w:rsidRPr="005200E8" w:rsidRDefault="00083E83" w:rsidP="00B842EF">
      <w:pPr>
        <w:widowControl/>
        <w:spacing w:line="560" w:lineRule="exact"/>
        <w:ind w:firstLineChars="221" w:firstLine="707"/>
        <w:rPr>
          <w:rFonts w:ascii="仿宋_GB2312" w:eastAsia="仿宋_GB2312" w:hAnsi="宋体"/>
          <w:sz w:val="32"/>
          <w:szCs w:val="32"/>
        </w:rPr>
      </w:pPr>
      <w:r w:rsidRPr="005200E8">
        <w:rPr>
          <w:rFonts w:ascii="仿宋_GB2312" w:eastAsia="仿宋_GB2312" w:hint="eastAsia"/>
          <w:sz w:val="32"/>
          <w:szCs w:val="32"/>
        </w:rPr>
        <w:t>（</w:t>
      </w:r>
      <w:r w:rsidRPr="005200E8">
        <w:rPr>
          <w:rFonts w:ascii="仿宋_GB2312" w:eastAsia="仿宋_GB2312"/>
          <w:sz w:val="32"/>
          <w:szCs w:val="32"/>
        </w:rPr>
        <w:t>7</w:t>
      </w:r>
      <w:r w:rsidRPr="005200E8">
        <w:rPr>
          <w:rFonts w:ascii="仿宋_GB2312" w:eastAsia="仿宋_GB2312" w:hint="eastAsia"/>
          <w:sz w:val="32"/>
          <w:szCs w:val="32"/>
        </w:rPr>
        <w:t>）</w:t>
      </w:r>
      <w:r w:rsidRPr="005200E8">
        <w:rPr>
          <w:rFonts w:ascii="仿宋_GB2312" w:eastAsia="仿宋_GB2312" w:hAnsi="宋体" w:hint="eastAsia"/>
          <w:sz w:val="32"/>
          <w:szCs w:val="32"/>
        </w:rPr>
        <w:t>近三年房地产开发统计年报基层表</w:t>
      </w:r>
    </w:p>
    <w:p w:rsidR="00083E83" w:rsidRPr="005200E8" w:rsidRDefault="00083E83" w:rsidP="00B842EF">
      <w:pPr>
        <w:spacing w:line="560" w:lineRule="exact"/>
        <w:ind w:firstLineChars="221" w:firstLine="707"/>
        <w:rPr>
          <w:rFonts w:ascii="仿宋_GB2312" w:eastAsia="仿宋_GB2312"/>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8</w:t>
      </w:r>
      <w:r w:rsidRPr="005200E8">
        <w:rPr>
          <w:rFonts w:ascii="仿宋_GB2312" w:eastAsia="仿宋_GB2312" w:hAnsi="宋体" w:hint="eastAsia"/>
          <w:sz w:val="32"/>
          <w:szCs w:val="32"/>
        </w:rPr>
        <w:t>）</w:t>
      </w:r>
      <w:r w:rsidRPr="005200E8">
        <w:rPr>
          <w:rFonts w:ascii="仿宋_GB2312" w:eastAsia="仿宋_GB2312" w:hint="eastAsia"/>
          <w:sz w:val="32"/>
          <w:szCs w:val="32"/>
        </w:rPr>
        <w:t>已竣工住宅项目提供《住宅质量保证书》和《住宅使用说明书》</w:t>
      </w:r>
    </w:p>
    <w:p w:rsidR="00083E83" w:rsidRPr="005200E8" w:rsidRDefault="00083E83" w:rsidP="00B842EF">
      <w:pPr>
        <w:widowControl/>
        <w:spacing w:line="560" w:lineRule="exact"/>
        <w:ind w:firstLineChars="221" w:firstLine="707"/>
        <w:rPr>
          <w:rFonts w:ascii="仿宋_GB2312" w:eastAsia="仿宋_GB2312" w:hAnsi="宋体"/>
          <w:sz w:val="32"/>
          <w:szCs w:val="32"/>
        </w:rPr>
      </w:pPr>
      <w:r w:rsidRPr="005200E8">
        <w:rPr>
          <w:rFonts w:ascii="仿宋_GB2312" w:eastAsia="仿宋_GB2312" w:hAnsi="宋体" w:hint="eastAsia"/>
          <w:sz w:val="32"/>
          <w:szCs w:val="32"/>
        </w:rPr>
        <w:t>（</w:t>
      </w:r>
      <w:r w:rsidRPr="005200E8">
        <w:rPr>
          <w:rFonts w:ascii="仿宋_GB2312" w:eastAsia="仿宋_GB2312" w:hAnsi="宋体"/>
          <w:sz w:val="32"/>
          <w:szCs w:val="32"/>
        </w:rPr>
        <w:t>9</w:t>
      </w:r>
      <w:r w:rsidRPr="005200E8">
        <w:rPr>
          <w:rFonts w:ascii="仿宋_GB2312" w:eastAsia="仿宋_GB2312" w:hAnsi="宋体" w:hint="eastAsia"/>
          <w:sz w:val="32"/>
          <w:szCs w:val="32"/>
        </w:rPr>
        <w:t>）外商投资房地产开发企业除提交上述材料外，还应提供《外商投资企业批准书》</w:t>
      </w:r>
    </w:p>
    <w:p w:rsidR="00083E83" w:rsidRPr="005200E8" w:rsidRDefault="00083E83" w:rsidP="00B842EF">
      <w:pPr>
        <w:spacing w:line="560" w:lineRule="exact"/>
        <w:ind w:firstLineChars="200" w:firstLine="640"/>
        <w:rPr>
          <w:rFonts w:ascii="黑体" w:eastAsia="黑体" w:hAnsi="黑体"/>
          <w:sz w:val="32"/>
          <w:szCs w:val="32"/>
        </w:rPr>
      </w:pPr>
      <w:r w:rsidRPr="005200E8">
        <w:rPr>
          <w:rFonts w:ascii="黑体" w:eastAsia="黑体" w:hAnsi="黑体" w:hint="eastAsia"/>
          <w:sz w:val="32"/>
          <w:szCs w:val="32"/>
        </w:rPr>
        <w:t>六、监督管理</w:t>
      </w:r>
    </w:p>
    <w:p w:rsidR="00083E83" w:rsidRPr="005200E8" w:rsidRDefault="00083E83" w:rsidP="00B842EF">
      <w:pPr>
        <w:spacing w:line="560" w:lineRule="exact"/>
        <w:ind w:firstLineChars="200" w:firstLine="640"/>
        <w:rPr>
          <w:rFonts w:ascii="仿宋_GB2312" w:eastAsia="仿宋_GB2312" w:hAnsi="宋体"/>
          <w:sz w:val="32"/>
          <w:szCs w:val="32"/>
        </w:rPr>
      </w:pPr>
      <w:r w:rsidRPr="005200E8">
        <w:rPr>
          <w:rFonts w:ascii="仿宋_GB2312" w:eastAsia="仿宋_GB2312" w:hAnsi="宋体" w:hint="eastAsia"/>
          <w:sz w:val="32"/>
          <w:szCs w:val="32"/>
        </w:rPr>
        <w:t>被许可企业在网上提交的材料需与原件一致，行政许可机关作出许可的决定后，将对被许可企业的承诺内容是否属实进行核查，重点对被许可企业承诺的开发经营业绩相关证明材料、有职称的专业管理人员职称证书是否与原件一致及是否符合标准要求进行核查。</w:t>
      </w:r>
    </w:p>
    <w:p w:rsidR="00083E83" w:rsidRPr="005200E8" w:rsidRDefault="00083E83" w:rsidP="00B842EF">
      <w:pPr>
        <w:spacing w:line="560" w:lineRule="exact"/>
        <w:ind w:firstLineChars="200" w:firstLine="640"/>
        <w:rPr>
          <w:rFonts w:ascii="仿宋_GB2312" w:eastAsia="仿宋_GB2312" w:hAnsi="宋体"/>
          <w:sz w:val="32"/>
          <w:szCs w:val="32"/>
        </w:rPr>
      </w:pPr>
      <w:r w:rsidRPr="005200E8">
        <w:rPr>
          <w:rFonts w:ascii="仿宋_GB2312" w:eastAsia="仿宋_GB2312" w:hAnsi="宋体" w:hint="eastAsia"/>
          <w:sz w:val="32"/>
          <w:szCs w:val="32"/>
        </w:rPr>
        <w:t>经核查发现企业实际情况与承诺内容不相符的，行政许可机关依法收回资质证书，并按照《房地产开发企业资质管理规定》第二十一条规定进行处理。市、区住房城乡建设委在诚信档案中及时录入不良行为信息，失信信息依法向社会公示，相关部门依法依规对失信企业实施联合惩戒。失信企业今后在办理房地产开发资质等级核定申请时，将不再适用告知承诺审批方式。</w:t>
      </w:r>
      <w:r w:rsidRPr="005200E8">
        <w:rPr>
          <w:rFonts w:ascii="仿宋_GB2312" w:eastAsia="仿宋_GB2312" w:hAnsi="宋体"/>
          <w:sz w:val="32"/>
          <w:szCs w:val="32"/>
        </w:rPr>
        <w:t xml:space="preserve"> </w:t>
      </w:r>
    </w:p>
    <w:p w:rsidR="00083E83" w:rsidRPr="005200E8" w:rsidRDefault="00083E83" w:rsidP="00B842EF">
      <w:pPr>
        <w:spacing w:line="500" w:lineRule="exact"/>
        <w:ind w:leftChars="151" w:left="317" w:firstLineChars="200" w:firstLine="640"/>
        <w:rPr>
          <w:rFonts w:ascii="仿宋_GB2312" w:eastAsia="仿宋_GB2312" w:hAnsi="宋体"/>
          <w:sz w:val="32"/>
          <w:szCs w:val="32"/>
        </w:rPr>
      </w:pPr>
    </w:p>
    <w:p w:rsidR="00083E83" w:rsidRPr="005200E8" w:rsidRDefault="00083E83" w:rsidP="00B842EF">
      <w:pPr>
        <w:spacing w:line="500" w:lineRule="exact"/>
        <w:ind w:leftChars="151" w:left="317" w:firstLineChars="200" w:firstLine="640"/>
        <w:rPr>
          <w:rFonts w:ascii="仿宋_GB2312" w:eastAsia="仿宋_GB2312" w:hAnsi="宋体"/>
          <w:sz w:val="32"/>
          <w:szCs w:val="32"/>
        </w:rPr>
      </w:pPr>
    </w:p>
    <w:p w:rsidR="00083E83" w:rsidRDefault="00083E83" w:rsidP="00D41928">
      <w:pPr>
        <w:spacing w:line="400" w:lineRule="exact"/>
        <w:rPr>
          <w:rFonts w:ascii="仿宋_GB2312" w:eastAsia="仿宋_GB2312" w:hAnsi="宋体"/>
          <w:b/>
          <w:sz w:val="36"/>
          <w:szCs w:val="36"/>
        </w:rPr>
      </w:pPr>
    </w:p>
    <w:p w:rsidR="00083E83" w:rsidRDefault="00083E83" w:rsidP="00B842EF">
      <w:pPr>
        <w:spacing w:line="600" w:lineRule="exact"/>
        <w:ind w:left="1080" w:hangingChars="300" w:hanging="1080"/>
        <w:jc w:val="center"/>
        <w:rPr>
          <w:rFonts w:ascii="方正小标宋简体" w:eastAsia="方正小标宋简体"/>
          <w:sz w:val="36"/>
          <w:szCs w:val="36"/>
        </w:rPr>
      </w:pPr>
    </w:p>
    <w:p w:rsidR="00083E83" w:rsidRDefault="00083E83" w:rsidP="00B842EF">
      <w:pPr>
        <w:spacing w:line="600" w:lineRule="exact"/>
        <w:ind w:left="1320" w:hangingChars="300" w:hanging="1320"/>
        <w:jc w:val="center"/>
        <w:rPr>
          <w:rFonts w:ascii="方正小标宋简体" w:eastAsia="方正小标宋简体"/>
          <w:sz w:val="44"/>
          <w:szCs w:val="44"/>
        </w:rPr>
      </w:pPr>
      <w:r w:rsidRPr="00FC577D">
        <w:rPr>
          <w:rFonts w:ascii="方正小标宋简体" w:eastAsia="方正小标宋简体" w:hint="eastAsia"/>
          <w:sz w:val="44"/>
          <w:szCs w:val="44"/>
        </w:rPr>
        <w:t>中关村国家自主创新示范区</w:t>
      </w:r>
    </w:p>
    <w:p w:rsidR="00083E83" w:rsidRDefault="00083E83" w:rsidP="00B842EF">
      <w:pPr>
        <w:spacing w:line="600" w:lineRule="exact"/>
        <w:ind w:left="1320" w:hangingChars="300" w:hanging="1320"/>
        <w:jc w:val="center"/>
        <w:rPr>
          <w:rFonts w:ascii="方正小标宋简体" w:eastAsia="方正小标宋简体"/>
          <w:sz w:val="44"/>
          <w:szCs w:val="44"/>
        </w:rPr>
      </w:pPr>
      <w:r w:rsidRPr="00FC577D">
        <w:rPr>
          <w:rFonts w:ascii="方正小标宋简体" w:eastAsia="方正小标宋简体" w:hint="eastAsia"/>
          <w:sz w:val="44"/>
          <w:szCs w:val="44"/>
        </w:rPr>
        <w:t>和北京经济技术开发区房地产开发企业</w:t>
      </w:r>
    </w:p>
    <w:p w:rsidR="00083E83" w:rsidRPr="00FC577D" w:rsidRDefault="00083E83" w:rsidP="00B842EF">
      <w:pPr>
        <w:spacing w:line="600" w:lineRule="exact"/>
        <w:ind w:left="1320" w:hangingChars="300" w:hanging="1320"/>
        <w:jc w:val="center"/>
        <w:rPr>
          <w:rFonts w:ascii="方正小标宋简体" w:eastAsia="方正小标宋简体" w:hAnsi="宋体"/>
          <w:sz w:val="44"/>
          <w:szCs w:val="44"/>
        </w:rPr>
      </w:pPr>
      <w:r w:rsidRPr="00FC577D">
        <w:rPr>
          <w:rFonts w:ascii="方正小标宋简体" w:eastAsia="方正小标宋简体" w:hint="eastAsia"/>
          <w:sz w:val="44"/>
          <w:szCs w:val="44"/>
        </w:rPr>
        <w:t>资质</w:t>
      </w:r>
      <w:r w:rsidRPr="00FC577D">
        <w:rPr>
          <w:rFonts w:ascii="方正小标宋简体" w:eastAsia="方正小标宋简体" w:hAnsi="宋体" w:hint="eastAsia"/>
          <w:sz w:val="44"/>
          <w:szCs w:val="44"/>
        </w:rPr>
        <w:t>告知承诺审批试点承诺书</w:t>
      </w:r>
    </w:p>
    <w:p w:rsidR="00083E83" w:rsidRPr="005200E8" w:rsidRDefault="00083E83" w:rsidP="00D41928">
      <w:pPr>
        <w:spacing w:line="720" w:lineRule="auto"/>
        <w:rPr>
          <w:rFonts w:ascii="仿宋_GB2312" w:eastAsia="仿宋_GB2312" w:hAnsi="宋体"/>
          <w:sz w:val="32"/>
          <w:szCs w:val="32"/>
        </w:rPr>
      </w:pPr>
    </w:p>
    <w:p w:rsidR="00083E83" w:rsidRPr="005200E8" w:rsidRDefault="002C7BDF" w:rsidP="00B842EF">
      <w:pPr>
        <w:spacing w:line="360" w:lineRule="auto"/>
        <w:ind w:firstLineChars="250" w:firstLine="525"/>
        <w:rPr>
          <w:rFonts w:ascii="仿宋_GB2312" w:eastAsia="仿宋_GB2312" w:hAnsi="宋体"/>
          <w:sz w:val="32"/>
          <w:szCs w:val="32"/>
        </w:rPr>
      </w:pPr>
      <w:r w:rsidRPr="002C7BDF">
        <w:rPr>
          <w:noProof/>
        </w:rPr>
        <w:pict>
          <v:shapetype id="_x0000_t202" coordsize="21600,21600" o:spt="202" path="m,l,21600r21600,l21600,xe">
            <v:stroke joinstyle="miter"/>
            <v:path gradientshapeok="t" o:connecttype="rect"/>
          </v:shapetype>
          <v:shape id="_x0000_s1026" type="#_x0000_t202" style="position:absolute;left:0;text-align:left;margin-left:306pt;margin-top:36pt;width:18pt;height:23.4pt;z-index:251659264">
            <v:textbox style="mso-next-textbox:#_x0000_s1026">
              <w:txbxContent>
                <w:p w:rsidR="00083E83" w:rsidRDefault="00083E83"/>
              </w:txbxContent>
            </v:textbox>
            <w10:wrap type="square"/>
          </v:shape>
        </w:pict>
      </w:r>
      <w:r w:rsidRPr="002C7BDF">
        <w:rPr>
          <w:noProof/>
        </w:rPr>
        <w:pict>
          <v:shape id="_x0000_s1027" type="#_x0000_t202" style="position:absolute;left:0;text-align:left;margin-left:9pt;margin-top:36pt;width:18pt;height:23.4pt;z-index:251658240">
            <v:textbox>
              <w:txbxContent>
                <w:p w:rsidR="00083E83" w:rsidRDefault="00083E83"/>
              </w:txbxContent>
            </v:textbox>
            <w10:wrap type="square"/>
          </v:shape>
        </w:pict>
      </w:r>
      <w:r w:rsidR="00083E83" w:rsidRPr="005200E8">
        <w:rPr>
          <w:rFonts w:ascii="仿宋_GB2312" w:eastAsia="仿宋_GB2312" w:hAnsi="宋体" w:hint="eastAsia"/>
          <w:sz w:val="32"/>
          <w:szCs w:val="32"/>
        </w:rPr>
        <w:t>本企业注册地址位于</w:t>
      </w:r>
      <w:r w:rsidR="00083E83" w:rsidRPr="005200E8">
        <w:rPr>
          <w:rFonts w:ascii="仿宋_GB2312" w:eastAsia="仿宋_GB2312" w:hAnsi="宋体"/>
          <w:sz w:val="32"/>
          <w:szCs w:val="32"/>
        </w:rPr>
        <w:t>_________________________</w:t>
      </w:r>
      <w:r w:rsidR="00083E83">
        <w:rPr>
          <w:rFonts w:ascii="仿宋_GB2312" w:eastAsia="仿宋_GB2312" w:hAnsi="宋体"/>
          <w:sz w:val="32"/>
          <w:szCs w:val="32"/>
        </w:rPr>
        <w:t>__</w:t>
      </w:r>
      <w:r w:rsidR="00083E83" w:rsidRPr="005200E8">
        <w:rPr>
          <w:rFonts w:ascii="仿宋_GB2312" w:eastAsia="仿宋_GB2312" w:hAnsi="宋体"/>
          <w:sz w:val="32"/>
          <w:szCs w:val="32"/>
        </w:rPr>
        <w:t>,</w:t>
      </w:r>
      <w:r w:rsidR="00083E83" w:rsidRPr="005200E8">
        <w:rPr>
          <w:rFonts w:ascii="仿宋_GB2312" w:eastAsia="仿宋_GB2312" w:hAnsi="宋体" w:hint="eastAsia"/>
          <w:sz w:val="32"/>
          <w:szCs w:val="32"/>
        </w:rPr>
        <w:t>属于中关村国家自主创新示范区</w:t>
      </w:r>
      <w:r w:rsidR="00083E83" w:rsidRPr="005200E8">
        <w:rPr>
          <w:rFonts w:ascii="仿宋_GB2312" w:eastAsia="仿宋_GB2312" w:hAnsi="宋体"/>
          <w:sz w:val="32"/>
          <w:szCs w:val="32"/>
        </w:rPr>
        <w:t>_____</w:t>
      </w:r>
      <w:r w:rsidR="00083E83" w:rsidRPr="005200E8">
        <w:rPr>
          <w:rFonts w:ascii="仿宋_GB2312" w:eastAsia="仿宋_GB2312" w:hAnsi="宋体" w:hint="eastAsia"/>
          <w:sz w:val="32"/>
          <w:szCs w:val="32"/>
        </w:rPr>
        <w:t>园、</w:t>
      </w:r>
      <w:r w:rsidR="00083E83">
        <w:rPr>
          <w:rFonts w:ascii="仿宋_GB2312" w:eastAsia="仿宋_GB2312" w:hAnsi="宋体"/>
          <w:sz w:val="32"/>
          <w:szCs w:val="32"/>
        </w:rPr>
        <w:t xml:space="preserve">   </w:t>
      </w:r>
      <w:r w:rsidR="00083E83">
        <w:rPr>
          <w:rFonts w:ascii="仿宋_GB2312" w:eastAsia="仿宋_GB2312" w:hAnsi="宋体" w:hint="eastAsia"/>
          <w:sz w:val="32"/>
          <w:szCs w:val="32"/>
        </w:rPr>
        <w:t>北京经济技术开发区</w:t>
      </w:r>
      <w:r w:rsidR="00083E83" w:rsidRPr="005200E8">
        <w:rPr>
          <w:rFonts w:ascii="仿宋_GB2312" w:eastAsia="仿宋_GB2312" w:hAnsi="宋体" w:hint="eastAsia"/>
          <w:sz w:val="32"/>
          <w:szCs w:val="32"/>
        </w:rPr>
        <w:t>范围，此次申报</w:t>
      </w:r>
      <w:r w:rsidR="00083E83" w:rsidRPr="005200E8">
        <w:rPr>
          <w:rFonts w:ascii="仿宋_GB2312" w:eastAsia="仿宋_GB2312" w:hAnsi="宋体"/>
          <w:sz w:val="32"/>
          <w:szCs w:val="32"/>
        </w:rPr>
        <w:t>_____________</w:t>
      </w:r>
      <w:r w:rsidR="00083E83" w:rsidRPr="005200E8">
        <w:rPr>
          <w:rFonts w:ascii="仿宋_GB2312" w:eastAsia="仿宋_GB2312" w:hAnsi="宋体" w:hint="eastAsia"/>
          <w:sz w:val="32"/>
          <w:szCs w:val="32"/>
        </w:rPr>
        <w:t>事项，自愿选择房地产开发企业资质告知承诺审批方式申报，填报的企业注册地址以及上传房地产开发企业资质申报系统的电子材料和提供的纸质材料、信息及数据是真实有效的，符合房地产开发企业</w:t>
      </w:r>
      <w:r w:rsidR="00083E83" w:rsidRPr="005200E8">
        <w:rPr>
          <w:rFonts w:ascii="仿宋_GB2312" w:eastAsia="仿宋_GB2312" w:hAnsi="宋体"/>
          <w:sz w:val="32"/>
          <w:szCs w:val="32"/>
        </w:rPr>
        <w:t>____</w:t>
      </w:r>
      <w:r w:rsidR="00083E83">
        <w:rPr>
          <w:rFonts w:ascii="仿宋_GB2312" w:eastAsia="仿宋_GB2312" w:hAnsi="宋体"/>
          <w:sz w:val="32"/>
          <w:szCs w:val="32"/>
        </w:rPr>
        <w:t>_</w:t>
      </w:r>
      <w:r w:rsidR="00083E83" w:rsidRPr="005200E8">
        <w:rPr>
          <w:rFonts w:ascii="仿宋_GB2312" w:eastAsia="仿宋_GB2312" w:hAnsi="宋体" w:hint="eastAsia"/>
          <w:sz w:val="32"/>
          <w:szCs w:val="32"/>
        </w:rPr>
        <w:t>级资质的审批条件。</w:t>
      </w:r>
    </w:p>
    <w:p w:rsidR="00083E83" w:rsidRPr="005200E8" w:rsidRDefault="00083E83" w:rsidP="00B842EF">
      <w:pPr>
        <w:spacing w:line="360" w:lineRule="auto"/>
        <w:ind w:firstLineChars="200" w:firstLine="640"/>
        <w:rPr>
          <w:rFonts w:ascii="仿宋_GB2312" w:eastAsia="仿宋_GB2312" w:hAnsi="宋体"/>
          <w:sz w:val="32"/>
          <w:szCs w:val="32"/>
        </w:rPr>
      </w:pPr>
      <w:r w:rsidRPr="005200E8">
        <w:rPr>
          <w:rFonts w:ascii="仿宋_GB2312" w:eastAsia="仿宋_GB2312" w:hAnsi="宋体" w:hint="eastAsia"/>
          <w:sz w:val="32"/>
          <w:szCs w:val="32"/>
        </w:rPr>
        <w:t>本企业承诺，此次资质申请提供的资料如有隐瞒真实情况、弄虚作假的问题，本企业及本人愿承担一切法律责任，并接受住房城乡建设行政主管部门依据有关法律法规等给予的行政处罚及处理。</w:t>
      </w:r>
    </w:p>
    <w:p w:rsidR="00083E83" w:rsidRPr="005200E8" w:rsidRDefault="00083E83" w:rsidP="00D41928">
      <w:pPr>
        <w:spacing w:line="360" w:lineRule="auto"/>
        <w:rPr>
          <w:rFonts w:ascii="仿宋_GB2312" w:eastAsia="仿宋_GB2312" w:hAnsi="宋体"/>
          <w:sz w:val="32"/>
          <w:szCs w:val="32"/>
        </w:rPr>
      </w:pPr>
    </w:p>
    <w:p w:rsidR="00083E83" w:rsidRPr="005200E8" w:rsidRDefault="00083E83" w:rsidP="00B842EF">
      <w:pPr>
        <w:spacing w:line="360" w:lineRule="auto"/>
        <w:ind w:firstLineChars="450" w:firstLine="1440"/>
        <w:rPr>
          <w:rFonts w:ascii="仿宋_GB2312" w:eastAsia="仿宋_GB2312" w:hAnsi="宋体"/>
          <w:sz w:val="32"/>
          <w:szCs w:val="32"/>
        </w:rPr>
      </w:pPr>
    </w:p>
    <w:p w:rsidR="00083E83" w:rsidRPr="005200E8" w:rsidRDefault="00083E83" w:rsidP="00B842EF">
      <w:pPr>
        <w:spacing w:line="360" w:lineRule="auto"/>
        <w:ind w:firstLineChars="1100" w:firstLine="3520"/>
        <w:rPr>
          <w:rFonts w:ascii="仿宋_GB2312" w:eastAsia="仿宋_GB2312" w:hAnsi="宋体"/>
          <w:sz w:val="32"/>
          <w:szCs w:val="32"/>
        </w:rPr>
      </w:pPr>
      <w:r w:rsidRPr="005200E8">
        <w:rPr>
          <w:rFonts w:ascii="仿宋_GB2312" w:eastAsia="仿宋_GB2312" w:hAnsi="宋体" w:hint="eastAsia"/>
          <w:sz w:val="32"/>
          <w:szCs w:val="32"/>
        </w:rPr>
        <w:t>企业法定代表人：</w:t>
      </w:r>
      <w:r w:rsidRPr="005200E8">
        <w:rPr>
          <w:rFonts w:ascii="仿宋_GB2312" w:eastAsia="仿宋_GB2312" w:hAnsi="宋体"/>
          <w:sz w:val="32"/>
          <w:szCs w:val="32"/>
        </w:rPr>
        <w:t xml:space="preserve">  </w:t>
      </w:r>
    </w:p>
    <w:p w:rsidR="00083E83" w:rsidRPr="005200E8" w:rsidRDefault="00083E83" w:rsidP="00B842EF">
      <w:pPr>
        <w:spacing w:line="360" w:lineRule="auto"/>
        <w:ind w:firstLineChars="450" w:firstLine="1440"/>
        <w:rPr>
          <w:rFonts w:ascii="仿宋_GB2312" w:eastAsia="仿宋_GB2312" w:hAnsi="宋体"/>
          <w:sz w:val="32"/>
          <w:szCs w:val="32"/>
        </w:rPr>
      </w:pPr>
      <w:r w:rsidRPr="005200E8">
        <w:rPr>
          <w:rFonts w:ascii="仿宋_GB2312" w:eastAsia="仿宋_GB2312" w:hAnsi="宋体"/>
          <w:sz w:val="32"/>
          <w:szCs w:val="32"/>
        </w:rPr>
        <w:t xml:space="preserve">                              </w:t>
      </w:r>
      <w:r w:rsidRPr="005200E8">
        <w:rPr>
          <w:rFonts w:ascii="仿宋_GB2312" w:eastAsia="仿宋_GB2312" w:hAnsi="宋体" w:hint="eastAsia"/>
          <w:sz w:val="32"/>
          <w:szCs w:val="32"/>
        </w:rPr>
        <w:t>（公章）</w:t>
      </w:r>
    </w:p>
    <w:p w:rsidR="00083E83" w:rsidRPr="004729A9" w:rsidRDefault="00083E83" w:rsidP="004729A9">
      <w:pPr>
        <w:spacing w:line="360" w:lineRule="auto"/>
        <w:ind w:firstLineChars="1450" w:firstLine="4640"/>
        <w:rPr>
          <w:rFonts w:ascii="仿宋_GB2312" w:eastAsia="仿宋_GB2312" w:hAnsi="宋体"/>
          <w:sz w:val="32"/>
          <w:szCs w:val="32"/>
        </w:rPr>
      </w:pPr>
      <w:r w:rsidRPr="005200E8">
        <w:rPr>
          <w:rFonts w:ascii="仿宋_GB2312" w:eastAsia="仿宋_GB2312" w:hAnsi="宋体"/>
          <w:sz w:val="32"/>
          <w:szCs w:val="32"/>
        </w:rPr>
        <w:t xml:space="preserve">  </w:t>
      </w:r>
      <w:r w:rsidRPr="005200E8">
        <w:rPr>
          <w:rFonts w:ascii="仿宋_GB2312" w:eastAsia="仿宋_GB2312" w:hAnsi="宋体" w:hint="eastAsia"/>
          <w:sz w:val="32"/>
          <w:szCs w:val="32"/>
        </w:rPr>
        <w:t>年</w:t>
      </w:r>
      <w:r w:rsidRPr="005200E8">
        <w:rPr>
          <w:rFonts w:ascii="仿宋_GB2312" w:eastAsia="仿宋_GB2312" w:hAnsi="宋体"/>
          <w:sz w:val="32"/>
          <w:szCs w:val="32"/>
        </w:rPr>
        <w:t xml:space="preserve">   </w:t>
      </w:r>
      <w:r w:rsidRPr="005200E8">
        <w:rPr>
          <w:rFonts w:ascii="仿宋_GB2312" w:eastAsia="仿宋_GB2312" w:hAnsi="宋体" w:hint="eastAsia"/>
          <w:sz w:val="32"/>
          <w:szCs w:val="32"/>
        </w:rPr>
        <w:t>月</w:t>
      </w:r>
      <w:r w:rsidRPr="005200E8">
        <w:rPr>
          <w:rFonts w:ascii="仿宋_GB2312" w:eastAsia="仿宋_GB2312" w:hAnsi="宋体"/>
          <w:sz w:val="32"/>
          <w:szCs w:val="32"/>
        </w:rPr>
        <w:t xml:space="preserve">   </w:t>
      </w:r>
      <w:r w:rsidRPr="005200E8">
        <w:rPr>
          <w:rFonts w:ascii="仿宋_GB2312" w:eastAsia="仿宋_GB2312" w:hAnsi="宋体" w:hint="eastAsia"/>
          <w:sz w:val="32"/>
          <w:szCs w:val="32"/>
        </w:rPr>
        <w:t>日</w:t>
      </w:r>
    </w:p>
    <w:sectPr w:rsidR="00083E83" w:rsidRPr="004729A9" w:rsidSect="00FC577D">
      <w:footerReference w:type="even" r:id="rId6"/>
      <w:footerReference w:type="default" r:id="rId7"/>
      <w:pgSz w:w="11906" w:h="16838" w:code="9"/>
      <w:pgMar w:top="1701" w:right="1474" w:bottom="1701" w:left="1588"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9E3" w:rsidRDefault="002749E3" w:rsidP="006C50D6">
      <w:r>
        <w:separator/>
      </w:r>
    </w:p>
  </w:endnote>
  <w:endnote w:type="continuationSeparator" w:id="1">
    <w:p w:rsidR="002749E3" w:rsidRDefault="002749E3" w:rsidP="006C50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83" w:rsidRDefault="002C7BDF" w:rsidP="00E97D0B">
    <w:pPr>
      <w:pStyle w:val="a4"/>
      <w:framePr w:wrap="around" w:vAnchor="text" w:hAnchor="margin" w:xAlign="outside" w:y="1"/>
      <w:rPr>
        <w:rStyle w:val="a7"/>
      </w:rPr>
    </w:pPr>
    <w:r>
      <w:rPr>
        <w:rStyle w:val="a7"/>
      </w:rPr>
      <w:fldChar w:fldCharType="begin"/>
    </w:r>
    <w:r w:rsidR="00083E83">
      <w:rPr>
        <w:rStyle w:val="a7"/>
      </w:rPr>
      <w:instrText xml:space="preserve">PAGE  </w:instrText>
    </w:r>
    <w:r>
      <w:rPr>
        <w:rStyle w:val="a7"/>
      </w:rPr>
      <w:fldChar w:fldCharType="end"/>
    </w:r>
  </w:p>
  <w:p w:rsidR="00083E83" w:rsidRDefault="00083E83" w:rsidP="00FC577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83" w:rsidRPr="00FC577D" w:rsidRDefault="002C7BDF" w:rsidP="00B842EF">
    <w:pPr>
      <w:pStyle w:val="a4"/>
      <w:framePr w:wrap="around" w:vAnchor="text" w:hAnchor="margin" w:xAlign="outside" w:y="1"/>
      <w:ind w:leftChars="200" w:left="420" w:rightChars="200" w:right="420"/>
      <w:rPr>
        <w:rStyle w:val="a7"/>
        <w:rFonts w:ascii="宋体"/>
        <w:sz w:val="28"/>
        <w:szCs w:val="28"/>
      </w:rPr>
    </w:pPr>
    <w:r w:rsidRPr="00FC577D">
      <w:rPr>
        <w:rStyle w:val="a7"/>
        <w:rFonts w:ascii="宋体" w:hAnsi="宋体"/>
        <w:sz w:val="28"/>
        <w:szCs w:val="28"/>
      </w:rPr>
      <w:fldChar w:fldCharType="begin"/>
    </w:r>
    <w:r w:rsidR="00083E83" w:rsidRPr="00FC577D">
      <w:rPr>
        <w:rStyle w:val="a7"/>
        <w:rFonts w:ascii="宋体" w:hAnsi="宋体"/>
        <w:sz w:val="28"/>
        <w:szCs w:val="28"/>
      </w:rPr>
      <w:instrText xml:space="preserve">PAGE  </w:instrText>
    </w:r>
    <w:r w:rsidRPr="00FC577D">
      <w:rPr>
        <w:rStyle w:val="a7"/>
        <w:rFonts w:ascii="宋体" w:hAnsi="宋体"/>
        <w:sz w:val="28"/>
        <w:szCs w:val="28"/>
      </w:rPr>
      <w:fldChar w:fldCharType="separate"/>
    </w:r>
    <w:r w:rsidR="004729A9">
      <w:rPr>
        <w:rStyle w:val="a7"/>
        <w:rFonts w:ascii="宋体" w:hAnsi="宋体"/>
        <w:noProof/>
        <w:sz w:val="28"/>
        <w:szCs w:val="28"/>
      </w:rPr>
      <w:t>- 1 -</w:t>
    </w:r>
    <w:r w:rsidRPr="00FC577D">
      <w:rPr>
        <w:rStyle w:val="a7"/>
        <w:rFonts w:ascii="宋体" w:hAnsi="宋体"/>
        <w:sz w:val="28"/>
        <w:szCs w:val="28"/>
      </w:rPr>
      <w:fldChar w:fldCharType="end"/>
    </w:r>
  </w:p>
  <w:p w:rsidR="00083E83" w:rsidRDefault="00083E83" w:rsidP="00FC577D">
    <w:pPr>
      <w:pStyle w:val="a4"/>
      <w:ind w:right="360" w:firstLine="360"/>
    </w:pPr>
  </w:p>
  <w:p w:rsidR="00083E83" w:rsidRDefault="00083E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9E3" w:rsidRDefault="002749E3" w:rsidP="006C50D6">
      <w:r>
        <w:separator/>
      </w:r>
    </w:p>
  </w:footnote>
  <w:footnote w:type="continuationSeparator" w:id="1">
    <w:p w:rsidR="002749E3" w:rsidRDefault="002749E3" w:rsidP="006C50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50D6"/>
    <w:rsid w:val="00000697"/>
    <w:rsid w:val="00003B08"/>
    <w:rsid w:val="00004813"/>
    <w:rsid w:val="00006136"/>
    <w:rsid w:val="00007815"/>
    <w:rsid w:val="00007ACC"/>
    <w:rsid w:val="00023B86"/>
    <w:rsid w:val="00024A92"/>
    <w:rsid w:val="00025054"/>
    <w:rsid w:val="00026AC4"/>
    <w:rsid w:val="00040A4C"/>
    <w:rsid w:val="00045FF4"/>
    <w:rsid w:val="00060D74"/>
    <w:rsid w:val="00065BA1"/>
    <w:rsid w:val="00065EEF"/>
    <w:rsid w:val="000674DE"/>
    <w:rsid w:val="000748F7"/>
    <w:rsid w:val="00080DD6"/>
    <w:rsid w:val="00083E83"/>
    <w:rsid w:val="00085DDA"/>
    <w:rsid w:val="000866AC"/>
    <w:rsid w:val="000954A6"/>
    <w:rsid w:val="00096945"/>
    <w:rsid w:val="00096C73"/>
    <w:rsid w:val="00096DBB"/>
    <w:rsid w:val="000A03C2"/>
    <w:rsid w:val="000A4F8D"/>
    <w:rsid w:val="000A50D1"/>
    <w:rsid w:val="000B79A9"/>
    <w:rsid w:val="000C062C"/>
    <w:rsid w:val="000C0E94"/>
    <w:rsid w:val="000C73FC"/>
    <w:rsid w:val="000C7C57"/>
    <w:rsid w:val="000D181F"/>
    <w:rsid w:val="000D2AF4"/>
    <w:rsid w:val="000D741E"/>
    <w:rsid w:val="000E052E"/>
    <w:rsid w:val="000E0DD3"/>
    <w:rsid w:val="000E305E"/>
    <w:rsid w:val="000E3CDC"/>
    <w:rsid w:val="000E6E38"/>
    <w:rsid w:val="000F34F3"/>
    <w:rsid w:val="001022A4"/>
    <w:rsid w:val="00105A22"/>
    <w:rsid w:val="001107F7"/>
    <w:rsid w:val="001136EF"/>
    <w:rsid w:val="0011417F"/>
    <w:rsid w:val="00116462"/>
    <w:rsid w:val="001205A9"/>
    <w:rsid w:val="00122F57"/>
    <w:rsid w:val="00123EEC"/>
    <w:rsid w:val="00124B98"/>
    <w:rsid w:val="00125B58"/>
    <w:rsid w:val="00127698"/>
    <w:rsid w:val="00132A20"/>
    <w:rsid w:val="00133A19"/>
    <w:rsid w:val="00135839"/>
    <w:rsid w:val="00136B53"/>
    <w:rsid w:val="001374E9"/>
    <w:rsid w:val="001416BD"/>
    <w:rsid w:val="00141F1B"/>
    <w:rsid w:val="00153CEB"/>
    <w:rsid w:val="00153F2A"/>
    <w:rsid w:val="00156C9E"/>
    <w:rsid w:val="00177F6A"/>
    <w:rsid w:val="00182A8F"/>
    <w:rsid w:val="00183064"/>
    <w:rsid w:val="00194927"/>
    <w:rsid w:val="001970FE"/>
    <w:rsid w:val="001A2010"/>
    <w:rsid w:val="001A3386"/>
    <w:rsid w:val="001B0794"/>
    <w:rsid w:val="001B39FB"/>
    <w:rsid w:val="001D3398"/>
    <w:rsid w:val="001E549D"/>
    <w:rsid w:val="001F2381"/>
    <w:rsid w:val="001F7C05"/>
    <w:rsid w:val="00200A1E"/>
    <w:rsid w:val="00200BFA"/>
    <w:rsid w:val="0020302C"/>
    <w:rsid w:val="002030A6"/>
    <w:rsid w:val="00203FE1"/>
    <w:rsid w:val="002068DD"/>
    <w:rsid w:val="00207C0B"/>
    <w:rsid w:val="00211051"/>
    <w:rsid w:val="00216A9D"/>
    <w:rsid w:val="002202A2"/>
    <w:rsid w:val="002204A6"/>
    <w:rsid w:val="002213ED"/>
    <w:rsid w:val="00224E5F"/>
    <w:rsid w:val="002340D5"/>
    <w:rsid w:val="002340E3"/>
    <w:rsid w:val="00236A93"/>
    <w:rsid w:val="00242AF4"/>
    <w:rsid w:val="00243214"/>
    <w:rsid w:val="0024629D"/>
    <w:rsid w:val="002465C1"/>
    <w:rsid w:val="002466E5"/>
    <w:rsid w:val="00247E57"/>
    <w:rsid w:val="00252E8C"/>
    <w:rsid w:val="002575FE"/>
    <w:rsid w:val="00263212"/>
    <w:rsid w:val="0026508A"/>
    <w:rsid w:val="00267A79"/>
    <w:rsid w:val="00267B7E"/>
    <w:rsid w:val="00270033"/>
    <w:rsid w:val="00270041"/>
    <w:rsid w:val="0027278C"/>
    <w:rsid w:val="00273C0D"/>
    <w:rsid w:val="002749E3"/>
    <w:rsid w:val="002755CC"/>
    <w:rsid w:val="0027641A"/>
    <w:rsid w:val="00281306"/>
    <w:rsid w:val="00285C22"/>
    <w:rsid w:val="00291BB5"/>
    <w:rsid w:val="002A0F22"/>
    <w:rsid w:val="002A5405"/>
    <w:rsid w:val="002B72AE"/>
    <w:rsid w:val="002B7F03"/>
    <w:rsid w:val="002B7F6A"/>
    <w:rsid w:val="002C7BDF"/>
    <w:rsid w:val="002D24AF"/>
    <w:rsid w:val="002D42EC"/>
    <w:rsid w:val="002E2F74"/>
    <w:rsid w:val="002E7CBA"/>
    <w:rsid w:val="002F0F10"/>
    <w:rsid w:val="002F7A71"/>
    <w:rsid w:val="00300A93"/>
    <w:rsid w:val="00304B45"/>
    <w:rsid w:val="00305634"/>
    <w:rsid w:val="00312E85"/>
    <w:rsid w:val="00314DD2"/>
    <w:rsid w:val="00316D66"/>
    <w:rsid w:val="00325D7E"/>
    <w:rsid w:val="003262FC"/>
    <w:rsid w:val="00333DBF"/>
    <w:rsid w:val="003359FC"/>
    <w:rsid w:val="003411FA"/>
    <w:rsid w:val="00343BFC"/>
    <w:rsid w:val="0035007B"/>
    <w:rsid w:val="00350A1B"/>
    <w:rsid w:val="00362295"/>
    <w:rsid w:val="00364872"/>
    <w:rsid w:val="00372851"/>
    <w:rsid w:val="0038033E"/>
    <w:rsid w:val="003807C3"/>
    <w:rsid w:val="0038309C"/>
    <w:rsid w:val="00383841"/>
    <w:rsid w:val="00384B20"/>
    <w:rsid w:val="0039219E"/>
    <w:rsid w:val="00393C47"/>
    <w:rsid w:val="00394996"/>
    <w:rsid w:val="00395F2D"/>
    <w:rsid w:val="003B4B22"/>
    <w:rsid w:val="003B60DD"/>
    <w:rsid w:val="003B6934"/>
    <w:rsid w:val="003C4D75"/>
    <w:rsid w:val="003C4FD5"/>
    <w:rsid w:val="003C60C4"/>
    <w:rsid w:val="003D7DA5"/>
    <w:rsid w:val="003E4267"/>
    <w:rsid w:val="003E68C9"/>
    <w:rsid w:val="003F4815"/>
    <w:rsid w:val="003F69F2"/>
    <w:rsid w:val="004006F3"/>
    <w:rsid w:val="0040346B"/>
    <w:rsid w:val="00407BCE"/>
    <w:rsid w:val="004238EF"/>
    <w:rsid w:val="00430503"/>
    <w:rsid w:val="004309FC"/>
    <w:rsid w:val="00431322"/>
    <w:rsid w:val="004533A7"/>
    <w:rsid w:val="00456856"/>
    <w:rsid w:val="00461A5C"/>
    <w:rsid w:val="004662A0"/>
    <w:rsid w:val="004729A9"/>
    <w:rsid w:val="004744F4"/>
    <w:rsid w:val="004753AD"/>
    <w:rsid w:val="004758FD"/>
    <w:rsid w:val="00477965"/>
    <w:rsid w:val="00490053"/>
    <w:rsid w:val="004909B9"/>
    <w:rsid w:val="00494F6B"/>
    <w:rsid w:val="00495658"/>
    <w:rsid w:val="004A2E16"/>
    <w:rsid w:val="004A3981"/>
    <w:rsid w:val="004B221F"/>
    <w:rsid w:val="004B44A5"/>
    <w:rsid w:val="004C5400"/>
    <w:rsid w:val="004D0788"/>
    <w:rsid w:val="004D1C37"/>
    <w:rsid w:val="004D7609"/>
    <w:rsid w:val="004E1793"/>
    <w:rsid w:val="004F3875"/>
    <w:rsid w:val="004F4996"/>
    <w:rsid w:val="00504151"/>
    <w:rsid w:val="0050499B"/>
    <w:rsid w:val="005200E8"/>
    <w:rsid w:val="00522360"/>
    <w:rsid w:val="00530A92"/>
    <w:rsid w:val="00531E88"/>
    <w:rsid w:val="00532C9A"/>
    <w:rsid w:val="00535692"/>
    <w:rsid w:val="00541A61"/>
    <w:rsid w:val="00551557"/>
    <w:rsid w:val="00565A13"/>
    <w:rsid w:val="00570CDD"/>
    <w:rsid w:val="00574B82"/>
    <w:rsid w:val="00577BDF"/>
    <w:rsid w:val="00582FCE"/>
    <w:rsid w:val="00587377"/>
    <w:rsid w:val="00587D39"/>
    <w:rsid w:val="005901C3"/>
    <w:rsid w:val="0059543B"/>
    <w:rsid w:val="005A36EE"/>
    <w:rsid w:val="005A4B46"/>
    <w:rsid w:val="005B4441"/>
    <w:rsid w:val="005B6DE1"/>
    <w:rsid w:val="005C1AF2"/>
    <w:rsid w:val="005C72B7"/>
    <w:rsid w:val="005D21BD"/>
    <w:rsid w:val="005D4A4A"/>
    <w:rsid w:val="005D53CE"/>
    <w:rsid w:val="005F2825"/>
    <w:rsid w:val="005F3BD6"/>
    <w:rsid w:val="005F7019"/>
    <w:rsid w:val="00610391"/>
    <w:rsid w:val="00615E2B"/>
    <w:rsid w:val="00627C9F"/>
    <w:rsid w:val="00632C18"/>
    <w:rsid w:val="00632D21"/>
    <w:rsid w:val="00632E5F"/>
    <w:rsid w:val="0064594C"/>
    <w:rsid w:val="00646EBF"/>
    <w:rsid w:val="00653226"/>
    <w:rsid w:val="00680ECB"/>
    <w:rsid w:val="00683752"/>
    <w:rsid w:val="00687081"/>
    <w:rsid w:val="006907D6"/>
    <w:rsid w:val="00690A98"/>
    <w:rsid w:val="006910A3"/>
    <w:rsid w:val="00693A1D"/>
    <w:rsid w:val="00696D27"/>
    <w:rsid w:val="006A0F6A"/>
    <w:rsid w:val="006A3F09"/>
    <w:rsid w:val="006A5D6B"/>
    <w:rsid w:val="006A5F59"/>
    <w:rsid w:val="006B6DBE"/>
    <w:rsid w:val="006C2E14"/>
    <w:rsid w:val="006C311E"/>
    <w:rsid w:val="006C346C"/>
    <w:rsid w:val="006C4422"/>
    <w:rsid w:val="006C50D6"/>
    <w:rsid w:val="006C5AFD"/>
    <w:rsid w:val="006C621C"/>
    <w:rsid w:val="006D06AB"/>
    <w:rsid w:val="006D0DB8"/>
    <w:rsid w:val="006E7DD7"/>
    <w:rsid w:val="006F0787"/>
    <w:rsid w:val="006F0899"/>
    <w:rsid w:val="006F116E"/>
    <w:rsid w:val="006F549F"/>
    <w:rsid w:val="00702E57"/>
    <w:rsid w:val="0070648E"/>
    <w:rsid w:val="00711C1E"/>
    <w:rsid w:val="00712A79"/>
    <w:rsid w:val="00712AA0"/>
    <w:rsid w:val="007155C7"/>
    <w:rsid w:val="00723C62"/>
    <w:rsid w:val="00724570"/>
    <w:rsid w:val="00735E41"/>
    <w:rsid w:val="00740613"/>
    <w:rsid w:val="00743B13"/>
    <w:rsid w:val="007450F0"/>
    <w:rsid w:val="007609D4"/>
    <w:rsid w:val="00770AF2"/>
    <w:rsid w:val="00795295"/>
    <w:rsid w:val="007A1498"/>
    <w:rsid w:val="007A5196"/>
    <w:rsid w:val="007B0EA8"/>
    <w:rsid w:val="007B6194"/>
    <w:rsid w:val="007B6BED"/>
    <w:rsid w:val="007C424B"/>
    <w:rsid w:val="007C47D7"/>
    <w:rsid w:val="007D424C"/>
    <w:rsid w:val="007E0A4C"/>
    <w:rsid w:val="007E6567"/>
    <w:rsid w:val="007E7FD2"/>
    <w:rsid w:val="007F0791"/>
    <w:rsid w:val="007F62D6"/>
    <w:rsid w:val="007F6A87"/>
    <w:rsid w:val="008011BA"/>
    <w:rsid w:val="00803255"/>
    <w:rsid w:val="0080438D"/>
    <w:rsid w:val="00805739"/>
    <w:rsid w:val="00807241"/>
    <w:rsid w:val="0081049E"/>
    <w:rsid w:val="00811215"/>
    <w:rsid w:val="00811D53"/>
    <w:rsid w:val="00814A8F"/>
    <w:rsid w:val="0083036A"/>
    <w:rsid w:val="00836A1B"/>
    <w:rsid w:val="00836D83"/>
    <w:rsid w:val="00844C31"/>
    <w:rsid w:val="008470EB"/>
    <w:rsid w:val="00850A8B"/>
    <w:rsid w:val="00851314"/>
    <w:rsid w:val="0085211D"/>
    <w:rsid w:val="008523C9"/>
    <w:rsid w:val="00853E79"/>
    <w:rsid w:val="00860640"/>
    <w:rsid w:val="00862685"/>
    <w:rsid w:val="00863746"/>
    <w:rsid w:val="008722A1"/>
    <w:rsid w:val="00872C70"/>
    <w:rsid w:val="00875DC2"/>
    <w:rsid w:val="00877DAF"/>
    <w:rsid w:val="0088286E"/>
    <w:rsid w:val="0088323E"/>
    <w:rsid w:val="00885D19"/>
    <w:rsid w:val="00887D93"/>
    <w:rsid w:val="008A3238"/>
    <w:rsid w:val="008A44CE"/>
    <w:rsid w:val="008A65B7"/>
    <w:rsid w:val="008B4FA7"/>
    <w:rsid w:val="008C004F"/>
    <w:rsid w:val="008C239D"/>
    <w:rsid w:val="008D185C"/>
    <w:rsid w:val="008E526F"/>
    <w:rsid w:val="008E5FAA"/>
    <w:rsid w:val="008F6F0B"/>
    <w:rsid w:val="008F74B3"/>
    <w:rsid w:val="00904D04"/>
    <w:rsid w:val="00904D5D"/>
    <w:rsid w:val="00916643"/>
    <w:rsid w:val="0091781F"/>
    <w:rsid w:val="00921F7B"/>
    <w:rsid w:val="0092465F"/>
    <w:rsid w:val="00924AAB"/>
    <w:rsid w:val="009252D4"/>
    <w:rsid w:val="00935B3A"/>
    <w:rsid w:val="00943B48"/>
    <w:rsid w:val="00945C4C"/>
    <w:rsid w:val="00952326"/>
    <w:rsid w:val="00953BC1"/>
    <w:rsid w:val="009549C9"/>
    <w:rsid w:val="00961379"/>
    <w:rsid w:val="00961814"/>
    <w:rsid w:val="00966961"/>
    <w:rsid w:val="0099773D"/>
    <w:rsid w:val="00997C06"/>
    <w:rsid w:val="009A0CFE"/>
    <w:rsid w:val="009B49B2"/>
    <w:rsid w:val="009C0206"/>
    <w:rsid w:val="009C0447"/>
    <w:rsid w:val="009C5F44"/>
    <w:rsid w:val="009D2413"/>
    <w:rsid w:val="009D4A9F"/>
    <w:rsid w:val="009F3B0F"/>
    <w:rsid w:val="009F5773"/>
    <w:rsid w:val="009F7BEE"/>
    <w:rsid w:val="00A0201E"/>
    <w:rsid w:val="00A06E96"/>
    <w:rsid w:val="00A11E10"/>
    <w:rsid w:val="00A151E8"/>
    <w:rsid w:val="00A17740"/>
    <w:rsid w:val="00A2039B"/>
    <w:rsid w:val="00A32A54"/>
    <w:rsid w:val="00A50CD8"/>
    <w:rsid w:val="00A57D9F"/>
    <w:rsid w:val="00A62610"/>
    <w:rsid w:val="00A664E6"/>
    <w:rsid w:val="00A72D94"/>
    <w:rsid w:val="00A7460C"/>
    <w:rsid w:val="00A774D9"/>
    <w:rsid w:val="00A84B9C"/>
    <w:rsid w:val="00A85734"/>
    <w:rsid w:val="00A8645E"/>
    <w:rsid w:val="00A86539"/>
    <w:rsid w:val="00A90E97"/>
    <w:rsid w:val="00A923E0"/>
    <w:rsid w:val="00A96B19"/>
    <w:rsid w:val="00AA0A28"/>
    <w:rsid w:val="00AA1416"/>
    <w:rsid w:val="00AB1BC1"/>
    <w:rsid w:val="00AC0EB8"/>
    <w:rsid w:val="00AC2048"/>
    <w:rsid w:val="00AC3010"/>
    <w:rsid w:val="00AD05E7"/>
    <w:rsid w:val="00AD3DEC"/>
    <w:rsid w:val="00AE1C6B"/>
    <w:rsid w:val="00AE69F5"/>
    <w:rsid w:val="00AF2008"/>
    <w:rsid w:val="00AF66A3"/>
    <w:rsid w:val="00AF749F"/>
    <w:rsid w:val="00B03077"/>
    <w:rsid w:val="00B13E5C"/>
    <w:rsid w:val="00B16177"/>
    <w:rsid w:val="00B166DB"/>
    <w:rsid w:val="00B26F4C"/>
    <w:rsid w:val="00B31351"/>
    <w:rsid w:val="00B37C4B"/>
    <w:rsid w:val="00B432DF"/>
    <w:rsid w:val="00B47481"/>
    <w:rsid w:val="00B52278"/>
    <w:rsid w:val="00B53CB0"/>
    <w:rsid w:val="00B54513"/>
    <w:rsid w:val="00B5587D"/>
    <w:rsid w:val="00B56B47"/>
    <w:rsid w:val="00B66C11"/>
    <w:rsid w:val="00B72DBA"/>
    <w:rsid w:val="00B8105D"/>
    <w:rsid w:val="00B842EF"/>
    <w:rsid w:val="00B87E1F"/>
    <w:rsid w:val="00B91338"/>
    <w:rsid w:val="00B96DAB"/>
    <w:rsid w:val="00B97843"/>
    <w:rsid w:val="00B97D70"/>
    <w:rsid w:val="00BA222F"/>
    <w:rsid w:val="00BB1C5E"/>
    <w:rsid w:val="00BC28FE"/>
    <w:rsid w:val="00BC43F9"/>
    <w:rsid w:val="00BD3AF2"/>
    <w:rsid w:val="00BD4281"/>
    <w:rsid w:val="00BD479C"/>
    <w:rsid w:val="00BD7028"/>
    <w:rsid w:val="00BD72E7"/>
    <w:rsid w:val="00BD74CB"/>
    <w:rsid w:val="00BE248D"/>
    <w:rsid w:val="00BE40D3"/>
    <w:rsid w:val="00BE5404"/>
    <w:rsid w:val="00BF1D8A"/>
    <w:rsid w:val="00BF51BD"/>
    <w:rsid w:val="00BF64E0"/>
    <w:rsid w:val="00BF701B"/>
    <w:rsid w:val="00BF7D8E"/>
    <w:rsid w:val="00C03B35"/>
    <w:rsid w:val="00C0559E"/>
    <w:rsid w:val="00C07DB5"/>
    <w:rsid w:val="00C100E0"/>
    <w:rsid w:val="00C21B8D"/>
    <w:rsid w:val="00C35202"/>
    <w:rsid w:val="00C360B6"/>
    <w:rsid w:val="00C425FD"/>
    <w:rsid w:val="00C44DDE"/>
    <w:rsid w:val="00C460AD"/>
    <w:rsid w:val="00C52A47"/>
    <w:rsid w:val="00C54950"/>
    <w:rsid w:val="00C560B9"/>
    <w:rsid w:val="00C56D65"/>
    <w:rsid w:val="00C611F1"/>
    <w:rsid w:val="00C61A3F"/>
    <w:rsid w:val="00C630D7"/>
    <w:rsid w:val="00C636E1"/>
    <w:rsid w:val="00C66441"/>
    <w:rsid w:val="00C70526"/>
    <w:rsid w:val="00C7140E"/>
    <w:rsid w:val="00C72F88"/>
    <w:rsid w:val="00C7356A"/>
    <w:rsid w:val="00C76834"/>
    <w:rsid w:val="00C82E4B"/>
    <w:rsid w:val="00C83CFC"/>
    <w:rsid w:val="00C86549"/>
    <w:rsid w:val="00C9045D"/>
    <w:rsid w:val="00C906F1"/>
    <w:rsid w:val="00C9451B"/>
    <w:rsid w:val="00C97A35"/>
    <w:rsid w:val="00CA4C26"/>
    <w:rsid w:val="00CA6342"/>
    <w:rsid w:val="00CB545E"/>
    <w:rsid w:val="00CD2E38"/>
    <w:rsid w:val="00CE1035"/>
    <w:rsid w:val="00CE364E"/>
    <w:rsid w:val="00CE7005"/>
    <w:rsid w:val="00CF472B"/>
    <w:rsid w:val="00CF5D9D"/>
    <w:rsid w:val="00CF70F0"/>
    <w:rsid w:val="00D04F2F"/>
    <w:rsid w:val="00D05008"/>
    <w:rsid w:val="00D10A3D"/>
    <w:rsid w:val="00D11170"/>
    <w:rsid w:val="00D1270E"/>
    <w:rsid w:val="00D172AB"/>
    <w:rsid w:val="00D25578"/>
    <w:rsid w:val="00D300DA"/>
    <w:rsid w:val="00D30797"/>
    <w:rsid w:val="00D41928"/>
    <w:rsid w:val="00D425EA"/>
    <w:rsid w:val="00D5006A"/>
    <w:rsid w:val="00D504B0"/>
    <w:rsid w:val="00D56544"/>
    <w:rsid w:val="00D60DE8"/>
    <w:rsid w:val="00D61F06"/>
    <w:rsid w:val="00D62812"/>
    <w:rsid w:val="00D62E1D"/>
    <w:rsid w:val="00D6384E"/>
    <w:rsid w:val="00D64A2E"/>
    <w:rsid w:val="00D65401"/>
    <w:rsid w:val="00D709AE"/>
    <w:rsid w:val="00D70EC5"/>
    <w:rsid w:val="00D74EB4"/>
    <w:rsid w:val="00D8227E"/>
    <w:rsid w:val="00D920FE"/>
    <w:rsid w:val="00DA75D2"/>
    <w:rsid w:val="00DB2DB7"/>
    <w:rsid w:val="00DC6DA0"/>
    <w:rsid w:val="00DD6D34"/>
    <w:rsid w:val="00DE64BF"/>
    <w:rsid w:val="00DF029B"/>
    <w:rsid w:val="00DF7B30"/>
    <w:rsid w:val="00E01886"/>
    <w:rsid w:val="00E06AC0"/>
    <w:rsid w:val="00E109E4"/>
    <w:rsid w:val="00E11949"/>
    <w:rsid w:val="00E11C72"/>
    <w:rsid w:val="00E11DC4"/>
    <w:rsid w:val="00E14EC2"/>
    <w:rsid w:val="00E234AD"/>
    <w:rsid w:val="00E24861"/>
    <w:rsid w:val="00E3175F"/>
    <w:rsid w:val="00E33F19"/>
    <w:rsid w:val="00E41052"/>
    <w:rsid w:val="00E42B6F"/>
    <w:rsid w:val="00E434FD"/>
    <w:rsid w:val="00E436C4"/>
    <w:rsid w:val="00E45FCD"/>
    <w:rsid w:val="00E47F16"/>
    <w:rsid w:val="00E50F73"/>
    <w:rsid w:val="00E55D84"/>
    <w:rsid w:val="00E61928"/>
    <w:rsid w:val="00E62DDE"/>
    <w:rsid w:val="00E666D7"/>
    <w:rsid w:val="00E80A7F"/>
    <w:rsid w:val="00E82500"/>
    <w:rsid w:val="00E82A5B"/>
    <w:rsid w:val="00E82F37"/>
    <w:rsid w:val="00E83474"/>
    <w:rsid w:val="00E97D0B"/>
    <w:rsid w:val="00EA0DD6"/>
    <w:rsid w:val="00EA72F3"/>
    <w:rsid w:val="00EB0B69"/>
    <w:rsid w:val="00EB1877"/>
    <w:rsid w:val="00EB6109"/>
    <w:rsid w:val="00EB766C"/>
    <w:rsid w:val="00EC3D1A"/>
    <w:rsid w:val="00EC4193"/>
    <w:rsid w:val="00EC4EAF"/>
    <w:rsid w:val="00ED1037"/>
    <w:rsid w:val="00ED11DA"/>
    <w:rsid w:val="00ED25F8"/>
    <w:rsid w:val="00ED3E2D"/>
    <w:rsid w:val="00ED3FE9"/>
    <w:rsid w:val="00ED40F1"/>
    <w:rsid w:val="00EE52E7"/>
    <w:rsid w:val="00EF1778"/>
    <w:rsid w:val="00EF18F9"/>
    <w:rsid w:val="00EF56BE"/>
    <w:rsid w:val="00EF763A"/>
    <w:rsid w:val="00EF79F0"/>
    <w:rsid w:val="00F07B94"/>
    <w:rsid w:val="00F105D4"/>
    <w:rsid w:val="00F12594"/>
    <w:rsid w:val="00F14FC3"/>
    <w:rsid w:val="00F20D9E"/>
    <w:rsid w:val="00F32954"/>
    <w:rsid w:val="00F4336C"/>
    <w:rsid w:val="00F51443"/>
    <w:rsid w:val="00F540C8"/>
    <w:rsid w:val="00F56163"/>
    <w:rsid w:val="00F61DC7"/>
    <w:rsid w:val="00F65562"/>
    <w:rsid w:val="00F7366B"/>
    <w:rsid w:val="00F73E5F"/>
    <w:rsid w:val="00F862DD"/>
    <w:rsid w:val="00FA01FC"/>
    <w:rsid w:val="00FC577D"/>
    <w:rsid w:val="00FE1219"/>
    <w:rsid w:val="00FE1D81"/>
    <w:rsid w:val="00FF3F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202"/>
    <w:pPr>
      <w:widowControl w:val="0"/>
      <w:jc w:val="both"/>
    </w:pPr>
  </w:style>
  <w:style w:type="paragraph" w:styleId="1">
    <w:name w:val="heading 1"/>
    <w:basedOn w:val="a"/>
    <w:link w:val="1Char"/>
    <w:uiPriority w:val="99"/>
    <w:qFormat/>
    <w:rsid w:val="000C0E9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C0E94"/>
    <w:rPr>
      <w:rFonts w:ascii="宋体" w:eastAsia="宋体" w:hAnsi="宋体" w:cs="宋体"/>
      <w:b/>
      <w:bCs/>
      <w:kern w:val="36"/>
      <w:sz w:val="48"/>
      <w:szCs w:val="48"/>
    </w:rPr>
  </w:style>
  <w:style w:type="paragraph" w:styleId="a3">
    <w:name w:val="header"/>
    <w:basedOn w:val="a"/>
    <w:link w:val="Char"/>
    <w:uiPriority w:val="99"/>
    <w:semiHidden/>
    <w:rsid w:val="006C50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C50D6"/>
    <w:rPr>
      <w:rFonts w:cs="Times New Roman"/>
      <w:sz w:val="18"/>
      <w:szCs w:val="18"/>
    </w:rPr>
  </w:style>
  <w:style w:type="paragraph" w:styleId="a4">
    <w:name w:val="footer"/>
    <w:basedOn w:val="a"/>
    <w:link w:val="Char0"/>
    <w:uiPriority w:val="99"/>
    <w:rsid w:val="006C50D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C50D6"/>
    <w:rPr>
      <w:rFonts w:cs="Times New Roman"/>
      <w:sz w:val="18"/>
      <w:szCs w:val="18"/>
    </w:rPr>
  </w:style>
  <w:style w:type="character" w:customStyle="1" w:styleId="accroditionnavigatortitle">
    <w:name w:val="accrodition_navigator_title"/>
    <w:basedOn w:val="a0"/>
    <w:uiPriority w:val="99"/>
    <w:rsid w:val="000C0E94"/>
    <w:rPr>
      <w:rFonts w:cs="Times New Roman"/>
    </w:rPr>
  </w:style>
  <w:style w:type="paragraph" w:styleId="a5">
    <w:name w:val="List Paragraph"/>
    <w:basedOn w:val="a"/>
    <w:uiPriority w:val="99"/>
    <w:qFormat/>
    <w:rsid w:val="00582FCE"/>
    <w:pPr>
      <w:ind w:firstLineChars="200" w:firstLine="420"/>
    </w:pPr>
  </w:style>
  <w:style w:type="paragraph" w:styleId="a6">
    <w:name w:val="Plain Text"/>
    <w:basedOn w:val="a"/>
    <w:link w:val="Char1"/>
    <w:uiPriority w:val="99"/>
    <w:rsid w:val="00B432DF"/>
    <w:rPr>
      <w:rFonts w:ascii="宋体" w:hAnsi="Courier New"/>
      <w:szCs w:val="20"/>
    </w:rPr>
  </w:style>
  <w:style w:type="character" w:customStyle="1" w:styleId="Char1">
    <w:name w:val="纯文本 Char"/>
    <w:basedOn w:val="a0"/>
    <w:link w:val="a6"/>
    <w:uiPriority w:val="99"/>
    <w:locked/>
    <w:rsid w:val="00B432DF"/>
    <w:rPr>
      <w:rFonts w:ascii="宋体" w:eastAsia="宋体" w:hAnsi="Courier New" w:cs="Times New Roman"/>
      <w:sz w:val="20"/>
      <w:szCs w:val="20"/>
    </w:rPr>
  </w:style>
  <w:style w:type="character" w:styleId="a7">
    <w:name w:val="page number"/>
    <w:basedOn w:val="a0"/>
    <w:uiPriority w:val="99"/>
    <w:rsid w:val="00FC577D"/>
    <w:rPr>
      <w:rFonts w:cs="Times New Roman"/>
    </w:rPr>
  </w:style>
</w:styles>
</file>

<file path=word/webSettings.xml><?xml version="1.0" encoding="utf-8"?>
<w:webSettings xmlns:r="http://schemas.openxmlformats.org/officeDocument/2006/relationships" xmlns:w="http://schemas.openxmlformats.org/wordprocessingml/2006/main">
  <w:divs>
    <w:div w:id="956062825">
      <w:marLeft w:val="0"/>
      <w:marRight w:val="0"/>
      <w:marTop w:val="0"/>
      <w:marBottom w:val="0"/>
      <w:divBdr>
        <w:top w:val="none" w:sz="0" w:space="0" w:color="auto"/>
        <w:left w:val="none" w:sz="0" w:space="0" w:color="auto"/>
        <w:bottom w:val="none" w:sz="0" w:space="0" w:color="auto"/>
        <w:right w:val="none" w:sz="0" w:space="0" w:color="auto"/>
      </w:divBdr>
      <w:divsChild>
        <w:div w:id="956062827">
          <w:marLeft w:val="0"/>
          <w:marRight w:val="0"/>
          <w:marTop w:val="0"/>
          <w:marBottom w:val="0"/>
          <w:divBdr>
            <w:top w:val="none" w:sz="0" w:space="0" w:color="auto"/>
            <w:left w:val="none" w:sz="0" w:space="0" w:color="auto"/>
            <w:bottom w:val="none" w:sz="0" w:space="0" w:color="auto"/>
            <w:right w:val="none" w:sz="0" w:space="0" w:color="auto"/>
          </w:divBdr>
        </w:div>
        <w:div w:id="956062828">
          <w:marLeft w:val="0"/>
          <w:marRight w:val="0"/>
          <w:marTop w:val="0"/>
          <w:marBottom w:val="0"/>
          <w:divBdr>
            <w:top w:val="none" w:sz="0" w:space="0" w:color="auto"/>
            <w:left w:val="none" w:sz="0" w:space="0" w:color="auto"/>
            <w:bottom w:val="none" w:sz="0" w:space="0" w:color="auto"/>
            <w:right w:val="none" w:sz="0" w:space="0" w:color="auto"/>
          </w:divBdr>
        </w:div>
        <w:div w:id="956062831">
          <w:marLeft w:val="0"/>
          <w:marRight w:val="0"/>
          <w:marTop w:val="0"/>
          <w:marBottom w:val="0"/>
          <w:divBdr>
            <w:top w:val="none" w:sz="0" w:space="0" w:color="auto"/>
            <w:left w:val="none" w:sz="0" w:space="0" w:color="auto"/>
            <w:bottom w:val="none" w:sz="0" w:space="0" w:color="auto"/>
            <w:right w:val="none" w:sz="0" w:space="0" w:color="auto"/>
          </w:divBdr>
        </w:div>
        <w:div w:id="956062832">
          <w:marLeft w:val="0"/>
          <w:marRight w:val="0"/>
          <w:marTop w:val="0"/>
          <w:marBottom w:val="0"/>
          <w:divBdr>
            <w:top w:val="none" w:sz="0" w:space="0" w:color="auto"/>
            <w:left w:val="none" w:sz="0" w:space="0" w:color="auto"/>
            <w:bottom w:val="none" w:sz="0" w:space="0" w:color="auto"/>
            <w:right w:val="none" w:sz="0" w:space="0" w:color="auto"/>
          </w:divBdr>
        </w:div>
        <w:div w:id="956062833">
          <w:marLeft w:val="0"/>
          <w:marRight w:val="0"/>
          <w:marTop w:val="0"/>
          <w:marBottom w:val="0"/>
          <w:divBdr>
            <w:top w:val="none" w:sz="0" w:space="0" w:color="auto"/>
            <w:left w:val="none" w:sz="0" w:space="0" w:color="auto"/>
            <w:bottom w:val="none" w:sz="0" w:space="0" w:color="auto"/>
            <w:right w:val="none" w:sz="0" w:space="0" w:color="auto"/>
          </w:divBdr>
        </w:div>
        <w:div w:id="956062834">
          <w:marLeft w:val="0"/>
          <w:marRight w:val="0"/>
          <w:marTop w:val="0"/>
          <w:marBottom w:val="0"/>
          <w:divBdr>
            <w:top w:val="none" w:sz="0" w:space="0" w:color="auto"/>
            <w:left w:val="none" w:sz="0" w:space="0" w:color="auto"/>
            <w:bottom w:val="none" w:sz="0" w:space="0" w:color="auto"/>
            <w:right w:val="none" w:sz="0" w:space="0" w:color="auto"/>
          </w:divBdr>
        </w:div>
        <w:div w:id="956062835">
          <w:marLeft w:val="0"/>
          <w:marRight w:val="0"/>
          <w:marTop w:val="0"/>
          <w:marBottom w:val="0"/>
          <w:divBdr>
            <w:top w:val="none" w:sz="0" w:space="0" w:color="auto"/>
            <w:left w:val="none" w:sz="0" w:space="0" w:color="auto"/>
            <w:bottom w:val="none" w:sz="0" w:space="0" w:color="auto"/>
            <w:right w:val="none" w:sz="0" w:space="0" w:color="auto"/>
          </w:divBdr>
        </w:div>
      </w:divsChild>
    </w:div>
    <w:div w:id="956062826">
      <w:marLeft w:val="0"/>
      <w:marRight w:val="0"/>
      <w:marTop w:val="0"/>
      <w:marBottom w:val="0"/>
      <w:divBdr>
        <w:top w:val="none" w:sz="0" w:space="0" w:color="auto"/>
        <w:left w:val="none" w:sz="0" w:space="0" w:color="auto"/>
        <w:bottom w:val="none" w:sz="0" w:space="0" w:color="auto"/>
        <w:right w:val="none" w:sz="0" w:space="0" w:color="auto"/>
      </w:divBdr>
    </w:div>
    <w:div w:id="956062829">
      <w:marLeft w:val="0"/>
      <w:marRight w:val="0"/>
      <w:marTop w:val="0"/>
      <w:marBottom w:val="0"/>
      <w:divBdr>
        <w:top w:val="none" w:sz="0" w:space="0" w:color="auto"/>
        <w:left w:val="none" w:sz="0" w:space="0" w:color="auto"/>
        <w:bottom w:val="none" w:sz="0" w:space="0" w:color="auto"/>
        <w:right w:val="none" w:sz="0" w:space="0" w:color="auto"/>
      </w:divBdr>
    </w:div>
    <w:div w:id="956062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710</Words>
  <Characters>4050</Characters>
  <Application>Microsoft Office Word</Application>
  <DocSecurity>0</DocSecurity>
  <Lines>33</Lines>
  <Paragraphs>9</Paragraphs>
  <ScaleCrop>false</ScaleCrop>
  <Company>Lenovo</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PCPC</dc:creator>
  <cp:lastModifiedBy>Lenovo</cp:lastModifiedBy>
  <cp:revision>3</cp:revision>
  <cp:lastPrinted>2018-07-13T02:46:00Z</cp:lastPrinted>
  <dcterms:created xsi:type="dcterms:W3CDTF">2018-07-19T02:24:00Z</dcterms:created>
  <dcterms:modified xsi:type="dcterms:W3CDTF">2018-07-19T02:25:00Z</dcterms:modified>
</cp:coreProperties>
</file>