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85" w:rsidRPr="006B21F0" w:rsidRDefault="00A10BDC" w:rsidP="004A1C2D">
      <w:pPr>
        <w:widowControl/>
        <w:jc w:val="left"/>
        <w:rPr>
          <w:rFonts w:ascii="黑体" w:eastAsia="黑体" w:hAnsi="黑体" w:cs="仿宋_GB2312"/>
          <w:bCs/>
          <w:color w:val="000000" w:themeColor="text1"/>
          <w:sz w:val="32"/>
          <w:szCs w:val="32"/>
        </w:rPr>
      </w:pPr>
      <w:r w:rsidRPr="006B21F0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附件</w:t>
      </w:r>
      <w:r w:rsidR="00F34CA3">
        <w:rPr>
          <w:rFonts w:ascii="黑体" w:eastAsia="黑体" w:hAnsi="黑体" w:cs="仿宋_GB2312" w:hint="eastAsia"/>
          <w:bCs/>
          <w:color w:val="000000" w:themeColor="text1"/>
          <w:sz w:val="32"/>
          <w:szCs w:val="32"/>
        </w:rPr>
        <w:t>5</w:t>
      </w:r>
    </w:p>
    <w:p w:rsidR="00EB1E85" w:rsidRPr="006B21F0" w:rsidRDefault="00A10BDC" w:rsidP="00EB1E85">
      <w:pPr>
        <w:widowControl/>
        <w:jc w:val="center"/>
        <w:rPr>
          <w:rFonts w:ascii="方正小标宋简体" w:eastAsia="方正小标宋简体" w:hAnsi="黑体" w:cs="仿宋_GB2312"/>
          <w:bCs/>
          <w:color w:val="000000" w:themeColor="text1"/>
          <w:sz w:val="44"/>
          <w:szCs w:val="44"/>
        </w:rPr>
      </w:pPr>
      <w:bookmarkStart w:id="0" w:name="_GoBack"/>
      <w:r w:rsidRPr="006B21F0">
        <w:rPr>
          <w:rFonts w:ascii="方正小标宋简体" w:eastAsia="方正小标宋简体" w:hAnsi="黑体" w:cs="仿宋_GB2312" w:hint="eastAsia"/>
          <w:bCs/>
          <w:color w:val="000000" w:themeColor="text1"/>
          <w:sz w:val="44"/>
          <w:szCs w:val="44"/>
        </w:rPr>
        <w:t>农村危房改造质量安全检查记录</w:t>
      </w:r>
      <w:bookmarkEnd w:id="0"/>
    </w:p>
    <w:p w:rsidR="00EB1E85" w:rsidRPr="006B21F0" w:rsidRDefault="00A10BDC" w:rsidP="00D36294">
      <w:pPr>
        <w:widowControl/>
        <w:jc w:val="left"/>
        <w:rPr>
          <w:rFonts w:ascii="仿宋_GB2312" w:eastAsia="仿宋_GB2312" w:hAnsi="黑体" w:cs="仿宋_GB2312"/>
          <w:bCs/>
          <w:color w:val="000000" w:themeColor="text1"/>
          <w:sz w:val="32"/>
          <w:szCs w:val="32"/>
        </w:rPr>
      </w:pP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  <w:u w:val="single"/>
        </w:rPr>
        <w:t xml:space="preserve">      </w:t>
      </w: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区</w:t>
      </w: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  <w:u w:val="single"/>
        </w:rPr>
        <w:t xml:space="preserve">       </w:t>
      </w: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镇</w:t>
      </w: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  <w:u w:val="single"/>
        </w:rPr>
        <w:t xml:space="preserve">      </w:t>
      </w: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村</w:t>
      </w: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  <w:u w:val="single"/>
        </w:rPr>
        <w:t xml:space="preserve">      </w:t>
      </w: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组</w:t>
      </w: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  <w:u w:val="single"/>
        </w:rPr>
        <w:t xml:space="preserve">       </w:t>
      </w: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（姓名）</w:t>
      </w:r>
    </w:p>
    <w:p w:rsidR="0087593B" w:rsidRPr="006B21F0" w:rsidRDefault="0087593B" w:rsidP="00D36294">
      <w:pPr>
        <w:widowControl/>
        <w:jc w:val="left"/>
        <w:rPr>
          <w:rFonts w:ascii="仿宋_GB2312" w:eastAsia="仿宋_GB2312" w:hAnsi="黑体" w:cs="仿宋_GB2312"/>
          <w:bCs/>
          <w:color w:val="000000" w:themeColor="text1"/>
          <w:sz w:val="32"/>
          <w:szCs w:val="32"/>
        </w:rPr>
      </w:pP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房屋地址：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409"/>
        <w:gridCol w:w="5012"/>
      </w:tblGrid>
      <w:tr w:rsidR="00D36294" w:rsidRPr="006B21F0" w:rsidTr="00843528">
        <w:tc>
          <w:tcPr>
            <w:tcW w:w="8522" w:type="dxa"/>
            <w:gridSpan w:val="3"/>
          </w:tcPr>
          <w:p w:rsidR="00D36294" w:rsidRPr="006B21F0" w:rsidRDefault="00A10BDC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开工日期：</w:t>
            </w: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 xml:space="preserve">             </w:t>
            </w: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计划竣工日期：</w:t>
            </w:r>
          </w:p>
        </w:tc>
      </w:tr>
      <w:tr w:rsidR="00D36294" w:rsidRPr="006B21F0" w:rsidTr="00D36294">
        <w:tc>
          <w:tcPr>
            <w:tcW w:w="1101" w:type="dxa"/>
          </w:tcPr>
          <w:p w:rsidR="00D36294" w:rsidRPr="006B21F0" w:rsidRDefault="00A10BDC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序号</w:t>
            </w:r>
          </w:p>
        </w:tc>
        <w:tc>
          <w:tcPr>
            <w:tcW w:w="2409" w:type="dxa"/>
          </w:tcPr>
          <w:p w:rsidR="00D36294" w:rsidRPr="006B21F0" w:rsidRDefault="00A10BDC" w:rsidP="00D36294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日期</w:t>
            </w:r>
          </w:p>
        </w:tc>
        <w:tc>
          <w:tcPr>
            <w:tcW w:w="5012" w:type="dxa"/>
          </w:tcPr>
          <w:p w:rsidR="00D36294" w:rsidRPr="006B21F0" w:rsidRDefault="00A10BDC" w:rsidP="00D36294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检查结果</w:t>
            </w:r>
          </w:p>
        </w:tc>
      </w:tr>
      <w:tr w:rsidR="00D36294" w:rsidRPr="006B21F0" w:rsidTr="00D36294">
        <w:tc>
          <w:tcPr>
            <w:tcW w:w="1101" w:type="dxa"/>
          </w:tcPr>
          <w:p w:rsidR="00D36294" w:rsidRPr="006B21F0" w:rsidRDefault="00A10BDC" w:rsidP="00981331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409" w:type="dxa"/>
          </w:tcPr>
          <w:p w:rsidR="00D36294" w:rsidRPr="006B21F0" w:rsidRDefault="00A10BDC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 xml:space="preserve">  年  月  日</w:t>
            </w:r>
          </w:p>
        </w:tc>
        <w:tc>
          <w:tcPr>
            <w:tcW w:w="5012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36294" w:rsidRPr="006B21F0" w:rsidTr="00D36294">
        <w:tc>
          <w:tcPr>
            <w:tcW w:w="1101" w:type="dxa"/>
          </w:tcPr>
          <w:p w:rsidR="00D36294" w:rsidRPr="006B21F0" w:rsidRDefault="00A10BDC" w:rsidP="00981331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409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36294" w:rsidRPr="006B21F0" w:rsidTr="00D36294">
        <w:tc>
          <w:tcPr>
            <w:tcW w:w="1101" w:type="dxa"/>
          </w:tcPr>
          <w:p w:rsidR="00D36294" w:rsidRPr="006B21F0" w:rsidRDefault="00A10BDC" w:rsidP="00981331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409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36294" w:rsidRPr="006B21F0" w:rsidTr="00D36294">
        <w:tc>
          <w:tcPr>
            <w:tcW w:w="1101" w:type="dxa"/>
          </w:tcPr>
          <w:p w:rsidR="00D36294" w:rsidRPr="006B21F0" w:rsidRDefault="00A10BDC" w:rsidP="00981331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409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36294" w:rsidRPr="006B21F0" w:rsidTr="00D36294">
        <w:tc>
          <w:tcPr>
            <w:tcW w:w="1101" w:type="dxa"/>
          </w:tcPr>
          <w:p w:rsidR="00D36294" w:rsidRPr="006B21F0" w:rsidRDefault="00A10BDC" w:rsidP="00981331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2409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36294" w:rsidRPr="006B21F0" w:rsidTr="00D36294">
        <w:tc>
          <w:tcPr>
            <w:tcW w:w="1101" w:type="dxa"/>
          </w:tcPr>
          <w:p w:rsidR="00D36294" w:rsidRPr="006B21F0" w:rsidRDefault="00A10BDC" w:rsidP="00981331">
            <w:pPr>
              <w:widowControl/>
              <w:jc w:val="center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2409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D36294" w:rsidRPr="006B21F0" w:rsidRDefault="00D36294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5207F3" w:rsidRPr="006B21F0" w:rsidTr="00D36294">
        <w:tc>
          <w:tcPr>
            <w:tcW w:w="1101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5207F3" w:rsidRPr="006B21F0" w:rsidTr="00D36294">
        <w:tc>
          <w:tcPr>
            <w:tcW w:w="1101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5207F3" w:rsidRPr="006B21F0" w:rsidTr="00D36294">
        <w:tc>
          <w:tcPr>
            <w:tcW w:w="1101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5207F3" w:rsidRPr="006B21F0" w:rsidTr="00D36294">
        <w:tc>
          <w:tcPr>
            <w:tcW w:w="1101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409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5012" w:type="dxa"/>
          </w:tcPr>
          <w:p w:rsidR="005207F3" w:rsidRPr="006B21F0" w:rsidRDefault="005207F3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</w:tc>
      </w:tr>
      <w:tr w:rsidR="00D36294" w:rsidRPr="006B21F0" w:rsidTr="00843528">
        <w:tc>
          <w:tcPr>
            <w:tcW w:w="1101" w:type="dxa"/>
          </w:tcPr>
          <w:p w:rsidR="006065E8" w:rsidRDefault="006065E8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</w:p>
          <w:p w:rsidR="00D36294" w:rsidRPr="006B21F0" w:rsidRDefault="00A10BDC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备注</w:t>
            </w:r>
          </w:p>
        </w:tc>
        <w:tc>
          <w:tcPr>
            <w:tcW w:w="7421" w:type="dxa"/>
            <w:gridSpan w:val="2"/>
          </w:tcPr>
          <w:p w:rsidR="00D36294" w:rsidRPr="006B21F0" w:rsidRDefault="00A10BDC" w:rsidP="00D36294">
            <w:pPr>
              <w:widowControl/>
              <w:jc w:val="left"/>
              <w:rPr>
                <w:rFonts w:ascii="仿宋_GB2312" w:eastAsia="仿宋_GB2312" w:hAnsi="黑体" w:cs="仿宋_GB2312"/>
                <w:bCs/>
                <w:color w:val="000000" w:themeColor="text1"/>
                <w:sz w:val="32"/>
                <w:szCs w:val="32"/>
              </w:rPr>
            </w:pP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检查内容包括：</w:t>
            </w:r>
            <w:r w:rsidR="00606463"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身份和地址信息核对、</w:t>
            </w:r>
            <w:r w:rsidRPr="006B21F0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选址情况、地基基础、承重结构、抗震构造措施、围护结构、工程质量、施工安全等</w:t>
            </w:r>
            <w:r w:rsidR="003B4445">
              <w:rPr>
                <w:rFonts w:ascii="仿宋_GB2312" w:eastAsia="仿宋_GB2312" w:hAnsi="黑体" w:cs="仿宋_GB2312" w:hint="eastAsia"/>
                <w:bCs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D36294" w:rsidRPr="006B21F0" w:rsidRDefault="00A10BDC" w:rsidP="00D36294">
      <w:pPr>
        <w:widowControl/>
        <w:jc w:val="left"/>
        <w:rPr>
          <w:rFonts w:ascii="仿宋_GB2312" w:eastAsia="仿宋_GB2312" w:hAnsi="黑体" w:cs="仿宋_GB2312"/>
          <w:bCs/>
          <w:color w:val="000000" w:themeColor="text1"/>
          <w:sz w:val="32"/>
          <w:szCs w:val="32"/>
        </w:rPr>
      </w:pP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检查人：</w:t>
      </w: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</w:rPr>
        <w:t xml:space="preserve">            </w:t>
      </w: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施工方：</w:t>
      </w: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</w:rPr>
        <w:t xml:space="preserve">             </w:t>
      </w:r>
      <w:r w:rsidRPr="006B21F0">
        <w:rPr>
          <w:rFonts w:ascii="仿宋_GB2312" w:eastAsia="仿宋_GB2312" w:hAnsi="黑体" w:cs="仿宋_GB2312" w:hint="eastAsia"/>
          <w:bCs/>
          <w:color w:val="000000" w:themeColor="text1"/>
          <w:sz w:val="32"/>
          <w:szCs w:val="32"/>
        </w:rPr>
        <w:t>户主：</w:t>
      </w:r>
    </w:p>
    <w:p w:rsidR="00D36294" w:rsidRPr="006B21F0" w:rsidRDefault="00A10BDC" w:rsidP="00D36294">
      <w:pPr>
        <w:widowControl/>
        <w:jc w:val="left"/>
        <w:rPr>
          <w:rFonts w:ascii="仿宋_GB2312" w:eastAsia="仿宋_GB2312" w:hAnsi="黑体" w:cs="仿宋_GB2312"/>
          <w:bCs/>
          <w:color w:val="000000" w:themeColor="text1"/>
          <w:sz w:val="32"/>
          <w:szCs w:val="32"/>
        </w:rPr>
      </w:pPr>
      <w:r w:rsidRPr="006B21F0">
        <w:rPr>
          <w:rFonts w:ascii="仿宋_GB2312" w:eastAsia="仿宋_GB2312" w:hAnsi="黑体" w:cs="仿宋_GB2312"/>
          <w:bCs/>
          <w:color w:val="000000" w:themeColor="text1"/>
          <w:sz w:val="32"/>
          <w:szCs w:val="32"/>
        </w:rPr>
        <w:t xml:space="preserve">                                    年   月   日</w:t>
      </w:r>
    </w:p>
    <w:p w:rsidR="008E626A" w:rsidRPr="006B21F0" w:rsidRDefault="008E626A" w:rsidP="00EB1E85">
      <w:pPr>
        <w:widowControl/>
        <w:jc w:val="center"/>
        <w:rPr>
          <w:rFonts w:ascii="方正小标宋简体" w:eastAsia="方正小标宋简体" w:hAnsi="黑体" w:cs="仿宋_GB2312"/>
          <w:bCs/>
          <w:color w:val="000000" w:themeColor="text1"/>
          <w:sz w:val="44"/>
          <w:szCs w:val="44"/>
        </w:rPr>
        <w:sectPr w:rsidR="008E626A" w:rsidRPr="006B21F0" w:rsidSect="000E014E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8E626A" w:rsidRPr="006B21F0" w:rsidRDefault="008E626A" w:rsidP="008E626A">
      <w:pPr>
        <w:widowControl/>
        <w:jc w:val="center"/>
        <w:rPr>
          <w:rFonts w:ascii="方正小标宋简体" w:eastAsia="方正小标宋简体" w:hAnsi="黑体" w:cs="仿宋_GB2312"/>
          <w:bCs/>
          <w:color w:val="000000" w:themeColor="text1"/>
          <w:sz w:val="44"/>
          <w:szCs w:val="44"/>
        </w:rPr>
      </w:pPr>
      <w:r w:rsidRPr="006B21F0">
        <w:rPr>
          <w:rFonts w:ascii="方正小标宋简体" w:eastAsia="方正小标宋简体" w:hAnsi="黑体" w:cs="仿宋_GB2312" w:hint="eastAsia"/>
          <w:bCs/>
          <w:color w:val="000000" w:themeColor="text1"/>
          <w:sz w:val="44"/>
          <w:szCs w:val="44"/>
        </w:rPr>
        <w:lastRenderedPageBreak/>
        <w:t>改造中照片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E626A" w:rsidRPr="006B21F0" w:rsidTr="008E626A">
        <w:trPr>
          <w:trHeight w:val="12804"/>
        </w:trPr>
        <w:tc>
          <w:tcPr>
            <w:tcW w:w="8522" w:type="dxa"/>
          </w:tcPr>
          <w:p w:rsidR="008E626A" w:rsidRPr="006B21F0" w:rsidRDefault="008E626A" w:rsidP="00EB1E85">
            <w:pPr>
              <w:widowControl/>
              <w:jc w:val="center"/>
              <w:rPr>
                <w:rFonts w:ascii="方正小标宋简体" w:eastAsia="方正小标宋简体" w:hAnsi="黑体" w:cs="仿宋_GB2312"/>
                <w:bCs/>
                <w:color w:val="000000" w:themeColor="text1"/>
                <w:sz w:val="44"/>
                <w:szCs w:val="44"/>
              </w:rPr>
            </w:pPr>
          </w:p>
        </w:tc>
      </w:tr>
    </w:tbl>
    <w:p w:rsidR="008E626A" w:rsidRPr="006B21F0" w:rsidRDefault="008E626A" w:rsidP="00EB1E85">
      <w:pPr>
        <w:widowControl/>
        <w:jc w:val="center"/>
        <w:rPr>
          <w:rFonts w:ascii="方正小标宋简体" w:eastAsia="方正小标宋简体" w:hAnsi="黑体" w:cs="仿宋_GB2312"/>
          <w:bCs/>
          <w:color w:val="000000" w:themeColor="text1"/>
          <w:sz w:val="44"/>
          <w:szCs w:val="44"/>
        </w:rPr>
        <w:sectPr w:rsidR="008E626A" w:rsidRPr="006B21F0" w:rsidSect="000E014E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9A7B6F" w:rsidRPr="009E1CF7" w:rsidRDefault="009A7B6F" w:rsidP="00EE1B84">
      <w:pPr>
        <w:widowControl/>
        <w:jc w:val="left"/>
      </w:pPr>
    </w:p>
    <w:sectPr w:rsidR="009A7B6F" w:rsidRPr="009E1CF7" w:rsidSect="00C814E4">
      <w:pgSz w:w="11906" w:h="16838" w:code="9"/>
      <w:pgMar w:top="1758" w:right="1474" w:bottom="1701" w:left="1588" w:header="851" w:footer="1418" w:gutter="0"/>
      <w:pgNumType w:fmt="numberIn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64B" w:rsidRDefault="007F264B" w:rsidP="009561C0">
      <w:r>
        <w:separator/>
      </w:r>
    </w:p>
  </w:endnote>
  <w:endnote w:type="continuationSeparator" w:id="0">
    <w:p w:rsidR="007F264B" w:rsidRDefault="007F264B" w:rsidP="0095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C814E4" w:rsidRDefault="00C814E4" w:rsidP="000E014E">
        <w:pPr>
          <w:pStyle w:val="a4"/>
          <w:ind w:right="360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E1B84" w:rsidRPr="00EE1B8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E1B8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457250"/>
      <w:docPartObj>
        <w:docPartGallery w:val="Page Numbers (Bottom of Page)"/>
        <w:docPartUnique/>
      </w:docPartObj>
    </w:sdtPr>
    <w:sdtEndPr/>
    <w:sdtContent>
      <w:p w:rsidR="00C814E4" w:rsidRDefault="00C814E4">
        <w:pPr>
          <w:pStyle w:val="a4"/>
          <w:jc w:val="right"/>
        </w:pP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E1B84" w:rsidRPr="00EE1B8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E1B8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0E014E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814E4" w:rsidRDefault="00C814E4" w:rsidP="00C06A8B">
    <w:pPr>
      <w:pStyle w:val="a4"/>
      <w:tabs>
        <w:tab w:val="clear" w:pos="4153"/>
        <w:tab w:val="clear" w:pos="8306"/>
        <w:tab w:val="left" w:pos="75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64B" w:rsidRDefault="007F264B" w:rsidP="009561C0">
      <w:r>
        <w:separator/>
      </w:r>
    </w:p>
  </w:footnote>
  <w:footnote w:type="continuationSeparator" w:id="0">
    <w:p w:rsidR="007F264B" w:rsidRDefault="007F264B" w:rsidP="00956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0000007"/>
    <w:multiLevelType w:val="singleLevel"/>
    <w:tmpl w:val="00000007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00000009"/>
    <w:multiLevelType w:val="singleLevel"/>
    <w:tmpl w:val="00000009"/>
    <w:lvl w:ilvl="0">
      <w:start w:val="1"/>
      <w:numFmt w:val="decimal"/>
      <w:suff w:val="nothing"/>
      <w:lvlText w:val="%1）"/>
      <w:lvlJc w:val="left"/>
    </w:lvl>
  </w:abstractNum>
  <w:abstractNum w:abstractNumId="6" w15:restartNumberingAfterBreak="0">
    <w:nsid w:val="49C5529D"/>
    <w:multiLevelType w:val="hybridMultilevel"/>
    <w:tmpl w:val="C4EAD34C"/>
    <w:lvl w:ilvl="0" w:tplc="E34431B2">
      <w:start w:val="1"/>
      <w:numFmt w:val="decimal"/>
      <w:lvlText w:val="%1-"/>
      <w:lvlJc w:val="left"/>
      <w:pPr>
        <w:ind w:left="780" w:hanging="36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61C0"/>
    <w:rsid w:val="00017727"/>
    <w:rsid w:val="00033F06"/>
    <w:rsid w:val="00044A45"/>
    <w:rsid w:val="00071F4C"/>
    <w:rsid w:val="000764D5"/>
    <w:rsid w:val="00077BE8"/>
    <w:rsid w:val="000808AC"/>
    <w:rsid w:val="00081C6F"/>
    <w:rsid w:val="000946ED"/>
    <w:rsid w:val="000A1D26"/>
    <w:rsid w:val="000A3AEC"/>
    <w:rsid w:val="000C0BF0"/>
    <w:rsid w:val="000D16AF"/>
    <w:rsid w:val="000E014E"/>
    <w:rsid w:val="000E50A8"/>
    <w:rsid w:val="000F6FF7"/>
    <w:rsid w:val="001006D9"/>
    <w:rsid w:val="0011191E"/>
    <w:rsid w:val="00112B88"/>
    <w:rsid w:val="00117E7B"/>
    <w:rsid w:val="00130663"/>
    <w:rsid w:val="00131CE2"/>
    <w:rsid w:val="001376C3"/>
    <w:rsid w:val="00153C91"/>
    <w:rsid w:val="00171C30"/>
    <w:rsid w:val="00192744"/>
    <w:rsid w:val="00195DB6"/>
    <w:rsid w:val="001979C4"/>
    <w:rsid w:val="001D2D83"/>
    <w:rsid w:val="001D4E68"/>
    <w:rsid w:val="001D7F69"/>
    <w:rsid w:val="001E6AD7"/>
    <w:rsid w:val="001F4155"/>
    <w:rsid w:val="001F41C0"/>
    <w:rsid w:val="002027AB"/>
    <w:rsid w:val="002119F3"/>
    <w:rsid w:val="002149DB"/>
    <w:rsid w:val="002167A8"/>
    <w:rsid w:val="002236E4"/>
    <w:rsid w:val="00237887"/>
    <w:rsid w:val="00240ECB"/>
    <w:rsid w:val="0024127A"/>
    <w:rsid w:val="0026534B"/>
    <w:rsid w:val="00270E1F"/>
    <w:rsid w:val="002A581E"/>
    <w:rsid w:val="002B166C"/>
    <w:rsid w:val="002B3F18"/>
    <w:rsid w:val="002B4FA4"/>
    <w:rsid w:val="002C217E"/>
    <w:rsid w:val="002C3C10"/>
    <w:rsid w:val="002C7176"/>
    <w:rsid w:val="002D24AF"/>
    <w:rsid w:val="002D2D68"/>
    <w:rsid w:val="002D5428"/>
    <w:rsid w:val="002D5E27"/>
    <w:rsid w:val="002E0373"/>
    <w:rsid w:val="002F1FD7"/>
    <w:rsid w:val="002F41DE"/>
    <w:rsid w:val="002F749A"/>
    <w:rsid w:val="00303D6E"/>
    <w:rsid w:val="00303DCC"/>
    <w:rsid w:val="00317F0F"/>
    <w:rsid w:val="003226B8"/>
    <w:rsid w:val="003359C8"/>
    <w:rsid w:val="00347BFD"/>
    <w:rsid w:val="00350718"/>
    <w:rsid w:val="00351559"/>
    <w:rsid w:val="00354409"/>
    <w:rsid w:val="00360658"/>
    <w:rsid w:val="003649D4"/>
    <w:rsid w:val="00365211"/>
    <w:rsid w:val="003666A8"/>
    <w:rsid w:val="00381A99"/>
    <w:rsid w:val="00381DAA"/>
    <w:rsid w:val="003837AC"/>
    <w:rsid w:val="00390C40"/>
    <w:rsid w:val="003B4445"/>
    <w:rsid w:val="003B615C"/>
    <w:rsid w:val="003B63CC"/>
    <w:rsid w:val="003C40BA"/>
    <w:rsid w:val="003C45F4"/>
    <w:rsid w:val="003D0EFB"/>
    <w:rsid w:val="003D56EA"/>
    <w:rsid w:val="003E03D6"/>
    <w:rsid w:val="003E1A2D"/>
    <w:rsid w:val="003F2E06"/>
    <w:rsid w:val="0040523A"/>
    <w:rsid w:val="00417603"/>
    <w:rsid w:val="004338A8"/>
    <w:rsid w:val="004405D0"/>
    <w:rsid w:val="00441240"/>
    <w:rsid w:val="0044144C"/>
    <w:rsid w:val="00445BCB"/>
    <w:rsid w:val="00446895"/>
    <w:rsid w:val="00467EC6"/>
    <w:rsid w:val="0047640E"/>
    <w:rsid w:val="00480B34"/>
    <w:rsid w:val="0048764C"/>
    <w:rsid w:val="004A07CA"/>
    <w:rsid w:val="004A0ED6"/>
    <w:rsid w:val="004A1C2D"/>
    <w:rsid w:val="004B11DA"/>
    <w:rsid w:val="004C77E1"/>
    <w:rsid w:val="004C7AD0"/>
    <w:rsid w:val="004D2A76"/>
    <w:rsid w:val="004E1E78"/>
    <w:rsid w:val="004F18E6"/>
    <w:rsid w:val="004F2F07"/>
    <w:rsid w:val="004F580A"/>
    <w:rsid w:val="005207F3"/>
    <w:rsid w:val="005272A0"/>
    <w:rsid w:val="00527338"/>
    <w:rsid w:val="00532959"/>
    <w:rsid w:val="00537DFF"/>
    <w:rsid w:val="00546B79"/>
    <w:rsid w:val="00553990"/>
    <w:rsid w:val="00556F52"/>
    <w:rsid w:val="00560B57"/>
    <w:rsid w:val="00566875"/>
    <w:rsid w:val="00583960"/>
    <w:rsid w:val="00584171"/>
    <w:rsid w:val="00590FF7"/>
    <w:rsid w:val="00591CED"/>
    <w:rsid w:val="005928DF"/>
    <w:rsid w:val="005A6886"/>
    <w:rsid w:val="005A77C8"/>
    <w:rsid w:val="005B6D17"/>
    <w:rsid w:val="005B7271"/>
    <w:rsid w:val="005C2651"/>
    <w:rsid w:val="005D47F2"/>
    <w:rsid w:val="005E1F66"/>
    <w:rsid w:val="005E5A9B"/>
    <w:rsid w:val="005E711C"/>
    <w:rsid w:val="00606463"/>
    <w:rsid w:val="006065E8"/>
    <w:rsid w:val="00606A1A"/>
    <w:rsid w:val="00610679"/>
    <w:rsid w:val="006159DF"/>
    <w:rsid w:val="006259A5"/>
    <w:rsid w:val="00627E63"/>
    <w:rsid w:val="00631FFB"/>
    <w:rsid w:val="0064194F"/>
    <w:rsid w:val="0064639F"/>
    <w:rsid w:val="00650410"/>
    <w:rsid w:val="00653E19"/>
    <w:rsid w:val="006604AC"/>
    <w:rsid w:val="00660DEB"/>
    <w:rsid w:val="00665BB1"/>
    <w:rsid w:val="006704EE"/>
    <w:rsid w:val="00670800"/>
    <w:rsid w:val="00673B1C"/>
    <w:rsid w:val="00680C49"/>
    <w:rsid w:val="006869D4"/>
    <w:rsid w:val="00692860"/>
    <w:rsid w:val="006A12B3"/>
    <w:rsid w:val="006A2BC2"/>
    <w:rsid w:val="006A7A35"/>
    <w:rsid w:val="006B194B"/>
    <w:rsid w:val="006B21F0"/>
    <w:rsid w:val="006C2B7D"/>
    <w:rsid w:val="006C4D93"/>
    <w:rsid w:val="006D6097"/>
    <w:rsid w:val="006D6457"/>
    <w:rsid w:val="00702E76"/>
    <w:rsid w:val="00721A7D"/>
    <w:rsid w:val="00722942"/>
    <w:rsid w:val="00735470"/>
    <w:rsid w:val="007362EE"/>
    <w:rsid w:val="00744647"/>
    <w:rsid w:val="00750EF2"/>
    <w:rsid w:val="0076763C"/>
    <w:rsid w:val="00776752"/>
    <w:rsid w:val="00782B8D"/>
    <w:rsid w:val="007868CA"/>
    <w:rsid w:val="00793BF3"/>
    <w:rsid w:val="00797535"/>
    <w:rsid w:val="007A5B4B"/>
    <w:rsid w:val="007B4C5D"/>
    <w:rsid w:val="007B6626"/>
    <w:rsid w:val="007C4A66"/>
    <w:rsid w:val="007D7E43"/>
    <w:rsid w:val="007E73D2"/>
    <w:rsid w:val="007F264B"/>
    <w:rsid w:val="008158F6"/>
    <w:rsid w:val="00822FC0"/>
    <w:rsid w:val="0083400F"/>
    <w:rsid w:val="00843528"/>
    <w:rsid w:val="00845958"/>
    <w:rsid w:val="00855FEB"/>
    <w:rsid w:val="008572B1"/>
    <w:rsid w:val="00867631"/>
    <w:rsid w:val="0087593B"/>
    <w:rsid w:val="00877E47"/>
    <w:rsid w:val="00881680"/>
    <w:rsid w:val="008968CB"/>
    <w:rsid w:val="008A2D74"/>
    <w:rsid w:val="008B74CB"/>
    <w:rsid w:val="008C171F"/>
    <w:rsid w:val="008C1772"/>
    <w:rsid w:val="008C1B67"/>
    <w:rsid w:val="008D3126"/>
    <w:rsid w:val="008E626A"/>
    <w:rsid w:val="008E761F"/>
    <w:rsid w:val="008F51F4"/>
    <w:rsid w:val="008F6645"/>
    <w:rsid w:val="008F6A16"/>
    <w:rsid w:val="008F7165"/>
    <w:rsid w:val="00901D32"/>
    <w:rsid w:val="0091361B"/>
    <w:rsid w:val="00915C49"/>
    <w:rsid w:val="00920823"/>
    <w:rsid w:val="00944D1D"/>
    <w:rsid w:val="00953537"/>
    <w:rsid w:val="00953E03"/>
    <w:rsid w:val="00955097"/>
    <w:rsid w:val="009561C0"/>
    <w:rsid w:val="0097023D"/>
    <w:rsid w:val="009708EF"/>
    <w:rsid w:val="0097743D"/>
    <w:rsid w:val="00981331"/>
    <w:rsid w:val="009870AC"/>
    <w:rsid w:val="009960C3"/>
    <w:rsid w:val="009A7B6F"/>
    <w:rsid w:val="009B43E0"/>
    <w:rsid w:val="009C461E"/>
    <w:rsid w:val="009C5677"/>
    <w:rsid w:val="009C6ACD"/>
    <w:rsid w:val="009D711D"/>
    <w:rsid w:val="009E1CF7"/>
    <w:rsid w:val="009E71D8"/>
    <w:rsid w:val="009F6231"/>
    <w:rsid w:val="00A062EC"/>
    <w:rsid w:val="00A10BDC"/>
    <w:rsid w:val="00A23E9E"/>
    <w:rsid w:val="00A23EAF"/>
    <w:rsid w:val="00A27C8D"/>
    <w:rsid w:val="00A300B6"/>
    <w:rsid w:val="00A305A0"/>
    <w:rsid w:val="00A34574"/>
    <w:rsid w:val="00A44377"/>
    <w:rsid w:val="00A51228"/>
    <w:rsid w:val="00A53CE5"/>
    <w:rsid w:val="00A57845"/>
    <w:rsid w:val="00A646E9"/>
    <w:rsid w:val="00A6611E"/>
    <w:rsid w:val="00A75853"/>
    <w:rsid w:val="00A75C9D"/>
    <w:rsid w:val="00A801EC"/>
    <w:rsid w:val="00A864F8"/>
    <w:rsid w:val="00A922DC"/>
    <w:rsid w:val="00AD3286"/>
    <w:rsid w:val="00AD7AF2"/>
    <w:rsid w:val="00AD7C4E"/>
    <w:rsid w:val="00AE0661"/>
    <w:rsid w:val="00AE1E60"/>
    <w:rsid w:val="00AE37B9"/>
    <w:rsid w:val="00AF3532"/>
    <w:rsid w:val="00AF4D60"/>
    <w:rsid w:val="00B15748"/>
    <w:rsid w:val="00B17113"/>
    <w:rsid w:val="00B221FA"/>
    <w:rsid w:val="00B26BB1"/>
    <w:rsid w:val="00B33559"/>
    <w:rsid w:val="00B41701"/>
    <w:rsid w:val="00B457E5"/>
    <w:rsid w:val="00B51FBA"/>
    <w:rsid w:val="00B553A0"/>
    <w:rsid w:val="00B569CB"/>
    <w:rsid w:val="00B62395"/>
    <w:rsid w:val="00B672CD"/>
    <w:rsid w:val="00B82308"/>
    <w:rsid w:val="00B85BD6"/>
    <w:rsid w:val="00B92078"/>
    <w:rsid w:val="00B97369"/>
    <w:rsid w:val="00BA162F"/>
    <w:rsid w:val="00BA3C55"/>
    <w:rsid w:val="00BB0E40"/>
    <w:rsid w:val="00BC642E"/>
    <w:rsid w:val="00BD3516"/>
    <w:rsid w:val="00BE1573"/>
    <w:rsid w:val="00BE6461"/>
    <w:rsid w:val="00BF2A24"/>
    <w:rsid w:val="00C00F48"/>
    <w:rsid w:val="00C0565D"/>
    <w:rsid w:val="00C06A8B"/>
    <w:rsid w:val="00C12543"/>
    <w:rsid w:val="00C26459"/>
    <w:rsid w:val="00C265EA"/>
    <w:rsid w:val="00C26F5E"/>
    <w:rsid w:val="00C30660"/>
    <w:rsid w:val="00C32948"/>
    <w:rsid w:val="00C332E3"/>
    <w:rsid w:val="00C47DF9"/>
    <w:rsid w:val="00C554F2"/>
    <w:rsid w:val="00C558A8"/>
    <w:rsid w:val="00C5778D"/>
    <w:rsid w:val="00C607AC"/>
    <w:rsid w:val="00C62527"/>
    <w:rsid w:val="00C72BCD"/>
    <w:rsid w:val="00C814E4"/>
    <w:rsid w:val="00C8295C"/>
    <w:rsid w:val="00CA47EF"/>
    <w:rsid w:val="00CB0A09"/>
    <w:rsid w:val="00CB0EEA"/>
    <w:rsid w:val="00CB6595"/>
    <w:rsid w:val="00CC5EC3"/>
    <w:rsid w:val="00CE181B"/>
    <w:rsid w:val="00CE50F4"/>
    <w:rsid w:val="00CE52A9"/>
    <w:rsid w:val="00CF6B92"/>
    <w:rsid w:val="00D03F99"/>
    <w:rsid w:val="00D057DE"/>
    <w:rsid w:val="00D31A71"/>
    <w:rsid w:val="00D33946"/>
    <w:rsid w:val="00D3448C"/>
    <w:rsid w:val="00D36294"/>
    <w:rsid w:val="00D40C36"/>
    <w:rsid w:val="00D420FF"/>
    <w:rsid w:val="00D50459"/>
    <w:rsid w:val="00D61E78"/>
    <w:rsid w:val="00D63C3E"/>
    <w:rsid w:val="00D6523F"/>
    <w:rsid w:val="00D83D6B"/>
    <w:rsid w:val="00D90E23"/>
    <w:rsid w:val="00DA1046"/>
    <w:rsid w:val="00DB55D1"/>
    <w:rsid w:val="00DB5C8D"/>
    <w:rsid w:val="00DC06AF"/>
    <w:rsid w:val="00DC1921"/>
    <w:rsid w:val="00DD763A"/>
    <w:rsid w:val="00DE04C4"/>
    <w:rsid w:val="00DE440D"/>
    <w:rsid w:val="00DF371D"/>
    <w:rsid w:val="00DF664A"/>
    <w:rsid w:val="00E01276"/>
    <w:rsid w:val="00E11122"/>
    <w:rsid w:val="00E150C1"/>
    <w:rsid w:val="00E2269E"/>
    <w:rsid w:val="00E308E3"/>
    <w:rsid w:val="00E440C9"/>
    <w:rsid w:val="00E5068B"/>
    <w:rsid w:val="00E50E35"/>
    <w:rsid w:val="00E56C87"/>
    <w:rsid w:val="00E60BE4"/>
    <w:rsid w:val="00E60BE5"/>
    <w:rsid w:val="00E65735"/>
    <w:rsid w:val="00E7271D"/>
    <w:rsid w:val="00E741E4"/>
    <w:rsid w:val="00E77BBB"/>
    <w:rsid w:val="00E912CA"/>
    <w:rsid w:val="00EB0F4D"/>
    <w:rsid w:val="00EB1E85"/>
    <w:rsid w:val="00EB26A7"/>
    <w:rsid w:val="00ED0185"/>
    <w:rsid w:val="00ED12B5"/>
    <w:rsid w:val="00ED24AB"/>
    <w:rsid w:val="00ED25F8"/>
    <w:rsid w:val="00ED419E"/>
    <w:rsid w:val="00EE1B84"/>
    <w:rsid w:val="00EE2BA4"/>
    <w:rsid w:val="00EE340A"/>
    <w:rsid w:val="00EE4749"/>
    <w:rsid w:val="00EE6175"/>
    <w:rsid w:val="00EE6DFE"/>
    <w:rsid w:val="00F036B7"/>
    <w:rsid w:val="00F164D1"/>
    <w:rsid w:val="00F17CA5"/>
    <w:rsid w:val="00F17E10"/>
    <w:rsid w:val="00F34CA3"/>
    <w:rsid w:val="00F45C42"/>
    <w:rsid w:val="00F55022"/>
    <w:rsid w:val="00F55418"/>
    <w:rsid w:val="00F562C6"/>
    <w:rsid w:val="00F57C90"/>
    <w:rsid w:val="00F669EC"/>
    <w:rsid w:val="00F87199"/>
    <w:rsid w:val="00FA0529"/>
    <w:rsid w:val="00FA0EB2"/>
    <w:rsid w:val="00FA4920"/>
    <w:rsid w:val="00FB3625"/>
    <w:rsid w:val="00FB59E9"/>
    <w:rsid w:val="00FC10EC"/>
    <w:rsid w:val="00FC2208"/>
    <w:rsid w:val="00FC5B07"/>
    <w:rsid w:val="00FD2A7E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D971611-419A-4044-89D8-B2258606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61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61C0"/>
    <w:rPr>
      <w:sz w:val="18"/>
      <w:szCs w:val="18"/>
    </w:rPr>
  </w:style>
  <w:style w:type="paragraph" w:styleId="a5">
    <w:name w:val="List Paragraph"/>
    <w:basedOn w:val="a"/>
    <w:uiPriority w:val="34"/>
    <w:qFormat/>
    <w:rsid w:val="00C332E3"/>
    <w:pPr>
      <w:ind w:firstLineChars="200" w:firstLine="420"/>
    </w:pPr>
  </w:style>
  <w:style w:type="table" w:styleId="a6">
    <w:name w:val="Table Grid"/>
    <w:basedOn w:val="a1"/>
    <w:uiPriority w:val="59"/>
    <w:rsid w:val="00996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纯文本1"/>
    <w:basedOn w:val="a"/>
    <w:uiPriority w:val="99"/>
    <w:rsid w:val="009960C3"/>
    <w:rPr>
      <w:rFonts w:ascii="宋体" w:hAnsi="Courier New" w:cs="宋体"/>
      <w:szCs w:val="21"/>
    </w:rPr>
  </w:style>
  <w:style w:type="paragraph" w:customStyle="1" w:styleId="GB2312142">
    <w:name w:val="样式 仿宋_GB2312 小三 首行缩进:  1.42 字符"/>
    <w:basedOn w:val="a"/>
    <w:uiPriority w:val="99"/>
    <w:qFormat/>
    <w:rsid w:val="009960C3"/>
    <w:pPr>
      <w:ind w:firstLineChars="142" w:firstLine="426"/>
    </w:pPr>
    <w:rPr>
      <w:rFonts w:eastAsia="仿宋_GB2312"/>
      <w:sz w:val="30"/>
      <w:szCs w:val="30"/>
    </w:rPr>
  </w:style>
  <w:style w:type="paragraph" w:styleId="a7">
    <w:name w:val="Balloon Text"/>
    <w:basedOn w:val="a"/>
    <w:link w:val="Char1"/>
    <w:uiPriority w:val="99"/>
    <w:semiHidden/>
    <w:unhideWhenUsed/>
    <w:rsid w:val="00E60BE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60BE4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unhideWhenUsed/>
    <w:rsid w:val="0084352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annotation reference"/>
    <w:basedOn w:val="a0"/>
    <w:uiPriority w:val="99"/>
    <w:semiHidden/>
    <w:unhideWhenUsed/>
    <w:rsid w:val="00AD7AF2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AD7AF2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AD7AF2"/>
    <w:rPr>
      <w:rFonts w:ascii="Times New Roman" w:eastAsia="宋体" w:hAnsi="Times New Roman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D7AF2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AD7AF2"/>
    <w:rPr>
      <w:rFonts w:ascii="Times New Roman" w:eastAsia="宋体" w:hAnsi="Times New Roman" w:cs="Times New Roman"/>
      <w:b/>
      <w:bCs/>
      <w:szCs w:val="24"/>
    </w:rPr>
  </w:style>
  <w:style w:type="character" w:styleId="ac">
    <w:name w:val="page number"/>
    <w:basedOn w:val="a0"/>
    <w:rsid w:val="00C06A8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4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77FDE-D46E-47BC-89A1-463F5E86F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Customer</cp:lastModifiedBy>
  <cp:revision>12</cp:revision>
  <cp:lastPrinted>2018-06-26T02:42:00Z</cp:lastPrinted>
  <dcterms:created xsi:type="dcterms:W3CDTF">2018-07-06T07:41:00Z</dcterms:created>
  <dcterms:modified xsi:type="dcterms:W3CDTF">2018-07-11T08:39:00Z</dcterms:modified>
</cp:coreProperties>
</file>