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47" w:rsidRPr="006B21F0" w:rsidRDefault="00A10BDC" w:rsidP="00C814E4">
      <w:pPr>
        <w:widowControl/>
        <w:spacing w:line="440" w:lineRule="exact"/>
        <w:jc w:val="left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附件</w:t>
      </w:r>
      <w:r w:rsidR="00F34CA3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4</w:t>
      </w:r>
    </w:p>
    <w:p w:rsidR="00CE181B" w:rsidRPr="006B21F0" w:rsidRDefault="00A10BDC" w:rsidP="00C814E4">
      <w:pPr>
        <w:widowControl/>
        <w:spacing w:line="440" w:lineRule="exact"/>
        <w:jc w:val="center"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黑体" w:cs="仿宋_GB2312" w:hint="eastAsia"/>
          <w:bCs/>
          <w:color w:val="000000" w:themeColor="text1"/>
          <w:sz w:val="44"/>
          <w:szCs w:val="44"/>
        </w:rPr>
        <w:t>农村危房改造施工协议</w:t>
      </w:r>
    </w:p>
    <w:p w:rsidR="00CE181B" w:rsidRPr="006B21F0" w:rsidRDefault="00CE181B" w:rsidP="00C814E4">
      <w:pPr>
        <w:spacing w:line="4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甲方：</w:t>
      </w:r>
    </w:p>
    <w:p w:rsidR="00CE181B" w:rsidRPr="006B21F0" w:rsidRDefault="00CE181B" w:rsidP="00C814E4">
      <w:pPr>
        <w:spacing w:line="4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乙方：</w:t>
      </w:r>
    </w:p>
    <w:p w:rsidR="00CE181B" w:rsidRPr="006B21F0" w:rsidRDefault="00CE181B" w:rsidP="00C814E4">
      <w:pPr>
        <w:spacing w:line="44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为实施农村危房改造工程，经甲、乙双方协商，签订如下协议：</w:t>
      </w:r>
    </w:p>
    <w:p w:rsidR="00CE181B" w:rsidRPr="006B21F0" w:rsidRDefault="00CE181B" w:rsidP="00C814E4">
      <w:pPr>
        <w:spacing w:line="44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1</w:t>
      </w:r>
      <w:r w:rsidR="009813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资质资格。乙方应具备相应资质（承担危房改造工程的农村工匠，需经区以上住建部门培训合格，并持有相应资格证书）；</w:t>
      </w:r>
    </w:p>
    <w:p w:rsidR="00CE181B" w:rsidRPr="006B21F0" w:rsidRDefault="00CE181B" w:rsidP="00C814E4">
      <w:pPr>
        <w:spacing w:line="44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2</w:t>
      </w:r>
      <w:r w:rsidR="009813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风貌要求。新建住房必须符合村庄建设规划，改造后的房屋要体现地域特征、民族特色和时代风貌。</w:t>
      </w:r>
    </w:p>
    <w:p w:rsidR="00CE181B" w:rsidRPr="006B21F0" w:rsidRDefault="00CE181B" w:rsidP="00C814E4">
      <w:pPr>
        <w:spacing w:line="44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3</w:t>
      </w:r>
      <w:r w:rsidR="009813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建设要求。乙方</w:t>
      </w:r>
      <w:r w:rsidR="00D3448C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建设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必须符合农村危房改造的建设要求，改造后的房屋需满足：选址安全，地基坚实；基础牢靠，结构稳定，强度满足要求；抗震构造措施齐全、符合规定；围护结构和非结构构件与主体结构连接牢固；建筑材料质量合格。同时，应具备卫生厕所等基本居住卫生条件。</w:t>
      </w:r>
    </w:p>
    <w:p w:rsidR="00610679" w:rsidRPr="006B21F0" w:rsidRDefault="00CE181B" w:rsidP="00C814E4">
      <w:pPr>
        <w:spacing w:line="44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="009813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建设标准。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加固维修和拆除重建后的房屋应符合《农村危房改造基本安全技术导则》要求。拆除重建房屋住宅节能应参照北京市《居住建筑节能设计标准》（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DBJ/11-602-2006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）全面执行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65%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节能设计标准，其中，屋顶传热系数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K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值不大于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0.45W/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（㎡·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K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）；外墙传热系数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K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值不大于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0.45W/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（㎡·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K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）；外窗传热系数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K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值不大于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2.7W/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（㎡·</w:t>
      </w:r>
      <w:r w:rsidR="00653E19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K</w:t>
      </w:r>
      <w:r w:rsidR="00653E19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）。没有实施节能改造的,加固维修应同步实施节能改造,涉及的改造部位应满足上述保温性能要求。</w:t>
      </w:r>
    </w:p>
    <w:p w:rsidR="00CE181B" w:rsidRPr="006B21F0" w:rsidRDefault="00CE181B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5</w:t>
      </w:r>
      <w:r w:rsidR="009813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施工安全。乙方应严格按照上述要求实施危房改造，确保工程质量和施工安全，不得发生任何安全事故，否则由乙方承担全部责任。</w:t>
      </w:r>
    </w:p>
    <w:p w:rsidR="0091361B" w:rsidRPr="006B21F0" w:rsidRDefault="00153C91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6</w:t>
      </w:r>
      <w:r w:rsidR="009813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建设面积</w:t>
      </w:r>
      <w:r w:rsidR="00D3448C"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_____________</w:t>
      </w:r>
    </w:p>
    <w:p w:rsidR="00CE181B" w:rsidRPr="006B21F0" w:rsidRDefault="006065E8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7. </w:t>
      </w:r>
      <w:r w:rsidR="00CE181B"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建设工期。工期＿天，自20＿年＿月＿日至20＿年＿月＿日。</w:t>
      </w:r>
    </w:p>
    <w:p w:rsidR="00CE181B" w:rsidRPr="006B21F0" w:rsidRDefault="00CE181B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E181B" w:rsidRPr="006B21F0" w:rsidRDefault="00CE181B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甲方签字（盖章）</w:t>
      </w: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                 </w:t>
      </w:r>
      <w:r w:rsidRPr="006B21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乙方签字</w:t>
      </w:r>
    </w:p>
    <w:p w:rsidR="00CE181B" w:rsidRPr="006B21F0" w:rsidRDefault="00CE181B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                        </w:t>
      </w:r>
    </w:p>
    <w:p w:rsidR="00CE181B" w:rsidRPr="006B21F0" w:rsidRDefault="00CE181B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E181B" w:rsidRPr="006B21F0" w:rsidRDefault="00CE181B" w:rsidP="00C814E4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E181B" w:rsidRPr="006B21F0" w:rsidRDefault="00CE181B" w:rsidP="00C814E4">
      <w:pPr>
        <w:spacing w:line="44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21F0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                             ＿年＿月＿日</w:t>
      </w:r>
    </w:p>
    <w:p w:rsidR="00D3448C" w:rsidRPr="006B21F0" w:rsidRDefault="00D3448C" w:rsidP="00C814E4">
      <w:pPr>
        <w:widowControl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  <w:sectPr w:rsidR="00D3448C" w:rsidRPr="006B21F0" w:rsidSect="000E014E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E181B" w:rsidRPr="006B21F0" w:rsidRDefault="00D3448C" w:rsidP="00877E47">
      <w:pPr>
        <w:widowControl/>
        <w:jc w:val="center"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黑体" w:cs="仿宋_GB2312" w:hint="eastAsia"/>
          <w:bCs/>
          <w:color w:val="000000" w:themeColor="text1"/>
          <w:sz w:val="44"/>
          <w:szCs w:val="44"/>
        </w:rPr>
        <w:lastRenderedPageBreak/>
        <w:t>资质、合格证复印件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6"/>
      </w:tblGrid>
      <w:tr w:rsidR="00D3448C" w:rsidRPr="006B21F0" w:rsidTr="00E308E3">
        <w:trPr>
          <w:trHeight w:val="3449"/>
        </w:trPr>
        <w:tc>
          <w:tcPr>
            <w:tcW w:w="8476" w:type="dxa"/>
          </w:tcPr>
          <w:p w:rsidR="00D3448C" w:rsidRPr="006B21F0" w:rsidRDefault="00D3448C" w:rsidP="00665BB1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  <w:p w:rsidR="00981331" w:rsidRDefault="00981331" w:rsidP="007D7E43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  <w:p w:rsidR="00D3448C" w:rsidRDefault="00D3448C" w:rsidP="007D7E43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  <w:r w:rsidRPr="006B21F0">
              <w:rPr>
                <w:rFonts w:ascii="方正小标宋简体" w:eastAsia="方正小标宋简体" w:hAnsi="黑体" w:cs="仿宋_GB2312" w:hint="eastAsia"/>
                <w:bCs/>
                <w:color w:val="000000" w:themeColor="text1"/>
                <w:sz w:val="44"/>
                <w:szCs w:val="44"/>
              </w:rPr>
              <w:t>施工单位资质证</w:t>
            </w:r>
          </w:p>
          <w:p w:rsidR="00981331" w:rsidRDefault="00981331" w:rsidP="007D7E43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  <w:p w:rsidR="00981331" w:rsidRPr="006B21F0" w:rsidRDefault="00981331" w:rsidP="007D7E43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</w:tc>
      </w:tr>
      <w:tr w:rsidR="00D3448C" w:rsidRPr="006B21F0" w:rsidTr="00981331">
        <w:trPr>
          <w:trHeight w:val="3727"/>
        </w:trPr>
        <w:tc>
          <w:tcPr>
            <w:tcW w:w="8476" w:type="dxa"/>
          </w:tcPr>
          <w:p w:rsidR="00D3448C" w:rsidRPr="006B21F0" w:rsidRDefault="00D3448C" w:rsidP="00665BB1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  <w:p w:rsidR="00981331" w:rsidRPr="006B21F0" w:rsidRDefault="00920823" w:rsidP="00981331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  <w:r w:rsidRPr="006B21F0">
              <w:rPr>
                <w:rFonts w:ascii="方正小标宋简体" w:eastAsia="方正小标宋简体" w:hAnsi="黑体" w:cs="仿宋_GB2312" w:hint="eastAsia"/>
                <w:bCs/>
                <w:color w:val="000000" w:themeColor="text1"/>
                <w:sz w:val="44"/>
                <w:szCs w:val="44"/>
              </w:rPr>
              <w:t>个人执业资格证</w:t>
            </w:r>
          </w:p>
          <w:p w:rsidR="00D3448C" w:rsidRPr="006B21F0" w:rsidRDefault="00D3448C" w:rsidP="007D7E43">
            <w:pPr>
              <w:widowControl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</w:tc>
      </w:tr>
      <w:tr w:rsidR="007D7E43" w:rsidRPr="006B21F0" w:rsidTr="00981331">
        <w:trPr>
          <w:trHeight w:val="3808"/>
        </w:trPr>
        <w:tc>
          <w:tcPr>
            <w:tcW w:w="8476" w:type="dxa"/>
          </w:tcPr>
          <w:p w:rsidR="007D7E43" w:rsidRPr="006B21F0" w:rsidRDefault="007D7E43" w:rsidP="00665BB1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  <w:p w:rsidR="007D7E43" w:rsidRDefault="007D7E43" w:rsidP="00665BB1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  <w:r w:rsidRPr="006B21F0">
              <w:rPr>
                <w:rFonts w:ascii="方正小标宋简体" w:eastAsia="方正小标宋简体" w:hAnsi="黑体" w:cs="仿宋_GB2312" w:hint="eastAsia"/>
                <w:bCs/>
                <w:color w:val="000000" w:themeColor="text1"/>
                <w:sz w:val="44"/>
                <w:szCs w:val="44"/>
              </w:rPr>
              <w:t>建筑工匠培训证</w:t>
            </w:r>
          </w:p>
          <w:p w:rsidR="00981331" w:rsidRPr="006B21F0" w:rsidRDefault="00981331" w:rsidP="00665BB1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</w:tc>
      </w:tr>
    </w:tbl>
    <w:p w:rsidR="009A7B6F" w:rsidRPr="009E1CF7" w:rsidRDefault="009A7B6F" w:rsidP="00BA0D01">
      <w:pPr>
        <w:widowControl/>
        <w:jc w:val="left"/>
      </w:pPr>
      <w:bookmarkStart w:id="0" w:name="_GoBack"/>
      <w:bookmarkEnd w:id="0"/>
    </w:p>
    <w:sectPr w:rsidR="009A7B6F" w:rsidRPr="009E1CF7" w:rsidSect="00BA0D0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61" w:rsidRDefault="00872C61" w:rsidP="009561C0">
      <w:r>
        <w:separator/>
      </w:r>
    </w:p>
  </w:endnote>
  <w:endnote w:type="continuationSeparator" w:id="0">
    <w:p w:rsidR="00872C61" w:rsidRDefault="00872C61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814E4" w:rsidRDefault="00C814E4" w:rsidP="000E014E">
        <w:pPr>
          <w:pStyle w:val="a4"/>
          <w:ind w:right="360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A0D01" w:rsidRPr="00BA0D0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A0D0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50"/>
      <w:docPartObj>
        <w:docPartGallery w:val="Page Numbers (Bottom of Page)"/>
        <w:docPartUnique/>
      </w:docPartObj>
    </w:sdtPr>
    <w:sdtEndPr/>
    <w:sdtContent>
      <w:p w:rsidR="00C814E4" w:rsidRDefault="00C814E4">
        <w:pPr>
          <w:pStyle w:val="a4"/>
          <w:jc w:val="right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A0D01" w:rsidRPr="00BA0D0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A0D0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 w:rsidP="00C06A8B">
    <w:pPr>
      <w:pStyle w:val="a4"/>
      <w:tabs>
        <w:tab w:val="clear" w:pos="4153"/>
        <w:tab w:val="clear" w:pos="8306"/>
        <w:tab w:val="left" w:pos="7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61" w:rsidRDefault="00872C61" w:rsidP="009561C0">
      <w:r>
        <w:separator/>
      </w:r>
    </w:p>
  </w:footnote>
  <w:footnote w:type="continuationSeparator" w:id="0">
    <w:p w:rsidR="00872C61" w:rsidRDefault="00872C61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E014E"/>
    <w:rsid w:val="000E50A8"/>
    <w:rsid w:val="000F6FF7"/>
    <w:rsid w:val="001006D9"/>
    <w:rsid w:val="0011191E"/>
    <w:rsid w:val="00112B88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77E1"/>
    <w:rsid w:val="004C7AD0"/>
    <w:rsid w:val="004D2A76"/>
    <w:rsid w:val="004E1E78"/>
    <w:rsid w:val="004F18E6"/>
    <w:rsid w:val="004F2F07"/>
    <w:rsid w:val="004F580A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8158F6"/>
    <w:rsid w:val="00822FC0"/>
    <w:rsid w:val="0083400F"/>
    <w:rsid w:val="00843528"/>
    <w:rsid w:val="00845958"/>
    <w:rsid w:val="00855FEB"/>
    <w:rsid w:val="008572B1"/>
    <w:rsid w:val="00867631"/>
    <w:rsid w:val="00872C6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0D01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60EB33-F9F4-4659-B15A-5C3D108B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EE0D1-7DD5-4FF9-BE50-DF25408F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12</cp:revision>
  <cp:lastPrinted>2018-06-26T02:42:00Z</cp:lastPrinted>
  <dcterms:created xsi:type="dcterms:W3CDTF">2018-07-06T07:41:00Z</dcterms:created>
  <dcterms:modified xsi:type="dcterms:W3CDTF">2018-07-11T08:38:00Z</dcterms:modified>
</cp:coreProperties>
</file>