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附件5-1</w:t>
      </w:r>
      <w:bookmarkStart w:id="0" w:name="_GoBack"/>
      <w:bookmarkEnd w:id="0"/>
    </w:p>
    <w:p>
      <w:pPr>
        <w:widowControl/>
        <w:spacing w:before="340" w:after="113"/>
        <w:jc w:val="center"/>
        <w:outlineLvl w:val="0"/>
        <w:rPr>
          <w:rFonts w:hint="eastAsia" w:ascii="方正小标宋简体" w:hAnsi="ˎ̥" w:eastAsia="方正小标宋简体" w:cs="宋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应急维修使用</w:t>
      </w:r>
      <w:r>
        <w:rPr>
          <w:rFonts w:hint="eastAsia" w:ascii="方正小标宋简体" w:hAnsi="ˎ̥" w:eastAsia="方正小标宋简体" w:cs="宋体"/>
          <w:bCs/>
          <w:color w:val="000000"/>
          <w:kern w:val="36"/>
          <w:sz w:val="36"/>
          <w:szCs w:val="36"/>
        </w:rPr>
        <w:t>商品住宅专项维修资金分摊明细表</w:t>
      </w:r>
    </w:p>
    <w:p>
      <w:pPr>
        <w:widowControl/>
        <w:ind w:firstLine="630" w:firstLineChars="350"/>
        <w:jc w:val="left"/>
        <w:rPr>
          <w:rFonts w:hint="eastAsia" w:ascii="ˎ̥" w:hAnsi="ˎ̥" w:cs="宋体"/>
          <w:color w:val="000000"/>
          <w:kern w:val="0"/>
          <w:sz w:val="18"/>
          <w:szCs w:val="18"/>
        </w:rPr>
      </w:pPr>
      <w:r>
        <w:rPr>
          <w:rFonts w:ascii="ˎ̥" w:hAnsi="ˎ̥" w:cs="宋体"/>
          <w:color w:val="000000"/>
          <w:kern w:val="0"/>
          <w:sz w:val="18"/>
          <w:szCs w:val="18"/>
        </w:rPr>
        <w:t>任务单编号：</w:t>
      </w:r>
    </w:p>
    <w:tbl>
      <w:tblPr>
        <w:tblStyle w:val="3"/>
        <w:tblW w:w="14220" w:type="dxa"/>
        <w:jc w:val="center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410"/>
        <w:gridCol w:w="867"/>
        <w:gridCol w:w="828"/>
        <w:gridCol w:w="1096"/>
        <w:gridCol w:w="1210"/>
        <w:gridCol w:w="1210"/>
        <w:gridCol w:w="1205"/>
        <w:gridCol w:w="1215"/>
        <w:gridCol w:w="1210"/>
        <w:gridCol w:w="99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资金账号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产业地址</w:t>
            </w: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帐户类型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收支类型</w:t>
            </w: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分摊金额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支取本金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支取利息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可用额度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实际本金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实际利息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剩余额度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业主签名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1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4279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279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合　　计</w:t>
            </w: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ind w:right="90"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720" w:firstLineChars="400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ascii="ˎ̥" w:hAnsi="ˎ̥" w:cs="宋体"/>
          <w:color w:val="000000"/>
          <w:kern w:val="0"/>
          <w:sz w:val="18"/>
          <w:szCs w:val="18"/>
        </w:rPr>
        <w:t>制表人：</w:t>
      </w:r>
      <w:r>
        <w:rPr>
          <w:rFonts w:hint="eastAsia" w:ascii="ˎ̥" w:hAnsi="ˎ̥" w:cs="宋体"/>
          <w:color w:val="000000"/>
          <w:kern w:val="0"/>
          <w:sz w:val="18"/>
          <w:szCs w:val="18"/>
        </w:rPr>
        <w:t xml:space="preserve">                      </w:t>
      </w:r>
      <w:r>
        <w:rPr>
          <w:rFonts w:ascii="ˎ̥" w:hAnsi="ˎ̥" w:cs="宋体"/>
          <w:color w:val="000000"/>
          <w:kern w:val="0"/>
          <w:sz w:val="18"/>
          <w:szCs w:val="18"/>
        </w:rPr>
        <w:t>审核人：</w:t>
      </w:r>
      <w:r>
        <w:rPr>
          <w:rFonts w:hint="eastAsia" w:ascii="ˎ̥" w:hAnsi="ˎ̥" w:cs="宋体"/>
          <w:color w:val="000000"/>
          <w:kern w:val="0"/>
          <w:sz w:val="18"/>
          <w:szCs w:val="18"/>
        </w:rPr>
        <w:t xml:space="preserve">                      </w:t>
      </w:r>
      <w:r>
        <w:rPr>
          <w:rFonts w:ascii="ˎ̥" w:hAnsi="ˎ̥" w:cs="宋体"/>
          <w:color w:val="000000"/>
          <w:kern w:val="0"/>
          <w:sz w:val="18"/>
          <w:szCs w:val="18"/>
        </w:rPr>
        <w:t>打印日期：</w:t>
      </w:r>
      <w:r>
        <w:rPr>
          <w:rFonts w:hint="eastAsia" w:ascii="ˎ̥" w:hAnsi="ˎ̥" w:cs="宋体"/>
          <w:color w:val="000000"/>
          <w:kern w:val="0"/>
          <w:sz w:val="18"/>
          <w:szCs w:val="18"/>
        </w:rPr>
        <w:t xml:space="preserve">         </w:t>
      </w:r>
      <w:r>
        <w:rPr>
          <w:rFonts w:ascii="ˎ̥" w:hAnsi="ˎ̥" w:cs="宋体"/>
          <w:color w:val="000000"/>
          <w:kern w:val="0"/>
          <w:sz w:val="18"/>
          <w:szCs w:val="18"/>
        </w:rPr>
        <w:t>年</w:t>
      </w:r>
      <w:r>
        <w:rPr>
          <w:rFonts w:hint="eastAsia" w:ascii="ˎ̥" w:hAnsi="ˎ̥" w:cs="宋体"/>
          <w:color w:val="000000"/>
          <w:kern w:val="0"/>
          <w:sz w:val="18"/>
          <w:szCs w:val="18"/>
        </w:rPr>
        <w:t xml:space="preserve">      </w:t>
      </w:r>
      <w:r>
        <w:rPr>
          <w:rFonts w:ascii="ˎ̥" w:hAnsi="ˎ̥" w:cs="宋体"/>
          <w:color w:val="000000"/>
          <w:kern w:val="0"/>
          <w:sz w:val="18"/>
          <w:szCs w:val="18"/>
        </w:rPr>
        <w:t>月</w:t>
      </w:r>
      <w:r>
        <w:rPr>
          <w:rFonts w:hint="eastAsia" w:ascii="ˎ̥" w:hAnsi="ˎ̥" w:cs="宋体"/>
          <w:color w:val="000000"/>
          <w:kern w:val="0"/>
          <w:sz w:val="18"/>
          <w:szCs w:val="18"/>
        </w:rPr>
        <w:t xml:space="preserve">      </w:t>
      </w:r>
      <w:r>
        <w:rPr>
          <w:rFonts w:ascii="ˎ̥" w:hAnsi="ˎ̥" w:cs="宋体"/>
          <w:color w:val="000000"/>
          <w:kern w:val="0"/>
          <w:sz w:val="18"/>
          <w:szCs w:val="18"/>
        </w:rPr>
        <w:t>日</w:t>
      </w:r>
      <w:r>
        <w:rPr>
          <w:rFonts w:hint="eastAsia" w:ascii="ˎ̥" w:hAnsi="ˎ̥" w:cs="宋体"/>
          <w:color w:val="000000"/>
          <w:kern w:val="0"/>
          <w:sz w:val="18"/>
          <w:szCs w:val="18"/>
        </w:rPr>
        <w:t xml:space="preserve">                         </w:t>
      </w:r>
      <w:r>
        <w:rPr>
          <w:rFonts w:ascii="ˎ̥" w:hAnsi="ˎ̥" w:cs="宋体"/>
          <w:color w:val="000000"/>
          <w:kern w:val="0"/>
          <w:sz w:val="18"/>
          <w:szCs w:val="18"/>
        </w:rPr>
        <w:t>第</w:t>
      </w:r>
      <w:r>
        <w:rPr>
          <w:rFonts w:hint="eastAsia" w:ascii="ˎ̥" w:hAnsi="ˎ̥" w:cs="宋体"/>
          <w:color w:val="000000"/>
          <w:kern w:val="0"/>
          <w:sz w:val="18"/>
          <w:szCs w:val="18"/>
        </w:rPr>
        <w:t xml:space="preserve">      </w:t>
      </w:r>
      <w:r>
        <w:rPr>
          <w:rFonts w:ascii="ˎ̥" w:hAnsi="ˎ̥" w:cs="宋体"/>
          <w:color w:val="000000"/>
          <w:kern w:val="0"/>
          <w:sz w:val="18"/>
          <w:szCs w:val="18"/>
        </w:rPr>
        <w:t>页/共</w:t>
      </w:r>
      <w:r>
        <w:rPr>
          <w:rFonts w:hint="eastAsia" w:ascii="ˎ̥" w:hAnsi="ˎ̥" w:cs="宋体"/>
          <w:color w:val="000000"/>
          <w:kern w:val="0"/>
          <w:sz w:val="18"/>
          <w:szCs w:val="18"/>
        </w:rPr>
        <w:t xml:space="preserve">     </w:t>
      </w:r>
      <w:r>
        <w:rPr>
          <w:rFonts w:ascii="ˎ̥" w:hAnsi="ˎ̥" w:cs="宋体"/>
          <w:color w:val="000000"/>
          <w:kern w:val="0"/>
          <w:sz w:val="18"/>
          <w:szCs w:val="18"/>
        </w:rPr>
        <w:t>页</w:t>
      </w:r>
    </w:p>
    <w:p>
      <w:pPr>
        <w:widowControl/>
        <w:jc w:val="left"/>
        <w:rPr>
          <w:rFonts w:ascii="仿宋_GB2312" w:hAnsi="Calibri" w:eastAsia="仿宋_GB2312"/>
          <w:color w:val="0000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1388"/>
    <w:rsid w:val="7FF613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2017-03-27T03:19:00Z</dcterms:created>
  <dc:creator>banruo</dc:creator>
  <cp:lastModifiedBy>banruo</cp:lastModifiedBy>
  <dcterms:modified xsi:type="dcterms:W3CDTF">2017-03-27T03:20:48Z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