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 w:color="auto" w:fill="FFFFFF"/>
        <w:tabs>
          <w:tab w:val="left" w:pos="7540"/>
          <w:tab w:val="left" w:pos="7766"/>
        </w:tabs>
        <w:kinsoku/>
        <w:wordWrap/>
        <w:overflowPunct/>
        <w:topLinePunct w:val="0"/>
        <w:autoSpaceDN/>
        <w:bidi w:val="0"/>
        <w:snapToGrid w:val="0"/>
        <w:spacing w:before="150" w:after="150" w:line="554" w:lineRule="exact"/>
        <w:ind w:firstLine="0"/>
        <w:outlineLvl w:val="9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shd w:val="clear" w:color="auto" w:fill="FFFFFF"/>
        <w:tabs>
          <w:tab w:val="left" w:pos="7540"/>
          <w:tab w:val="left" w:pos="7766"/>
        </w:tabs>
        <w:kinsoku/>
        <w:wordWrap/>
        <w:overflowPunct/>
        <w:topLinePunct w:val="0"/>
        <w:autoSpaceDN/>
        <w:bidi w:val="0"/>
        <w:snapToGrid w:val="0"/>
        <w:spacing w:before="150" w:after="150" w:line="554" w:lineRule="exact"/>
        <w:ind w:firstLine="0"/>
        <w:jc w:val="center"/>
        <w:outlineLvl w:val="9"/>
        <w:rPr>
          <w:rFonts w:ascii="方正小标宋_GBK" w:eastAsia="方正小标宋_GBK" w:cs="方正小标宋_GBK"/>
          <w:color w:val="auto"/>
          <w:sz w:val="44"/>
          <w:szCs w:val="44"/>
        </w:rPr>
      </w:pPr>
      <w:r>
        <w:rPr>
          <w:rFonts w:ascii="方正小标宋_GBK" w:eastAsia="方正小标宋_GBK" w:cs="方正小标宋_GBK"/>
          <w:color w:val="auto"/>
          <w:sz w:val="44"/>
          <w:szCs w:val="44"/>
        </w:rPr>
        <w:t>怀柔区新型农村合作医疗定点医疗机构</w:t>
      </w:r>
    </w:p>
    <w:tbl>
      <w:tblPr>
        <w:tblStyle w:val="3"/>
        <w:tblW w:w="97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4"/>
        <w:gridCol w:w="112"/>
        <w:gridCol w:w="4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黑体" w:eastAsia="黑体"/>
                <w:color w:val="auto"/>
                <w:sz w:val="32"/>
                <w:szCs w:val="32"/>
              </w:rPr>
            </w:pPr>
            <w:r>
              <w:rPr>
                <w:rFonts w:ascii="黑体" w:hAnsi="黑体" w:eastAsia="黑体"/>
                <w:color w:val="auto"/>
                <w:sz w:val="32"/>
                <w:szCs w:val="32"/>
              </w:rPr>
              <w:t>怀柔区辖区内医疗机构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北京怀柔医院</w:t>
            </w:r>
          </w:p>
        </w:tc>
        <w:tc>
          <w:tcPr>
            <w:tcW w:w="4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北京市怀柔区中医医院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北京市怀柔区妇幼保健院</w:t>
            </w:r>
          </w:p>
        </w:tc>
        <w:tc>
          <w:tcPr>
            <w:tcW w:w="4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北京市怀柔区第二医院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北京市怀柔区雁栖医院</w:t>
            </w:r>
          </w:p>
        </w:tc>
        <w:tc>
          <w:tcPr>
            <w:tcW w:w="4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北京市怀柔区北房镇卫生院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北京市怀柔区杨宋镇卫生院</w:t>
            </w:r>
          </w:p>
        </w:tc>
        <w:tc>
          <w:tcPr>
            <w:tcW w:w="4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北京市怀柔区庙城镇卫生院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北京市怀柔区桥梓镇卫生院</w:t>
            </w:r>
          </w:p>
        </w:tc>
        <w:tc>
          <w:tcPr>
            <w:tcW w:w="4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北京市怀柔区九渡河镇卫生院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北京市怀柔区渤海镇卫生院</w:t>
            </w:r>
          </w:p>
        </w:tc>
        <w:tc>
          <w:tcPr>
            <w:tcW w:w="4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北京市怀柔区怀北镇卫生院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北京市怀柔区琉璃庙镇卫生院</w:t>
            </w:r>
          </w:p>
        </w:tc>
        <w:tc>
          <w:tcPr>
            <w:tcW w:w="4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北京市怀柔区宝山镇卫生院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北京市怀柔区长哨营满族乡卫生院</w:t>
            </w:r>
          </w:p>
        </w:tc>
        <w:tc>
          <w:tcPr>
            <w:tcW w:w="4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北京市怀柔区喇叭沟门满族乡卫生院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北京市怀柔区泉河街道社区卫生服务中心</w:t>
            </w:r>
          </w:p>
        </w:tc>
        <w:tc>
          <w:tcPr>
            <w:tcW w:w="4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北京市怀柔区龙山街道社区卫生服务中心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北京市怀柔区怀柔镇社区卫生服务中心</w:t>
            </w:r>
          </w:p>
        </w:tc>
        <w:tc>
          <w:tcPr>
            <w:tcW w:w="4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北京市怀柔安佳医院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北京东方古本中医医院</w:t>
            </w:r>
          </w:p>
        </w:tc>
        <w:tc>
          <w:tcPr>
            <w:tcW w:w="4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北京市怀柔区牙病防治所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北京世纪兴华医院</w:t>
            </w:r>
          </w:p>
        </w:tc>
        <w:tc>
          <w:tcPr>
            <w:tcW w:w="4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北京康益德中西医结合肺科医院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北京京北健永口腔医院</w:t>
            </w:r>
          </w:p>
        </w:tc>
        <w:tc>
          <w:tcPr>
            <w:tcW w:w="4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北京怀柔中唐医院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北京市怀柔区疾病预防控制中心（北京市怀柔区预防诊疗服务中心）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/>
                <w:color w:val="auto"/>
                <w:sz w:val="30"/>
                <w:szCs w:val="30"/>
              </w:rPr>
            </w:pPr>
            <w:r>
              <w:rPr>
                <w:rFonts w:ascii="黑体" w:hAnsi="黑体" w:eastAsia="黑体"/>
                <w:color w:val="auto"/>
                <w:sz w:val="32"/>
                <w:szCs w:val="32"/>
              </w:rPr>
              <w:t>辖区外医疗机构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首都医科大学附属北京友谊医院</w:t>
            </w:r>
          </w:p>
        </w:tc>
        <w:tc>
          <w:tcPr>
            <w:tcW w:w="4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北京积水潭医院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（北京大学第四临床医院）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首都医科大学附属北京同仁医院</w:t>
            </w:r>
          </w:p>
        </w:tc>
        <w:tc>
          <w:tcPr>
            <w:tcW w:w="4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首都医科大学附属北京天坛医院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4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首都医科大学附属北京朝阳医院</w:t>
            </w:r>
          </w:p>
        </w:tc>
        <w:tc>
          <w:tcPr>
            <w:tcW w:w="4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首都儿科研究所附属儿童医院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首都医科大学附属北京安贞医院</w:t>
            </w:r>
          </w:p>
        </w:tc>
        <w:tc>
          <w:tcPr>
            <w:tcW w:w="4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首都医科大学附属北京中医医院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首都医科大学附属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北京世纪坛医院</w:t>
            </w:r>
          </w:p>
        </w:tc>
        <w:tc>
          <w:tcPr>
            <w:tcW w:w="4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首都医科大学附属北京胸科医院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(北京市结核病胸部肿瘤研究所)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首都医科大学附属北京儿童医院</w:t>
            </w:r>
          </w:p>
        </w:tc>
        <w:tc>
          <w:tcPr>
            <w:tcW w:w="4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首都医科大学附属北京口腔医院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首都医科大学附属北京妇产医院</w:t>
            </w:r>
          </w:p>
        </w:tc>
        <w:tc>
          <w:tcPr>
            <w:tcW w:w="4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首都医科大学附属北京佑安医院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首都医科大学附属北京安定医院</w:t>
            </w:r>
          </w:p>
        </w:tc>
        <w:tc>
          <w:tcPr>
            <w:tcW w:w="4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北京肿瘤医院（北京市肿瘤研究所）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4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北京市肛肠医院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（北京市西城区二龙路医院）</w:t>
            </w:r>
          </w:p>
        </w:tc>
        <w:tc>
          <w:tcPr>
            <w:tcW w:w="4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北京市红十字会急诊抢救中心（999）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首都医科大学附属北京地坛医院</w:t>
            </w:r>
          </w:p>
        </w:tc>
        <w:tc>
          <w:tcPr>
            <w:tcW w:w="4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北京急救中心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北京中医药大学第三附属医院</w:t>
            </w:r>
          </w:p>
        </w:tc>
        <w:tc>
          <w:tcPr>
            <w:tcW w:w="4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北京中医药大学附属护国寺中医医院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北京华信医院（清华大学第一附属医院）</w:t>
            </w:r>
          </w:p>
        </w:tc>
        <w:tc>
          <w:tcPr>
            <w:tcW w:w="4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中国医学科学院阜外医院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中日友好医院</w:t>
            </w:r>
          </w:p>
        </w:tc>
        <w:tc>
          <w:tcPr>
            <w:tcW w:w="4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中国医学科学院肿瘤医院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4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首都医科大学附属宣武医院</w:t>
            </w:r>
          </w:p>
        </w:tc>
        <w:tc>
          <w:tcPr>
            <w:tcW w:w="4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中国中医科学院广安门医院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中国医学科学院北京协和医院</w:t>
            </w:r>
          </w:p>
        </w:tc>
        <w:tc>
          <w:tcPr>
            <w:tcW w:w="4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中国中医科学院望京医院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北京中医药大学东方医院</w:t>
            </w:r>
          </w:p>
        </w:tc>
        <w:tc>
          <w:tcPr>
            <w:tcW w:w="4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北京大学第一医院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中国中医科学院眼科医院</w:t>
            </w:r>
          </w:p>
        </w:tc>
        <w:tc>
          <w:tcPr>
            <w:tcW w:w="4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北京大学第三医院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北京大学人民医院</w:t>
            </w:r>
          </w:p>
        </w:tc>
        <w:tc>
          <w:tcPr>
            <w:tcW w:w="4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北京中医药大学东直门医院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北京大学口腔医院</w:t>
            </w:r>
          </w:p>
        </w:tc>
        <w:tc>
          <w:tcPr>
            <w:tcW w:w="4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北京大学航天中心医院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中国人民解放军总医院（301）</w:t>
            </w:r>
          </w:p>
        </w:tc>
        <w:tc>
          <w:tcPr>
            <w:tcW w:w="4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中国人民解放军空军总医院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中国人民解放军海军总医院</w:t>
            </w:r>
          </w:p>
        </w:tc>
        <w:tc>
          <w:tcPr>
            <w:tcW w:w="4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中国人民武装警察部队总医院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中国人民解放军总医院第一附属医院(304)</w:t>
            </w:r>
          </w:p>
        </w:tc>
        <w:tc>
          <w:tcPr>
            <w:tcW w:w="4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中国人民解放军第三零七医院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中国人民解放军总医院第二附属医院(309)</w:t>
            </w:r>
          </w:p>
        </w:tc>
        <w:tc>
          <w:tcPr>
            <w:tcW w:w="4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中国人民解放军陆军总医院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4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中国人民解放军陆军总医院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附属八一儿童医院</w:t>
            </w:r>
          </w:p>
        </w:tc>
        <w:tc>
          <w:tcPr>
            <w:tcW w:w="4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河北燕达医院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北京市昌平区中西医结合医院</w:t>
            </w:r>
          </w:p>
        </w:tc>
        <w:tc>
          <w:tcPr>
            <w:tcW w:w="4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丰宁满族自治县医院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54" w:lineRule="exact"/>
        <w:ind w:firstLine="0"/>
        <w:textAlignment w:val="auto"/>
        <w:outlineLvl w:val="9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1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54E41"/>
    <w:rsid w:val="74354E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2017-03-21T03:37:00Z</dcterms:created>
  <dc:creator>banruo</dc:creator>
  <cp:lastModifiedBy>banruo</cp:lastModifiedBy>
  <dcterms:modified xsi:type="dcterms:W3CDTF">2017-03-21T03:37:42Z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