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 w:cs="仿宋"/>
          <w:szCs w:val="32"/>
        </w:rPr>
      </w:pPr>
      <w:r>
        <w:rPr>
          <w:rFonts w:hint="eastAsia" w:ascii="黑体" w:hAnsi="仿宋" w:eastAsia="黑体" w:cs="仿宋"/>
          <w:szCs w:val="32"/>
        </w:rPr>
        <w:t xml:space="preserve">附件 </w:t>
      </w:r>
    </w:p>
    <w:p>
      <w:pPr>
        <w:spacing w:line="560" w:lineRule="exact"/>
        <w:jc w:val="center"/>
        <w:rPr>
          <w:rFonts w:hint="eastAsia" w:ascii="黑体" w:hAnsi="仿宋" w:eastAsia="黑体" w:cs="仿宋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北京市民政局捐赠物资发放项目申请书</w:t>
      </w:r>
    </w:p>
    <w:p>
      <w:pPr>
        <w:spacing w:line="560" w:lineRule="exact"/>
        <w:ind w:firstLine="635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tbl>
      <w:tblPr>
        <w:tblStyle w:val="3"/>
        <w:tblW w:w="89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6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  <w:u w:val="single"/>
              </w:rPr>
            </w:pPr>
            <w:r>
              <w:rPr>
                <w:rFonts w:hint="eastAsia" w:hAnsi="仿宋" w:cs="仿宋"/>
                <w:szCs w:val="32"/>
              </w:rPr>
              <w:t>项  目 名 称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  <w:u w:val="single"/>
              </w:rPr>
            </w:pPr>
            <w:r>
              <w:rPr>
                <w:rFonts w:hint="eastAsia" w:hAnsi="仿宋" w:cs="仿宋"/>
                <w:szCs w:val="32"/>
              </w:rPr>
              <w:t>申请项目社会组织名称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Cs w:val="32"/>
              </w:rPr>
              <w:t>项目执行能力</w:t>
            </w:r>
          </w:p>
          <w:p>
            <w:pPr>
              <w:spacing w:line="560" w:lineRule="exact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（简述项目执行优势,包括组织概况、人员情况、资源储备、项目经验等）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Cs w:val="32"/>
              </w:rPr>
              <w:t>项目内容概述</w:t>
            </w:r>
          </w:p>
          <w:p>
            <w:pPr>
              <w:spacing w:line="560" w:lineRule="exact"/>
              <w:jc w:val="center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（目的及效果、</w:t>
            </w:r>
          </w:p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  <w:u w:val="single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前期调研情况）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Cs w:val="32"/>
              </w:rPr>
              <w:t>受助地区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  <w:u w:val="single"/>
              </w:rPr>
            </w:pPr>
            <w:r>
              <w:rPr>
                <w:rFonts w:hint="eastAsia" w:hAnsi="仿宋" w:cs="仿宋"/>
                <w:szCs w:val="32"/>
              </w:rPr>
              <w:t>受助群体情况及人员数量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  <w:u w:val="single"/>
              </w:rPr>
            </w:pPr>
            <w:r>
              <w:rPr>
                <w:rFonts w:hint="eastAsia" w:hAnsi="仿宋" w:cs="仿宋"/>
                <w:szCs w:val="32"/>
              </w:rPr>
              <w:t>资助物资品种及数量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  <w:u w:val="single"/>
              </w:rPr>
            </w:pPr>
            <w:r>
              <w:rPr>
                <w:rFonts w:hint="eastAsia" w:hAnsi="仿宋" w:cs="仿宋"/>
                <w:szCs w:val="32"/>
              </w:rPr>
              <w:t>执行时间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 w:val="44"/>
                <w:szCs w:val="44"/>
              </w:rPr>
              <w:t>___</w:t>
            </w:r>
            <w:r>
              <w:rPr>
                <w:rFonts w:hint="eastAsia" w:hAnsi="仿宋" w:cs="仿宋"/>
                <w:szCs w:val="32"/>
              </w:rPr>
              <w:t>年</w:t>
            </w:r>
            <w:r>
              <w:rPr>
                <w:rFonts w:hint="eastAsia" w:hAnsi="仿宋" w:cs="仿宋"/>
                <w:sz w:val="44"/>
                <w:szCs w:val="44"/>
              </w:rPr>
              <w:t>___</w:t>
            </w:r>
            <w:r>
              <w:rPr>
                <w:rFonts w:hint="eastAsia" w:hAnsi="仿宋" w:cs="仿宋"/>
                <w:szCs w:val="32"/>
              </w:rPr>
              <w:t>月</w:t>
            </w:r>
            <w:r>
              <w:rPr>
                <w:rFonts w:hint="eastAsia" w:hAnsi="仿宋" w:cs="仿宋"/>
                <w:sz w:val="44"/>
                <w:szCs w:val="44"/>
              </w:rPr>
              <w:t>___</w:t>
            </w:r>
            <w:r>
              <w:rPr>
                <w:rFonts w:hint="eastAsia" w:hAnsi="仿宋" w:cs="仿宋"/>
                <w:szCs w:val="32"/>
              </w:rPr>
              <w:t>日至</w:t>
            </w:r>
            <w:r>
              <w:rPr>
                <w:rFonts w:hint="eastAsia" w:hAnsi="仿宋" w:cs="仿宋"/>
                <w:sz w:val="44"/>
                <w:szCs w:val="44"/>
              </w:rPr>
              <w:t>___</w:t>
            </w:r>
            <w:r>
              <w:rPr>
                <w:rFonts w:hint="eastAsia" w:hAnsi="仿宋" w:cs="仿宋"/>
                <w:szCs w:val="32"/>
              </w:rPr>
              <w:t>年</w:t>
            </w:r>
            <w:r>
              <w:rPr>
                <w:rFonts w:hint="eastAsia" w:hAnsi="仿宋" w:cs="仿宋"/>
                <w:sz w:val="44"/>
                <w:szCs w:val="44"/>
              </w:rPr>
              <w:t>___</w:t>
            </w:r>
            <w:r>
              <w:rPr>
                <w:rFonts w:hint="eastAsia" w:hAnsi="仿宋" w:cs="仿宋"/>
                <w:szCs w:val="32"/>
              </w:rPr>
              <w:t>月</w:t>
            </w:r>
            <w:r>
              <w:rPr>
                <w:rFonts w:hint="eastAsia" w:hAnsi="仿宋" w:cs="仿宋"/>
                <w:sz w:val="44"/>
                <w:szCs w:val="44"/>
              </w:rPr>
              <w:t>__</w:t>
            </w:r>
            <w:r>
              <w:rPr>
                <w:rFonts w:hint="eastAsia" w:hAnsi="仿宋" w:cs="仿宋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  <w:u w:val="single"/>
              </w:rPr>
            </w:pPr>
            <w:r>
              <w:rPr>
                <w:rFonts w:hint="eastAsia" w:hAnsi="仿宋" w:cs="仿宋"/>
                <w:szCs w:val="32"/>
              </w:rPr>
              <w:t>执行方式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Cs w:val="32"/>
              </w:rPr>
              <w:t>项目负责人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Cs w:val="32"/>
              </w:rPr>
              <w:t>联系方式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Cs w:val="32"/>
              </w:rPr>
              <w:t>备注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  <w:p>
            <w:pPr>
              <w:spacing w:line="560" w:lineRule="exact"/>
              <w:rPr>
                <w:rFonts w:hint="eastAsia" w:hAnsi="仿宋" w:cs="仿宋"/>
                <w:sz w:val="44"/>
                <w:szCs w:val="44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65A62"/>
    <w:rsid w:val="70C65A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2017-03-23T02:26:00Z</dcterms:created>
  <dc:creator>banruo</dc:creator>
  <cp:lastModifiedBy>banruo</cp:lastModifiedBy>
  <dcterms:modified xsi:type="dcterms:W3CDTF">2017-03-23T02:26:27Z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