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B0" w:rsidRDefault="008927B0" w:rsidP="008927B0">
      <w:pPr>
        <w:rPr>
          <w:rFonts w:ascii="仿宋_GB2312" w:hint="eastAsia"/>
        </w:rPr>
      </w:pPr>
      <w:r>
        <w:rPr>
          <w:rFonts w:ascii="仿宋_GB2312" w:hint="eastAsia"/>
        </w:rPr>
        <w:t>附件2：</w:t>
      </w:r>
    </w:p>
    <w:p w:rsidR="008927B0" w:rsidRDefault="008927B0" w:rsidP="008927B0">
      <w:pPr>
        <w:snapToGrid w:val="0"/>
        <w:jc w:val="center"/>
        <w:rPr>
          <w:rFonts w:ascii="方正小标宋简体" w:eastAsia="方正小标宋简体" w:hAnsi="黑体" w:cs="仿宋" w:hint="eastAsia"/>
          <w:b/>
          <w:color w:val="000000"/>
          <w:sz w:val="44"/>
          <w:szCs w:val="44"/>
        </w:rPr>
      </w:pPr>
      <w:r w:rsidRPr="005729EC">
        <w:rPr>
          <w:rFonts w:ascii="方正小标宋简体" w:eastAsia="方正小标宋简体" w:hAnsi="黑体" w:cs="仿宋" w:hint="eastAsia"/>
          <w:b/>
          <w:color w:val="000000"/>
          <w:sz w:val="44"/>
          <w:szCs w:val="44"/>
        </w:rPr>
        <w:t>专家信息汇总表</w:t>
      </w:r>
    </w:p>
    <w:p w:rsidR="008927B0" w:rsidRDefault="008927B0" w:rsidP="008927B0">
      <w:pPr>
        <w:ind w:leftChars="-269" w:left="-85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   </w:t>
      </w:r>
      <w:r w:rsidRPr="00AE4928">
        <w:rPr>
          <w:rFonts w:hint="eastAsia"/>
          <w:sz w:val="28"/>
          <w:lang w:val="en-US"/>
        </w:rPr>
        <w:t xml:space="preserve"> </w:t>
      </w:r>
      <w:r w:rsidRPr="00AE4928">
        <w:rPr>
          <w:rFonts w:hint="eastAsia"/>
          <w:sz w:val="28"/>
          <w:lang w:val="en-US"/>
        </w:rPr>
        <w:t>推荐单位：</w:t>
      </w:r>
      <w:r w:rsidRPr="00AE4928">
        <w:rPr>
          <w:rFonts w:hint="eastAsia"/>
          <w:sz w:val="28"/>
          <w:lang w:val="en-US"/>
        </w:rPr>
        <w:t>*****</w:t>
      </w:r>
      <w:r w:rsidRPr="00AE4928">
        <w:rPr>
          <w:rFonts w:hint="eastAsia"/>
          <w:sz w:val="28"/>
          <w:lang w:val="en-US"/>
        </w:rPr>
        <w:t>（公章）</w:t>
      </w:r>
      <w:r w:rsidRPr="00AE4928">
        <w:rPr>
          <w:rFonts w:hint="eastAsia"/>
          <w:sz w:val="28"/>
          <w:lang w:val="en-US"/>
        </w:rPr>
        <w:t xml:space="preserve">                    </w:t>
      </w:r>
      <w:r w:rsidRPr="00AE4928">
        <w:rPr>
          <w:rFonts w:hint="eastAsia"/>
          <w:sz w:val="28"/>
          <w:lang w:val="en-US"/>
        </w:rPr>
        <w:t>联系人：</w:t>
      </w:r>
      <w:r w:rsidRPr="00AE4928">
        <w:rPr>
          <w:rFonts w:hint="eastAsia"/>
          <w:sz w:val="28"/>
          <w:lang w:val="en-US"/>
        </w:rPr>
        <w:t xml:space="preserve">    </w:t>
      </w:r>
      <w:r>
        <w:rPr>
          <w:rFonts w:hint="eastAsia"/>
          <w:lang w:val="en-US"/>
        </w:rPr>
        <w:t xml:space="preserve">  </w:t>
      </w:r>
    </w:p>
    <w:tbl>
      <w:tblPr>
        <w:tblW w:w="9913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276"/>
        <w:gridCol w:w="2659"/>
        <w:gridCol w:w="1276"/>
        <w:gridCol w:w="1381"/>
        <w:gridCol w:w="2583"/>
      </w:tblGrid>
      <w:tr w:rsidR="008927B0" w:rsidTr="00524A68">
        <w:trPr>
          <w:trHeight w:val="827"/>
        </w:trPr>
        <w:tc>
          <w:tcPr>
            <w:tcW w:w="738" w:type="dxa"/>
            <w:shd w:val="clear" w:color="auto" w:fill="auto"/>
            <w:vAlign w:val="center"/>
          </w:tcPr>
          <w:p w:rsidR="008927B0" w:rsidRPr="00E01D1B" w:rsidRDefault="008927B0" w:rsidP="00524A68">
            <w:pPr>
              <w:ind w:leftChars="-342" w:left="-1080" w:rightChars="-330" w:right="-1042"/>
              <w:jc w:val="center"/>
              <w:rPr>
                <w:sz w:val="28"/>
                <w:szCs w:val="28"/>
              </w:rPr>
            </w:pPr>
            <w:r w:rsidRPr="00E01D1B">
              <w:rPr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7B0" w:rsidRPr="00E01D1B" w:rsidRDefault="008927B0" w:rsidP="00524A68">
            <w:pPr>
              <w:ind w:leftChars="-342" w:left="-1080" w:rightChars="-330" w:right="-1042"/>
              <w:jc w:val="center"/>
              <w:rPr>
                <w:sz w:val="28"/>
                <w:szCs w:val="28"/>
              </w:rPr>
            </w:pPr>
            <w:r w:rsidRPr="00E01D1B">
              <w:rPr>
                <w:sz w:val="28"/>
                <w:szCs w:val="28"/>
              </w:rPr>
              <w:t>专家姓名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927B0" w:rsidRPr="00E01D1B" w:rsidRDefault="008927B0" w:rsidP="00524A68">
            <w:pPr>
              <w:ind w:leftChars="-342" w:left="-1080" w:rightChars="-330" w:right="-1042"/>
              <w:jc w:val="center"/>
              <w:rPr>
                <w:sz w:val="28"/>
                <w:szCs w:val="28"/>
              </w:rPr>
            </w:pPr>
            <w:r w:rsidRPr="00E01D1B">
              <w:rPr>
                <w:rFonts w:hint="eastAsia"/>
                <w:sz w:val="28"/>
                <w:szCs w:val="28"/>
              </w:rPr>
              <w:t>工作</w:t>
            </w:r>
            <w:r w:rsidRPr="00E01D1B">
              <w:rPr>
                <w:sz w:val="28"/>
                <w:szCs w:val="28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7B0" w:rsidRPr="00E01D1B" w:rsidRDefault="008927B0" w:rsidP="00524A68">
            <w:pPr>
              <w:ind w:leftChars="-342" w:left="-1080" w:rightChars="-330" w:right="-1042"/>
              <w:jc w:val="center"/>
              <w:rPr>
                <w:sz w:val="28"/>
                <w:szCs w:val="28"/>
              </w:rPr>
            </w:pPr>
            <w:r w:rsidRPr="00E01D1B"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927B0" w:rsidRPr="00E01D1B" w:rsidRDefault="008927B0" w:rsidP="00524A68">
            <w:pPr>
              <w:ind w:leftChars="-342" w:left="-1080" w:rightChars="-330" w:right="-1042"/>
              <w:jc w:val="center"/>
              <w:rPr>
                <w:sz w:val="28"/>
                <w:szCs w:val="28"/>
              </w:rPr>
            </w:pPr>
            <w:r w:rsidRPr="00E01D1B">
              <w:rPr>
                <w:sz w:val="28"/>
                <w:szCs w:val="28"/>
              </w:rPr>
              <w:t>联系电话</w:t>
            </w:r>
          </w:p>
        </w:tc>
        <w:tc>
          <w:tcPr>
            <w:tcW w:w="2583" w:type="dxa"/>
            <w:vAlign w:val="center"/>
          </w:tcPr>
          <w:p w:rsidR="008927B0" w:rsidRPr="00E01D1B" w:rsidRDefault="008927B0" w:rsidP="00524A68">
            <w:pPr>
              <w:ind w:leftChars="-342" w:left="-1080" w:rightChars="-330" w:right="-104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推荐专家类型</w:t>
            </w:r>
          </w:p>
        </w:tc>
      </w:tr>
      <w:tr w:rsidR="008927B0" w:rsidTr="00524A68">
        <w:trPr>
          <w:trHeight w:val="827"/>
        </w:trPr>
        <w:tc>
          <w:tcPr>
            <w:tcW w:w="738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8927B0" w:rsidRPr="00242D14" w:rsidRDefault="008927B0" w:rsidP="00524A68">
            <w:pPr>
              <w:ind w:leftChars="-342" w:left="-1080" w:rightChars="-330" w:right="-1042"/>
              <w:rPr>
                <w:b/>
                <w:sz w:val="28"/>
                <w:szCs w:val="28"/>
              </w:rPr>
            </w:pPr>
          </w:p>
        </w:tc>
      </w:tr>
      <w:tr w:rsidR="008927B0" w:rsidTr="00524A68">
        <w:trPr>
          <w:trHeight w:val="827"/>
        </w:trPr>
        <w:tc>
          <w:tcPr>
            <w:tcW w:w="738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</w:tr>
      <w:tr w:rsidR="008927B0" w:rsidTr="00524A68">
        <w:trPr>
          <w:trHeight w:val="827"/>
        </w:trPr>
        <w:tc>
          <w:tcPr>
            <w:tcW w:w="738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</w:tr>
      <w:tr w:rsidR="008927B0" w:rsidTr="00524A68">
        <w:trPr>
          <w:trHeight w:val="827"/>
        </w:trPr>
        <w:tc>
          <w:tcPr>
            <w:tcW w:w="738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</w:tr>
      <w:tr w:rsidR="008927B0" w:rsidTr="00524A68">
        <w:trPr>
          <w:trHeight w:val="827"/>
        </w:trPr>
        <w:tc>
          <w:tcPr>
            <w:tcW w:w="738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</w:tr>
      <w:tr w:rsidR="008927B0" w:rsidTr="00524A68">
        <w:trPr>
          <w:trHeight w:val="827"/>
        </w:trPr>
        <w:tc>
          <w:tcPr>
            <w:tcW w:w="738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</w:tr>
      <w:tr w:rsidR="008927B0" w:rsidTr="00524A68">
        <w:trPr>
          <w:trHeight w:val="827"/>
        </w:trPr>
        <w:tc>
          <w:tcPr>
            <w:tcW w:w="738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</w:tr>
      <w:tr w:rsidR="008927B0" w:rsidTr="00524A68">
        <w:trPr>
          <w:trHeight w:val="827"/>
        </w:trPr>
        <w:tc>
          <w:tcPr>
            <w:tcW w:w="738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8927B0" w:rsidRPr="00242D14" w:rsidRDefault="008927B0" w:rsidP="00524A68">
            <w:pPr>
              <w:ind w:leftChars="-342" w:left="-1080" w:rightChars="-330" w:right="-10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27B0" w:rsidRPr="00AE4928" w:rsidRDefault="008927B0" w:rsidP="008927B0">
      <w:pPr>
        <w:ind w:right="29"/>
        <w:rPr>
          <w:rFonts w:ascii="仿宋_GB2312" w:hint="eastAsia"/>
          <w:bCs/>
          <w:sz w:val="28"/>
          <w:szCs w:val="30"/>
        </w:rPr>
      </w:pPr>
      <w:r w:rsidRPr="00AE4928">
        <w:rPr>
          <w:rFonts w:ascii="仿宋_GB2312" w:hint="eastAsia"/>
          <w:bCs/>
          <w:sz w:val="28"/>
          <w:szCs w:val="30"/>
        </w:rPr>
        <w:t>填表说明：</w:t>
      </w:r>
    </w:p>
    <w:p w:rsidR="008927B0" w:rsidRPr="00AE4928" w:rsidRDefault="008927B0" w:rsidP="008927B0">
      <w:pPr>
        <w:numPr>
          <w:ilvl w:val="0"/>
          <w:numId w:val="1"/>
        </w:numPr>
        <w:ind w:left="0" w:right="29" w:firstLine="750"/>
        <w:rPr>
          <w:rFonts w:ascii="仿宋_GB2312" w:hint="eastAsia"/>
          <w:bCs/>
          <w:sz w:val="28"/>
          <w:szCs w:val="30"/>
        </w:rPr>
      </w:pPr>
      <w:r w:rsidRPr="00AE4928">
        <w:rPr>
          <w:rFonts w:ascii="仿宋_GB2312" w:hint="eastAsia"/>
          <w:bCs/>
          <w:sz w:val="28"/>
          <w:szCs w:val="30"/>
        </w:rPr>
        <w:t>推荐专家类型可填写“专家委委员候选人”或“信息化建设领域专家”。</w:t>
      </w:r>
    </w:p>
    <w:p w:rsidR="00324716" w:rsidRPr="008927B0" w:rsidRDefault="008927B0" w:rsidP="008927B0">
      <w:pPr>
        <w:numPr>
          <w:ilvl w:val="0"/>
          <w:numId w:val="1"/>
        </w:numPr>
        <w:ind w:left="0" w:right="29" w:firstLine="750"/>
        <w:rPr>
          <w:rFonts w:ascii="仿宋_GB2312"/>
          <w:bCs/>
          <w:sz w:val="28"/>
          <w:szCs w:val="30"/>
        </w:rPr>
      </w:pPr>
      <w:r w:rsidRPr="00013F2D">
        <w:rPr>
          <w:rFonts w:ascii="仿宋_GB2312" w:hint="eastAsia"/>
          <w:bCs/>
          <w:sz w:val="28"/>
          <w:szCs w:val="30"/>
        </w:rPr>
        <w:t>专家信息汇总表中每条信息都需要对应提供一个专家信息登记表。专家信息汇总表电子版文件命名格式为“推荐单位-专家信息汇总表”。</w:t>
      </w:r>
    </w:p>
    <w:sectPr w:rsidR="00324716" w:rsidRPr="008927B0" w:rsidSect="00DB037D">
      <w:headerReference w:type="default" r:id="rId5"/>
      <w:footerReference w:type="even" r:id="rId6"/>
      <w:footerReference w:type="default" r:id="rId7"/>
      <w:pgSz w:w="11906" w:h="16838"/>
      <w:pgMar w:top="2098" w:right="1133" w:bottom="1985" w:left="1531" w:header="1021" w:footer="1531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hakuyoxingshu7000"/>
    <w:charset w:val="86"/>
    <w:family w:val="modern"/>
    <w:pitch w:val="fixed"/>
    <w:sig w:usb0="00000000" w:usb1="AB0E0800" w:usb2="0000001E" w:usb3="00000000" w:csb0="003C004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2D" w:rsidRDefault="008927B0">
    <w:pPr>
      <w:pStyle w:val="a5"/>
      <w:framePr w:w="1740" w:h="929" w:hRule="exact" w:wrap="around" w:vAnchor="text" w:hAnchor="margin" w:xAlign="outside" w:y="7"/>
      <w:ind w:firstLineChars="100" w:firstLine="320"/>
      <w:rPr>
        <w:rStyle w:val="a3"/>
        <w:rFonts w:hint="eastAsia"/>
        <w:sz w:val="32"/>
        <w:szCs w:val="32"/>
      </w:rPr>
    </w:pPr>
    <w:r>
      <w:rPr>
        <w:rStyle w:val="a3"/>
        <w:rFonts w:ascii="仿宋_GB2312" w:hint="eastAsia"/>
        <w:sz w:val="32"/>
        <w:szCs w:val="32"/>
      </w:rPr>
      <w:t>—</w:t>
    </w:r>
    <w:r>
      <w:rPr>
        <w:rStyle w:val="a3"/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rStyle w:val="a3"/>
        <w:sz w:val="32"/>
        <w:szCs w:val="32"/>
      </w:rPr>
      <w:instrText>P</w:instrText>
    </w:r>
    <w:r>
      <w:rPr>
        <w:rStyle w:val="a3"/>
        <w:sz w:val="32"/>
        <w:szCs w:val="32"/>
      </w:rPr>
      <w:instrText xml:space="preserve">AGE  </w:instrText>
    </w:r>
    <w:r>
      <w:rPr>
        <w:sz w:val="32"/>
        <w:szCs w:val="32"/>
      </w:rPr>
      <w:fldChar w:fldCharType="separate"/>
    </w:r>
    <w:r>
      <w:rPr>
        <w:rStyle w:val="a3"/>
        <w:noProof/>
        <w:sz w:val="32"/>
        <w:szCs w:val="32"/>
      </w:rPr>
      <w:t>16</w:t>
    </w:r>
    <w:r>
      <w:rPr>
        <w:sz w:val="32"/>
        <w:szCs w:val="32"/>
      </w:rPr>
      <w:fldChar w:fldCharType="end"/>
    </w:r>
    <w:r>
      <w:rPr>
        <w:rStyle w:val="a3"/>
        <w:rFonts w:hint="eastAsia"/>
        <w:sz w:val="32"/>
        <w:szCs w:val="32"/>
      </w:rPr>
      <w:t xml:space="preserve"> </w:t>
    </w:r>
    <w:r>
      <w:rPr>
        <w:rStyle w:val="a3"/>
        <w:rFonts w:ascii="仿宋_GB2312" w:hint="eastAsia"/>
        <w:sz w:val="32"/>
        <w:szCs w:val="32"/>
      </w:rPr>
      <w:t>—</w:t>
    </w:r>
  </w:p>
  <w:p w:rsidR="00013F2D" w:rsidRDefault="008927B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2D" w:rsidRDefault="008927B0">
    <w:pPr>
      <w:pStyle w:val="a5"/>
      <w:framePr w:w="1409" w:h="929" w:hRule="exact" w:wrap="around" w:vAnchor="text" w:hAnchor="page" w:x="8958" w:y="7"/>
      <w:rPr>
        <w:rStyle w:val="a3"/>
        <w:rFonts w:hint="eastAsia"/>
        <w:sz w:val="32"/>
        <w:szCs w:val="32"/>
      </w:rPr>
    </w:pPr>
    <w:r>
      <w:rPr>
        <w:rStyle w:val="a3"/>
        <w:rFonts w:ascii="仿宋_GB2312" w:hint="eastAsia"/>
        <w:sz w:val="32"/>
        <w:szCs w:val="32"/>
      </w:rPr>
      <w:t>—</w:t>
    </w:r>
    <w:r>
      <w:rPr>
        <w:rStyle w:val="a3"/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rStyle w:val="a3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a3"/>
        <w:noProof/>
        <w:sz w:val="32"/>
        <w:szCs w:val="32"/>
      </w:rPr>
      <w:t>1</w:t>
    </w:r>
    <w:r>
      <w:rPr>
        <w:sz w:val="32"/>
        <w:szCs w:val="32"/>
      </w:rPr>
      <w:fldChar w:fldCharType="end"/>
    </w:r>
    <w:r>
      <w:rPr>
        <w:rStyle w:val="a3"/>
        <w:rFonts w:hint="eastAsia"/>
        <w:sz w:val="32"/>
        <w:szCs w:val="32"/>
      </w:rPr>
      <w:t xml:space="preserve"> </w:t>
    </w:r>
    <w:r>
      <w:rPr>
        <w:rStyle w:val="a3"/>
        <w:rFonts w:ascii="仿宋_GB2312" w:hint="eastAsia"/>
        <w:sz w:val="32"/>
        <w:szCs w:val="32"/>
      </w:rPr>
      <w:t>—</w:t>
    </w:r>
  </w:p>
  <w:p w:rsidR="00013F2D" w:rsidRDefault="008927B0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2D" w:rsidRDefault="008927B0" w:rsidP="00AB0FA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BED"/>
    <w:multiLevelType w:val="hybridMultilevel"/>
    <w:tmpl w:val="06F65F0E"/>
    <w:lvl w:ilvl="0" w:tplc="AE384D9E">
      <w:start w:val="1"/>
      <w:numFmt w:val="decimal"/>
      <w:lvlText w:val="%1．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7B0"/>
    <w:rsid w:val="00324716"/>
    <w:rsid w:val="0089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B0"/>
    <w:pPr>
      <w:widowControl w:val="0"/>
      <w:jc w:val="both"/>
    </w:pPr>
    <w:rPr>
      <w:rFonts w:ascii="宋体-18030" w:eastAsia="仿宋_GB2312" w:hAnsi="宋体-18030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27B0"/>
  </w:style>
  <w:style w:type="paragraph" w:styleId="a4">
    <w:name w:val="header"/>
    <w:basedOn w:val="a"/>
    <w:link w:val="Char"/>
    <w:rsid w:val="0089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27B0"/>
    <w:rPr>
      <w:rFonts w:ascii="宋体-18030" w:eastAsia="仿宋_GB2312" w:hAnsi="宋体-18030" w:cs="Times New Roman"/>
      <w:sz w:val="18"/>
      <w:szCs w:val="18"/>
    </w:rPr>
  </w:style>
  <w:style w:type="paragraph" w:styleId="a5">
    <w:name w:val="footer"/>
    <w:basedOn w:val="a"/>
    <w:link w:val="Char0"/>
    <w:rsid w:val="0089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27B0"/>
    <w:rPr>
      <w:rFonts w:ascii="宋体-18030" w:eastAsia="仿宋_GB2312" w:hAnsi="宋体-18030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2016-09-01T07:21:00Z</dcterms:created>
  <dcterms:modified xsi:type="dcterms:W3CDTF">2016-09-01T07:21:00Z</dcterms:modified>
</cp:coreProperties>
</file>