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附件13                        </w:t>
      </w:r>
      <w:r>
        <w:rPr>
          <w:rFonts w:hint="eastAsia" w:ascii="黑体" w:hAnsi="黑体" w:eastAsia="黑体" w:cs="宋体"/>
          <w:sz w:val="36"/>
          <w:szCs w:val="36"/>
        </w:rPr>
        <w:t>低收入农户帮扶情况表</w:t>
      </w:r>
    </w:p>
    <w:p>
      <w:pPr>
        <w:spacing w:after="120" w:afterLines="50" w:line="440" w:lineRule="exact"/>
        <w:ind w:firstLine="1120" w:firstLineChars="400"/>
        <w:rPr>
          <w:rFonts w:hint="eastAsia" w:ascii="黑体" w:hAnsi="黑体" w:eastAsia="黑体" w:cs="宋体"/>
          <w:sz w:val="28"/>
          <w:szCs w:val="28"/>
          <w:u w:val="single"/>
        </w:rPr>
      </w:pPr>
      <w:r>
        <w:rPr>
          <w:rFonts w:hint="eastAsia" w:ascii="黑体" w:hAnsi="黑体" w:eastAsia="黑体" w:cs="宋体"/>
          <w:sz w:val="28"/>
          <w:szCs w:val="28"/>
        </w:rPr>
        <w:t>低收入农户户主姓名：                身份证号</w:t>
      </w:r>
      <w:r>
        <w:rPr>
          <w:rFonts w:hint="eastAsia" w:ascii="黑体" w:hAnsi="黑体" w:eastAsia="黑体" w:cs="宋体"/>
          <w:sz w:val="28"/>
          <w:szCs w:val="28"/>
          <w:u w:val="single"/>
        </w:rPr>
        <w:t xml:space="preserve">        </w:t>
      </w:r>
      <w:r>
        <w:rPr>
          <w:rFonts w:ascii="黑体" w:hAnsi="黑体" w:eastAsia="黑体" w:cs="宋体"/>
          <w:sz w:val="28"/>
          <w:szCs w:val="28"/>
          <w:u w:val="single"/>
        </w:rPr>
        <w:t xml:space="preserve">           </w:t>
      </w:r>
      <w:r>
        <w:rPr>
          <w:rFonts w:hint="eastAsia" w:ascii="黑体" w:hAnsi="黑体" w:eastAsia="黑体" w:cs="宋体"/>
          <w:sz w:val="28"/>
          <w:szCs w:val="28"/>
          <w:u w:val="single"/>
        </w:rPr>
        <w:t xml:space="preserve">            </w:t>
      </w:r>
    </w:p>
    <w:tbl>
      <w:tblPr>
        <w:tblStyle w:val="3"/>
        <w:tblW w:w="129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098"/>
        <w:gridCol w:w="2664"/>
        <w:gridCol w:w="2014"/>
        <w:gridCol w:w="2014"/>
        <w:gridCol w:w="23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一、低收入原因</w:t>
            </w:r>
            <w:r>
              <w:rPr>
                <w:rFonts w:hint="eastAsia" w:ascii="黑体" w:hAnsi="黑体" w:eastAsia="黑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</w:rPr>
              <w:t>“因学”是指因家中子女上学导致低收入,“缺创业资金”是指缺乏创业启动资金或生产成本投入资金而导致低收入，“自身发展动力不足”是指因个人懒惰、缺乏致富意愿或安于现状等因素导致低收入。）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主要低收入原因(单选)：□因病 □因残 □因学 □因灾 □缺技术 □缺劳力 □缺创业资金    □自身发展动力不足 □其它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次要低收入原因(0-2项)：□因病 □因残 □因学 □因灾 □缺技术 □缺劳力 □缺创业资金   □自身发展动力不足 □其它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二、帮扶计划（可复选）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□农村实用技能培训 □转移就业技能培训 □推荐就业  □扶持产业  □小额贷款 □市场销售 □教育救助 □医疗救助</w:t>
            </w:r>
          </w:p>
          <w:p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□残疾人救助 □老年人救助  □其他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三、帮扶责任人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帮扶责任人姓名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帮扶单位名称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联系电话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开始时间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结束时间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四、帮扶措施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描述具体帮扶措施（帮扶项目、金额等）。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五、帮扶成效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描述帮扶后的增收成效。</w:t>
            </w:r>
          </w:p>
        </w:tc>
      </w:tr>
    </w:tbl>
    <w:p>
      <w:pPr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注：先填写第一、二项，录入低收入农户监测信息系统。第三、四、五项待后续帮扶工作推进后填写。</w:t>
      </w:r>
    </w:p>
    <w:p>
      <w:pPr>
        <w:ind w:firstLine="2160" w:firstLineChars="9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填表人：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单位：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 xml:space="preserve">职务: 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 xml:space="preserve">  联系电话：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>
      <w:pPr>
        <w:ind w:firstLine="4800" w:firstLineChars="20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填表时间：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>
      <w:pPr>
        <w:rPr>
          <w:rFonts w:ascii="宋体" w:hAnsi="宋体" w:cs="宋体"/>
          <w:sz w:val="24"/>
        </w:rPr>
        <w:sectPr>
          <w:pgSz w:w="16838" w:h="11906" w:orient="landscape"/>
          <w:pgMar w:top="1474" w:right="1474" w:bottom="1474" w:left="1474" w:header="851" w:footer="992" w:gutter="0"/>
          <w:pgNumType w:fmt="numberInDash"/>
          <w:cols w:space="720" w:num="1"/>
          <w:docGrid w:linePitch="312" w:charSpace="0"/>
        </w:sect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45572"/>
    <w:rsid w:val="32A455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2017-01-13T11:25:00Z</dcterms:created>
  <dc:creator>Mmf99</dc:creator>
  <cp:lastModifiedBy>Mmf99</cp:lastModifiedBy>
  <dcterms:modified xsi:type="dcterms:W3CDTF">2017-01-13T11:26:02Z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