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C4" w:rsidRDefault="0018149F">
      <w:pPr>
        <w:spacing w:line="4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661C4" w:rsidRDefault="006661C4">
      <w:pPr>
        <w:spacing w:line="240" w:lineRule="exact"/>
        <w:rPr>
          <w:rFonts w:ascii="黑体" w:eastAsia="黑体" w:hAnsi="黑体"/>
          <w:sz w:val="32"/>
          <w:szCs w:val="32"/>
        </w:rPr>
      </w:pPr>
    </w:p>
    <w:p w:rsidR="006661C4" w:rsidRDefault="0018149F">
      <w:pPr>
        <w:spacing w:line="4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北京市建设项目环境管理申请登记表</w:t>
      </w:r>
    </w:p>
    <w:p w:rsidR="006661C4" w:rsidRDefault="006661C4">
      <w:pPr>
        <w:spacing w:line="200" w:lineRule="exact"/>
        <w:ind w:right="641"/>
        <w:rPr>
          <w:rFonts w:eastAsia="仿宋_GB2312"/>
          <w:sz w:val="28"/>
          <w:szCs w:val="28"/>
        </w:rPr>
      </w:pPr>
    </w:p>
    <w:p w:rsidR="006661C4" w:rsidRDefault="0018149F">
      <w:pPr>
        <w:snapToGrid w:val="0"/>
        <w:rPr>
          <w:sz w:val="28"/>
        </w:rPr>
      </w:pPr>
      <w:r>
        <w:rPr>
          <w:rFonts w:hint="eastAsia"/>
          <w:sz w:val="28"/>
        </w:rPr>
        <w:t>北京市环境保护局：</w:t>
      </w:r>
    </w:p>
    <w:p w:rsidR="006661C4" w:rsidRDefault="0018149F">
      <w:pPr>
        <w:snapToGrid w:val="0"/>
        <w:ind w:firstLineChars="200" w:firstLine="560"/>
      </w:pPr>
      <w:r>
        <w:rPr>
          <w:rFonts w:hint="eastAsia"/>
          <w:sz w:val="28"/>
        </w:rPr>
        <w:t>现将我单位</w:t>
      </w:r>
      <w:r w:rsidR="000576F4" w:rsidRPr="000576F4">
        <w:rPr>
          <w:rFonts w:hint="eastAsia"/>
          <w:sz w:val="28"/>
          <w:u w:val="single"/>
        </w:rPr>
        <w:t xml:space="preserve">                                       </w:t>
      </w:r>
      <w:r>
        <w:rPr>
          <w:rFonts w:hint="eastAsia"/>
          <w:sz w:val="28"/>
        </w:rPr>
        <w:t>项目有关材料</w:t>
      </w:r>
      <w:r w:rsidR="000576F4" w:rsidRPr="000576F4"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</w:rPr>
        <w:t>报你局，并申请办理有关环保审批手续。</w:t>
      </w:r>
    </w:p>
    <w:p w:rsidR="006661C4" w:rsidRPr="000576F4" w:rsidRDefault="006661C4"/>
    <w:tbl>
      <w:tblPr>
        <w:tblW w:w="9723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70"/>
        <w:gridCol w:w="434"/>
        <w:gridCol w:w="373"/>
        <w:gridCol w:w="411"/>
        <w:gridCol w:w="822"/>
        <w:gridCol w:w="378"/>
        <w:gridCol w:w="837"/>
        <w:gridCol w:w="177"/>
        <w:gridCol w:w="252"/>
        <w:gridCol w:w="931"/>
        <w:gridCol w:w="647"/>
        <w:gridCol w:w="510"/>
        <w:gridCol w:w="75"/>
        <w:gridCol w:w="771"/>
        <w:gridCol w:w="414"/>
        <w:gridCol w:w="1521"/>
      </w:tblGrid>
      <w:tr w:rsidR="006661C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ind w:right="-1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ind w:right="-1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所在区县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ind w:right="-1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总投资</w:t>
            </w:r>
          </w:p>
          <w:p w:rsidR="006661C4" w:rsidRDefault="0018149F">
            <w:pPr>
              <w:ind w:right="-1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</w:tr>
      <w:tr w:rsidR="006661C4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ind w:right="-1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</w:t>
            </w:r>
          </w:p>
        </w:tc>
        <w:tc>
          <w:tcPr>
            <w:tcW w:w="3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ind w:right="-1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环保投资</w:t>
            </w:r>
          </w:p>
          <w:p w:rsidR="006661C4" w:rsidRDefault="0018149F">
            <w:pPr>
              <w:ind w:right="-1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</w:tr>
      <w:tr w:rsidR="006661C4">
        <w:trPr>
          <w:trHeight w:val="397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ind w:right="-1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建设地点</w:t>
            </w:r>
          </w:p>
        </w:tc>
        <w:tc>
          <w:tcPr>
            <w:tcW w:w="3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ind w:right="-1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项目性质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</w:tr>
      <w:tr w:rsidR="006661C4">
        <w:trPr>
          <w:trHeight w:val="397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</w:tr>
      <w:tr w:rsidR="006661C4">
        <w:trPr>
          <w:trHeight w:val="34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ind w:right="-1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占地面积</w:t>
            </w:r>
          </w:p>
          <w:p w:rsidR="006661C4" w:rsidRDefault="0018149F">
            <w:pPr>
              <w:ind w:right="-1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（平方米）</w:t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ind w:right="-1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建筑面积（平方米）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ind w:right="-171" w:hanging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年增耗水量</w:t>
            </w:r>
          </w:p>
          <w:p w:rsidR="006661C4" w:rsidRDefault="0018149F">
            <w:pPr>
              <w:ind w:right="-171" w:hanging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（立方米）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ind w:right="-117" w:hanging="1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年增耗煤量</w:t>
            </w:r>
          </w:p>
          <w:p w:rsidR="006661C4" w:rsidRDefault="0018149F">
            <w:pPr>
              <w:ind w:right="-117" w:hanging="1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（吨）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</w:tr>
      <w:tr w:rsidR="006661C4">
        <w:trPr>
          <w:trHeight w:val="397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排水去向</w:t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ind w:right="-1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是否在水源保护区</w:t>
            </w: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661C4" w:rsidRDefault="006661C4">
            <w:pPr>
              <w:ind w:hanging="108"/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6661C4" w:rsidRDefault="0018149F">
            <w:pPr>
              <w:ind w:right="-1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是否在无煤区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1C4" w:rsidRDefault="006661C4">
            <w:pPr>
              <w:jc w:val="center"/>
              <w:rPr>
                <w:szCs w:val="21"/>
              </w:rPr>
            </w:pPr>
          </w:p>
        </w:tc>
      </w:tr>
      <w:tr w:rsidR="006661C4">
        <w:trPr>
          <w:trHeight w:val="397"/>
        </w:trPr>
        <w:tc>
          <w:tcPr>
            <w:tcW w:w="972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61C4" w:rsidRDefault="0018149F">
            <w:pPr>
              <w:rPr>
                <w:szCs w:val="21"/>
              </w:rPr>
            </w:pPr>
            <w:r>
              <w:rPr>
                <w:rFonts w:ascii="宋体" w:hint="eastAsia"/>
                <w:position w:val="-10"/>
                <w:szCs w:val="21"/>
              </w:rPr>
              <w:t>建设项目类别：</w:t>
            </w:r>
          </w:p>
        </w:tc>
      </w:tr>
      <w:tr w:rsidR="006661C4">
        <w:trPr>
          <w:trHeight w:val="773"/>
        </w:trPr>
        <w:tc>
          <w:tcPr>
            <w:tcW w:w="972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1C4" w:rsidRDefault="0018149F">
            <w:pPr>
              <w:rPr>
                <w:rFonts w:ascii="宋体"/>
                <w:position w:val="-10"/>
                <w:szCs w:val="21"/>
              </w:rPr>
            </w:pPr>
            <w:r>
              <w:rPr>
                <w:rFonts w:ascii="宋体" w:hint="eastAsia"/>
                <w:position w:val="-10"/>
                <w:szCs w:val="21"/>
              </w:rPr>
              <w:t>主要产品名称及年产量：</w:t>
            </w:r>
          </w:p>
          <w:p w:rsidR="006661C4" w:rsidRDefault="006661C4">
            <w:pPr>
              <w:rPr>
                <w:rFonts w:ascii="宋体"/>
                <w:position w:val="-10"/>
                <w:szCs w:val="21"/>
              </w:rPr>
            </w:pPr>
          </w:p>
        </w:tc>
      </w:tr>
      <w:tr w:rsidR="006661C4">
        <w:trPr>
          <w:trHeight w:val="769"/>
        </w:trPr>
        <w:tc>
          <w:tcPr>
            <w:tcW w:w="972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1C4" w:rsidRDefault="0018149F">
            <w:pPr>
              <w:rPr>
                <w:rFonts w:ascii="宋体"/>
                <w:position w:val="-2"/>
                <w:szCs w:val="21"/>
              </w:rPr>
            </w:pPr>
            <w:r>
              <w:rPr>
                <w:rFonts w:ascii="宋体" w:hint="eastAsia"/>
                <w:position w:val="-2"/>
                <w:szCs w:val="21"/>
              </w:rPr>
              <w:t>主要原材料名称及年用量：</w:t>
            </w:r>
          </w:p>
          <w:p w:rsidR="006661C4" w:rsidRDefault="006661C4">
            <w:pPr>
              <w:rPr>
                <w:rFonts w:ascii="宋体"/>
                <w:position w:val="-10"/>
                <w:szCs w:val="21"/>
              </w:rPr>
            </w:pPr>
          </w:p>
        </w:tc>
      </w:tr>
      <w:tr w:rsidR="006661C4">
        <w:trPr>
          <w:trHeight w:val="2598"/>
        </w:trPr>
        <w:tc>
          <w:tcPr>
            <w:tcW w:w="9723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61C4" w:rsidRDefault="0018149F">
            <w:pPr>
              <w:rPr>
                <w:rFonts w:ascii="宋体"/>
                <w:position w:val="-2"/>
                <w:szCs w:val="21"/>
              </w:rPr>
            </w:pPr>
            <w:r>
              <w:rPr>
                <w:rFonts w:ascii="宋体" w:hint="eastAsia"/>
                <w:position w:val="-2"/>
                <w:szCs w:val="21"/>
              </w:rPr>
              <w:t>周围环境概况：</w:t>
            </w:r>
          </w:p>
          <w:p w:rsidR="006661C4" w:rsidRDefault="006661C4">
            <w:pPr>
              <w:rPr>
                <w:rFonts w:ascii="宋体"/>
                <w:position w:val="-2"/>
                <w:szCs w:val="21"/>
              </w:rPr>
            </w:pPr>
          </w:p>
        </w:tc>
      </w:tr>
      <w:tr w:rsidR="006661C4">
        <w:trPr>
          <w:trHeight w:val="353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6661C4" w:rsidRDefault="0018149F">
            <w:pPr>
              <w:jc w:val="center"/>
              <w:rPr>
                <w:rFonts w:ascii="宋体"/>
                <w:position w:val="-2"/>
                <w:szCs w:val="21"/>
              </w:rPr>
            </w:pPr>
            <w:r>
              <w:rPr>
                <w:rFonts w:ascii="宋体" w:hint="eastAsia"/>
                <w:position w:val="-2"/>
                <w:szCs w:val="21"/>
              </w:rPr>
              <w:t>建设地址经度（度）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661C4" w:rsidRDefault="006661C4">
            <w:pPr>
              <w:jc w:val="center"/>
              <w:rPr>
                <w:rFonts w:ascii="宋体"/>
                <w:position w:val="-2"/>
                <w:szCs w:val="21"/>
              </w:rPr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</w:tcPr>
          <w:p w:rsidR="006661C4" w:rsidRDefault="0018149F">
            <w:pPr>
              <w:jc w:val="center"/>
              <w:rPr>
                <w:rFonts w:ascii="宋体"/>
                <w:position w:val="-2"/>
                <w:szCs w:val="21"/>
              </w:rPr>
            </w:pPr>
            <w:r>
              <w:rPr>
                <w:rFonts w:ascii="宋体" w:hint="eastAsia"/>
                <w:position w:val="-2"/>
                <w:szCs w:val="21"/>
              </w:rPr>
              <w:t>建设地址纬度（度）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6661C4" w:rsidRDefault="006661C4">
            <w:pPr>
              <w:jc w:val="center"/>
              <w:rPr>
                <w:rFonts w:ascii="宋体"/>
                <w:position w:val="-2"/>
                <w:szCs w:val="21"/>
              </w:rPr>
            </w:pPr>
          </w:p>
        </w:tc>
      </w:tr>
      <w:tr w:rsidR="006661C4">
        <w:trPr>
          <w:trHeight w:val="692"/>
        </w:trPr>
        <w:tc>
          <w:tcPr>
            <w:tcW w:w="9723" w:type="dxa"/>
            <w:gridSpan w:val="16"/>
            <w:tcBorders>
              <w:top w:val="single" w:sz="4" w:space="0" w:color="FFFFFF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661C4" w:rsidRDefault="0018149F">
            <w:pPr>
              <w:rPr>
                <w:rFonts w:ascii="宋体"/>
                <w:position w:val="-2"/>
                <w:szCs w:val="21"/>
              </w:rPr>
            </w:pPr>
            <w:r>
              <w:rPr>
                <w:rFonts w:ascii="宋体" w:hint="eastAsia"/>
                <w:position w:val="-2"/>
                <w:szCs w:val="21"/>
              </w:rPr>
              <w:t>备注：</w:t>
            </w:r>
          </w:p>
        </w:tc>
      </w:tr>
      <w:tr w:rsidR="006661C4">
        <w:trPr>
          <w:trHeight w:val="397"/>
        </w:trPr>
        <w:tc>
          <w:tcPr>
            <w:tcW w:w="97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4" w:rsidRDefault="0018149F">
            <w:pPr>
              <w:rPr>
                <w:rFonts w:ascii="宋体"/>
                <w:position w:val="-2"/>
                <w:szCs w:val="21"/>
              </w:rPr>
            </w:pPr>
            <w:r>
              <w:rPr>
                <w:rFonts w:ascii="宋体" w:hint="eastAsia"/>
                <w:position w:val="-2"/>
                <w:szCs w:val="21"/>
              </w:rPr>
              <w:t>预计投入使用时间：</w:t>
            </w:r>
          </w:p>
        </w:tc>
      </w:tr>
      <w:tr w:rsidR="006661C4">
        <w:trPr>
          <w:trHeight w:val="397"/>
        </w:trPr>
        <w:tc>
          <w:tcPr>
            <w:tcW w:w="4425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661C4" w:rsidRDefault="0018149F">
            <w:pPr>
              <w:rPr>
                <w:rFonts w:ascii="宋体"/>
                <w:position w:val="-2"/>
                <w:szCs w:val="21"/>
              </w:rPr>
            </w:pPr>
            <w:r>
              <w:rPr>
                <w:rFonts w:ascii="宋体" w:hint="eastAsia"/>
                <w:position w:val="-2"/>
                <w:szCs w:val="21"/>
              </w:rPr>
              <w:t>涂料使用总量（吨</w:t>
            </w:r>
            <w:r>
              <w:rPr>
                <w:rFonts w:ascii="宋体" w:hint="eastAsia"/>
                <w:position w:val="-2"/>
                <w:szCs w:val="21"/>
              </w:rPr>
              <w:t>/</w:t>
            </w:r>
            <w:r>
              <w:rPr>
                <w:rFonts w:ascii="宋体" w:hint="eastAsia"/>
                <w:position w:val="-2"/>
                <w:szCs w:val="21"/>
              </w:rPr>
              <w:t>年）</w:t>
            </w:r>
            <w:r>
              <w:rPr>
                <w:rFonts w:ascii="宋体" w:hint="eastAsia"/>
                <w:position w:val="-2"/>
                <w:szCs w:val="21"/>
              </w:rPr>
              <w:t>:</w:t>
            </w:r>
          </w:p>
        </w:tc>
        <w:tc>
          <w:tcPr>
            <w:tcW w:w="5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4" w:rsidRDefault="0018149F">
            <w:pPr>
              <w:ind w:left="282"/>
              <w:rPr>
                <w:rFonts w:ascii="宋体"/>
                <w:position w:val="-2"/>
                <w:szCs w:val="21"/>
              </w:rPr>
            </w:pPr>
            <w:r>
              <w:rPr>
                <w:rFonts w:ascii="宋体" w:hint="eastAsia"/>
                <w:position w:val="-2"/>
                <w:szCs w:val="21"/>
              </w:rPr>
              <w:t>其中低挥发性涂料使用量（吨</w:t>
            </w:r>
            <w:r>
              <w:rPr>
                <w:rFonts w:ascii="宋体" w:hint="eastAsia"/>
                <w:position w:val="-2"/>
                <w:szCs w:val="21"/>
              </w:rPr>
              <w:t>/</w:t>
            </w:r>
            <w:r>
              <w:rPr>
                <w:rFonts w:ascii="宋体" w:hint="eastAsia"/>
                <w:position w:val="-2"/>
                <w:szCs w:val="21"/>
              </w:rPr>
              <w:t>年）</w:t>
            </w:r>
            <w:r>
              <w:rPr>
                <w:rFonts w:ascii="宋体" w:hint="eastAsia"/>
                <w:position w:val="-2"/>
                <w:szCs w:val="21"/>
              </w:rPr>
              <w:t>:</w:t>
            </w:r>
          </w:p>
        </w:tc>
      </w:tr>
      <w:tr w:rsidR="006661C4">
        <w:trPr>
          <w:trHeight w:val="510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61C4" w:rsidRDefault="0018149F">
            <w:pPr>
              <w:jc w:val="center"/>
              <w:rPr>
                <w:rFonts w:ascii="宋体"/>
                <w:position w:val="-2"/>
                <w:szCs w:val="21"/>
              </w:rPr>
            </w:pPr>
            <w:r>
              <w:rPr>
                <w:rFonts w:ascii="宋体" w:hint="eastAsia"/>
              </w:rPr>
              <w:t>申请登记人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4" w:rsidRDefault="006661C4">
            <w:pPr>
              <w:jc w:val="center"/>
              <w:rPr>
                <w:rFonts w:ascii="宋体"/>
                <w:position w:val="-2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61C4" w:rsidRDefault="0018149F">
            <w:pPr>
              <w:jc w:val="center"/>
              <w:rPr>
                <w:rFonts w:ascii="宋体"/>
                <w:position w:val="-2"/>
                <w:szCs w:val="21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4" w:rsidRDefault="006661C4">
            <w:pPr>
              <w:jc w:val="center"/>
              <w:rPr>
                <w:rFonts w:ascii="宋体"/>
                <w:position w:val="-2"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61C4" w:rsidRDefault="0018149F">
            <w:pPr>
              <w:jc w:val="center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C4" w:rsidRDefault="006661C4">
            <w:pPr>
              <w:jc w:val="center"/>
              <w:rPr>
                <w:rFonts w:ascii="宋体"/>
                <w:position w:val="-2"/>
                <w:szCs w:val="21"/>
              </w:rPr>
            </w:pPr>
          </w:p>
        </w:tc>
      </w:tr>
    </w:tbl>
    <w:p w:rsidR="006661C4" w:rsidRDefault="0018149F" w:rsidP="000576F4">
      <w:pPr>
        <w:ind w:left="840" w:firstLine="420"/>
      </w:pPr>
      <w:r>
        <w:rPr>
          <w:rFonts w:ascii="宋体" w:hint="eastAsia"/>
        </w:rPr>
        <w:t xml:space="preserve">                                                    </w:t>
      </w:r>
      <w:r>
        <w:rPr>
          <w:rFonts w:ascii="宋体" w:hint="eastAsia"/>
        </w:rPr>
        <w:t>申请单位盖章</w:t>
      </w:r>
      <w:bookmarkStart w:id="0" w:name="_GoBack"/>
      <w:bookmarkEnd w:id="0"/>
    </w:p>
    <w:sectPr w:rsidR="006661C4" w:rsidSect="00666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49F" w:rsidRDefault="0018149F" w:rsidP="000576F4">
      <w:r>
        <w:separator/>
      </w:r>
    </w:p>
  </w:endnote>
  <w:endnote w:type="continuationSeparator" w:id="1">
    <w:p w:rsidR="0018149F" w:rsidRDefault="0018149F" w:rsidP="0005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49F" w:rsidRDefault="0018149F" w:rsidP="000576F4">
      <w:r>
        <w:separator/>
      </w:r>
    </w:p>
  </w:footnote>
  <w:footnote w:type="continuationSeparator" w:id="1">
    <w:p w:rsidR="0018149F" w:rsidRDefault="0018149F" w:rsidP="00057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76366D"/>
    <w:rsid w:val="000576F4"/>
    <w:rsid w:val="0018149F"/>
    <w:rsid w:val="006661C4"/>
    <w:rsid w:val="0476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1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61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6661C4"/>
  </w:style>
  <w:style w:type="paragraph" w:styleId="a5">
    <w:name w:val="header"/>
    <w:basedOn w:val="a"/>
    <w:link w:val="Char"/>
    <w:rsid w:val="00057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576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2015-11-16T08:11:00Z</dcterms:created>
  <dcterms:modified xsi:type="dcterms:W3CDTF">2015-12-22T05:41:00Z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