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rFonts w:hint="eastAsia" w:ascii="黑体" w:hAnsi="黑体" w:eastAsia="黑体"/>
          <w:kern w:val="0"/>
          <w:sz w:val="32"/>
          <w:szCs w:val="32"/>
          <w:lang w:val="zh-CN"/>
        </w:rPr>
      </w:pPr>
      <w:r>
        <w:rPr>
          <w:rFonts w:hint="eastAsia" w:ascii="黑体" w:hAnsi="黑体" w:eastAsia="黑体"/>
          <w:kern w:val="0"/>
          <w:sz w:val="32"/>
          <w:szCs w:val="32"/>
          <w:lang w:val="zh-CN"/>
        </w:rPr>
        <w:t>附件4</w:t>
      </w:r>
    </w:p>
    <w:p>
      <w:pPr>
        <w:adjustRightInd w:val="0"/>
        <w:snapToGrid w:val="0"/>
        <w:spacing w:line="560" w:lineRule="exact"/>
        <w:outlineLvl w:val="0"/>
        <w:rPr>
          <w:rFonts w:hint="eastAsia" w:ascii="方正小标宋简体" w:eastAsia="方正小标宋简体"/>
          <w:kern w:val="0"/>
          <w:sz w:val="44"/>
          <w:szCs w:val="44"/>
          <w:lang w:val="zh-CN"/>
        </w:rPr>
      </w:pPr>
    </w:p>
    <w:p>
      <w:pPr>
        <w:adjustRightInd w:val="0"/>
        <w:snapToGrid w:val="0"/>
        <w:spacing w:line="560" w:lineRule="exact"/>
        <w:outlineLvl w:val="0"/>
        <w:rPr>
          <w:rFonts w:hint="eastAsia" w:ascii="方正小标宋简体" w:eastAsia="方正小标宋简体"/>
          <w:kern w:val="0"/>
          <w:sz w:val="44"/>
          <w:szCs w:val="44"/>
          <w:lang w:val="zh-CN"/>
        </w:rPr>
      </w:pPr>
      <w:r>
        <w:rPr>
          <w:rFonts w:hint="eastAsia" w:ascii="方正小标宋简体" w:eastAsia="方正小标宋简体"/>
          <w:kern w:val="0"/>
          <w:sz w:val="44"/>
          <w:szCs w:val="44"/>
          <w:lang w:val="zh-CN"/>
        </w:rPr>
        <w:t>顺义区创业摇篮计划支持资金申报及审批程序</w:t>
      </w:r>
    </w:p>
    <w:p>
      <w:pPr>
        <w:adjustRightInd w:val="0"/>
        <w:snapToGrid w:val="0"/>
        <w:spacing w:line="560" w:lineRule="exact"/>
        <w:ind w:firstLine="600"/>
        <w:jc w:val="center"/>
        <w:rPr>
          <w:rFonts w:hint="eastAsia" w:eastAsia="仿宋_GB2312"/>
          <w:kern w:val="0"/>
          <w:sz w:val="32"/>
          <w:szCs w:val="32"/>
          <w:lang w:val="zh-CN"/>
        </w:rPr>
      </w:pPr>
    </w:p>
    <w:p>
      <w:pPr>
        <w:adjustRightInd w:val="0"/>
        <w:snapToGrid w:val="0"/>
        <w:spacing w:line="560" w:lineRule="exact"/>
        <w:ind w:firstLine="640" w:firstLineChars="200"/>
        <w:outlineLvl w:val="0"/>
        <w:rPr>
          <w:rFonts w:hint="eastAsia" w:ascii="黑体" w:hAnsi="黑体" w:eastAsia="黑体"/>
          <w:kern w:val="0"/>
          <w:sz w:val="32"/>
          <w:szCs w:val="32"/>
          <w:lang w:val="zh-CN"/>
        </w:rPr>
      </w:pPr>
      <w:r>
        <w:rPr>
          <w:rFonts w:hint="eastAsia" w:ascii="黑体" w:hAnsi="黑体" w:eastAsia="黑体"/>
          <w:kern w:val="0"/>
          <w:sz w:val="32"/>
          <w:szCs w:val="32"/>
          <w:lang w:val="zh-CN"/>
        </w:rPr>
        <w:t>一、材料清单</w:t>
      </w:r>
    </w:p>
    <w:p>
      <w:pPr>
        <w:adjustRightInd w:val="0"/>
        <w:snapToGrid w:val="0"/>
        <w:spacing w:line="560" w:lineRule="exact"/>
        <w:ind w:firstLine="640" w:firstLineChars="200"/>
        <w:jc w:val="left"/>
        <w:rPr>
          <w:rFonts w:hint="eastAsia" w:ascii="仿宋_GB2312" w:eastAsia="仿宋_GB2312"/>
          <w:kern w:val="0"/>
          <w:sz w:val="32"/>
          <w:szCs w:val="32"/>
          <w:lang w:val="zh-CN"/>
        </w:rPr>
      </w:pPr>
      <w:r>
        <w:rPr>
          <w:rFonts w:hint="eastAsia" w:ascii="仿宋_GB2312" w:eastAsia="仿宋_GB2312"/>
          <w:kern w:val="0"/>
          <w:sz w:val="32"/>
          <w:szCs w:val="32"/>
          <w:lang w:val="zh-CN"/>
        </w:rPr>
        <w:t>1.创业人才：附件1所列清单、两家投资机构认定书、科技创新等相关证明文件；</w:t>
      </w:r>
    </w:p>
    <w:p>
      <w:pPr>
        <w:adjustRightInd w:val="0"/>
        <w:snapToGrid w:val="0"/>
        <w:spacing w:line="560" w:lineRule="exact"/>
        <w:ind w:firstLine="640" w:firstLineChars="200"/>
        <w:jc w:val="left"/>
        <w:rPr>
          <w:rFonts w:hint="eastAsia" w:ascii="仿宋_GB2312" w:eastAsia="仿宋_GB2312"/>
          <w:kern w:val="0"/>
          <w:sz w:val="32"/>
          <w:szCs w:val="32"/>
          <w:lang w:val="zh-CN"/>
        </w:rPr>
      </w:pPr>
      <w:r>
        <w:rPr>
          <w:rFonts w:hint="eastAsia" w:ascii="仿宋_GB2312" w:eastAsia="仿宋_GB2312"/>
          <w:kern w:val="0"/>
          <w:sz w:val="32"/>
          <w:szCs w:val="32"/>
          <w:lang w:val="zh-CN"/>
        </w:rPr>
        <w:t>2.创业基地：附件2所列清单、建设类项目施工合同及发票复印件、平台类项目设备购买合同及发票复印件、活动类项目支出合同及发票复印件、相关减免收费的情况说明；</w:t>
      </w:r>
    </w:p>
    <w:p>
      <w:pPr>
        <w:adjustRightInd w:val="0"/>
        <w:snapToGrid w:val="0"/>
        <w:spacing w:line="560" w:lineRule="exact"/>
        <w:ind w:firstLine="640" w:firstLineChars="200"/>
        <w:jc w:val="left"/>
        <w:rPr>
          <w:rFonts w:hint="eastAsia" w:ascii="仿宋_GB2312" w:eastAsia="仿宋_GB2312"/>
          <w:kern w:val="0"/>
          <w:sz w:val="32"/>
          <w:szCs w:val="32"/>
          <w:lang w:val="zh-CN"/>
        </w:rPr>
      </w:pPr>
      <w:r>
        <w:rPr>
          <w:rFonts w:hint="eastAsia" w:ascii="仿宋_GB2312" w:eastAsia="仿宋_GB2312"/>
          <w:kern w:val="0"/>
          <w:sz w:val="32"/>
          <w:szCs w:val="32"/>
          <w:lang w:val="zh-CN"/>
        </w:rPr>
        <w:t>3.创业服务机构：附件3所列清单、支出合同及发票复印件、相关减免收费的情况说明。</w:t>
      </w:r>
    </w:p>
    <w:p>
      <w:pPr>
        <w:adjustRightInd w:val="0"/>
        <w:snapToGrid w:val="0"/>
        <w:spacing w:line="560" w:lineRule="exact"/>
        <w:ind w:firstLine="640" w:firstLineChars="200"/>
        <w:outlineLvl w:val="0"/>
        <w:rPr>
          <w:rFonts w:hint="eastAsia" w:ascii="黑体" w:hAnsi="黑体" w:eastAsia="黑体"/>
          <w:kern w:val="0"/>
          <w:sz w:val="32"/>
          <w:szCs w:val="32"/>
          <w:lang w:val="zh-CN"/>
        </w:rPr>
      </w:pPr>
      <w:r>
        <w:rPr>
          <w:rFonts w:hint="eastAsia" w:ascii="黑体" w:hAnsi="黑体" w:eastAsia="黑体"/>
          <w:kern w:val="0"/>
          <w:sz w:val="32"/>
          <w:szCs w:val="32"/>
          <w:lang w:val="zh-CN"/>
        </w:rPr>
        <w:t>二、申报程序</w:t>
      </w:r>
    </w:p>
    <w:p>
      <w:pPr>
        <w:adjustRightInd w:val="0"/>
        <w:snapToGrid w:val="0"/>
        <w:spacing w:line="560" w:lineRule="exact"/>
        <w:ind w:firstLine="640" w:firstLineChars="200"/>
        <w:jc w:val="left"/>
        <w:rPr>
          <w:rFonts w:hint="eastAsia" w:ascii="仿宋_GB2312" w:eastAsia="仿宋_GB2312"/>
          <w:kern w:val="0"/>
          <w:sz w:val="32"/>
          <w:szCs w:val="32"/>
          <w:lang w:val="zh-CN"/>
        </w:rPr>
      </w:pPr>
      <w:r>
        <w:rPr>
          <w:rFonts w:hint="eastAsia" w:ascii="仿宋_GB2312" w:eastAsia="仿宋_GB2312"/>
          <w:kern w:val="0"/>
          <w:sz w:val="32"/>
          <w:szCs w:val="32"/>
          <w:lang w:val="zh-CN"/>
        </w:rPr>
        <w:t>1.网上申报。申报主体符合本细则相关支持条件时即可在区经济信息化委网站或顺义区创业服务中心网站“创业摇篮专项资金管理平台”进行网上申报(</w:t>
      </w:r>
      <w:r>
        <w:rPr>
          <w:rFonts w:ascii="仿宋_GB2312" w:eastAsia="仿宋_GB2312"/>
          <w:kern w:val="0"/>
          <w:sz w:val="32"/>
          <w:szCs w:val="32"/>
          <w:lang w:val="zh-CN"/>
        </w:rPr>
        <w:t>http://www.jxw.bjshy.gov.cn/</w:t>
      </w:r>
      <w:r>
        <w:rPr>
          <w:rFonts w:hint="eastAsia" w:ascii="仿宋_GB2312" w:eastAsia="仿宋_GB2312"/>
          <w:kern w:val="0"/>
          <w:sz w:val="32"/>
          <w:szCs w:val="32"/>
          <w:lang w:val="zh-CN"/>
        </w:rPr>
        <w:t>)，并纳入项目库滚动管理。项目属地镇政府、经济功能区管委会和相关职能部门可随时了解进展。</w:t>
      </w:r>
    </w:p>
    <w:p>
      <w:pPr>
        <w:adjustRightInd w:val="0"/>
        <w:snapToGrid w:val="0"/>
        <w:spacing w:line="560" w:lineRule="exact"/>
        <w:ind w:firstLine="640" w:firstLineChars="200"/>
        <w:jc w:val="left"/>
        <w:rPr>
          <w:rFonts w:hint="eastAsia" w:ascii="仿宋_GB2312" w:eastAsia="仿宋_GB2312"/>
          <w:kern w:val="0"/>
          <w:sz w:val="32"/>
          <w:szCs w:val="32"/>
          <w:lang w:val="zh-CN"/>
        </w:rPr>
      </w:pPr>
      <w:r>
        <w:rPr>
          <w:rFonts w:hint="eastAsia" w:ascii="仿宋_GB2312" w:eastAsia="仿宋_GB2312"/>
          <w:kern w:val="0"/>
          <w:sz w:val="32"/>
          <w:szCs w:val="32"/>
          <w:lang w:val="zh-CN"/>
        </w:rPr>
        <w:t>2.材料递交。申报主体按要求向项目属地镇政府或经济功能区管委会提交相关申报材料，属地镇政府或经济功能区管委会审核同意并加盖公章后报区经济信息化委（顺义区创业服务中心）。</w:t>
      </w:r>
    </w:p>
    <w:p>
      <w:pPr>
        <w:adjustRightInd w:val="0"/>
        <w:snapToGrid w:val="0"/>
        <w:spacing w:line="560" w:lineRule="exact"/>
        <w:ind w:firstLine="640" w:firstLineChars="200"/>
        <w:outlineLvl w:val="0"/>
        <w:rPr>
          <w:rFonts w:hint="eastAsia" w:ascii="黑体" w:hAnsi="黑体" w:eastAsia="黑体"/>
          <w:kern w:val="0"/>
          <w:sz w:val="32"/>
          <w:szCs w:val="32"/>
          <w:lang w:val="zh-CN"/>
        </w:rPr>
      </w:pPr>
      <w:r>
        <w:rPr>
          <w:rFonts w:hint="eastAsia" w:ascii="黑体" w:hAnsi="黑体" w:eastAsia="黑体"/>
          <w:kern w:val="0"/>
          <w:sz w:val="32"/>
          <w:szCs w:val="32"/>
          <w:lang w:val="zh-CN"/>
        </w:rPr>
        <w:t>三、评审拨付程序</w:t>
      </w:r>
    </w:p>
    <w:p>
      <w:pPr>
        <w:adjustRightInd w:val="0"/>
        <w:snapToGrid w:val="0"/>
        <w:spacing w:line="560" w:lineRule="exact"/>
        <w:ind w:firstLine="640" w:firstLineChars="200"/>
        <w:jc w:val="left"/>
        <w:rPr>
          <w:rFonts w:hint="eastAsia" w:ascii="仿宋_GB2312" w:eastAsia="仿宋_GB2312"/>
          <w:kern w:val="0"/>
          <w:sz w:val="32"/>
          <w:szCs w:val="32"/>
          <w:lang w:val="zh-CN"/>
        </w:rPr>
      </w:pPr>
      <w:r>
        <w:rPr>
          <w:rFonts w:hint="eastAsia" w:ascii="仿宋_GB2312" w:eastAsia="仿宋_GB2312"/>
          <w:kern w:val="0"/>
          <w:sz w:val="32"/>
          <w:szCs w:val="32"/>
          <w:lang w:val="zh-CN"/>
        </w:rPr>
        <w:t>1.材料审核每年评审两次，分别为年中评审和年末评审。年中评审为每年的7月1日至31日，所申报项目的实施或获得时间应为申报日期当年的1月1日至当年的6月30日。年末评审为每年的12月1日至31日，所申报项目的实施或获得时间应为申报日期当年的7月1日至当年的12月31日。</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2.区经济信息化委受理申报材料并进行初审。顺义区创业服务中心从认定的第三方评审机构库中抽取一家评审机构进行初审，并出具初审意见。对评审通过的项目，由中心科长、主管领导签字确认，并经区经济信息化委主任办公会讨论通过。顺义区创业服务中心负责对外解释审查环节的相关问题。</w:t>
      </w:r>
    </w:p>
    <w:p>
      <w:pPr>
        <w:adjustRightInd w:val="0"/>
        <w:snapToGrid w:val="0"/>
        <w:spacing w:line="560" w:lineRule="exact"/>
        <w:ind w:firstLine="640" w:firstLineChars="200"/>
        <w:jc w:val="left"/>
        <w:rPr>
          <w:rFonts w:hint="eastAsia" w:ascii="仿宋_GB2312" w:eastAsia="仿宋_GB2312"/>
          <w:kern w:val="0"/>
          <w:sz w:val="32"/>
          <w:szCs w:val="32"/>
          <w:lang w:val="zh-CN"/>
        </w:rPr>
      </w:pPr>
      <w:r>
        <w:rPr>
          <w:rFonts w:hint="eastAsia" w:ascii="仿宋_GB2312" w:eastAsia="仿宋_GB2312"/>
          <w:kern w:val="0"/>
          <w:sz w:val="32"/>
          <w:szCs w:val="32"/>
          <w:lang w:val="zh-CN"/>
        </w:rPr>
        <w:t>3.顺义区创业摇篮计划领导小组对申报材料进行终审。由组长主持召开申报项目评审会，对初步审核意见进行统一审定，并出具《顺义区创业摇篮专项资金申报项目审定意见》，加盖区经济信息化委公章。</w:t>
      </w:r>
    </w:p>
    <w:p>
      <w:pPr>
        <w:adjustRightInd w:val="0"/>
        <w:snapToGrid w:val="0"/>
        <w:spacing w:line="560" w:lineRule="exact"/>
        <w:ind w:firstLine="640" w:firstLineChars="200"/>
        <w:jc w:val="left"/>
        <w:rPr>
          <w:rFonts w:hint="eastAsia" w:ascii="仿宋_GB2312" w:eastAsia="仿宋_GB2312"/>
          <w:kern w:val="0"/>
          <w:sz w:val="32"/>
          <w:szCs w:val="32"/>
          <w:lang w:val="zh-CN"/>
        </w:rPr>
      </w:pPr>
      <w:r>
        <w:rPr>
          <w:rFonts w:hint="eastAsia" w:ascii="仿宋_GB2312" w:eastAsia="仿宋_GB2312"/>
          <w:kern w:val="0"/>
          <w:sz w:val="32"/>
          <w:szCs w:val="32"/>
          <w:lang w:val="zh-CN"/>
        </w:rPr>
        <w:t>4.项目公示。审定通过后，由顺义区创业服务中心通过区经济信息化委网站对拟支持的项目进行7天公示。</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5.批准拨付。公示后，予以正式批准。区经济信息化委与获准资金支持的申报主体签订《顺义区创业摇篮专项资金协议书》。顺义区创业服务中心将《顺义区创业摇篮专项资金申报项目审定意见》和《顺义区创业摇篮专项资金协议书》报送区财政局后，区财政局即向申报主体拨付资金。</w:t>
      </w:r>
    </w:p>
    <w:p>
      <w:pPr>
        <w:adjustRightInd w:val="0"/>
        <w:snapToGrid w:val="0"/>
        <w:spacing w:line="560" w:lineRule="exact"/>
        <w:ind w:firstLine="640" w:firstLineChars="200"/>
        <w:rPr>
          <w:rFonts w:hint="eastAsia" w:ascii="黑体" w:hAnsi="黑体" w:eastAsia="黑体"/>
          <w:kern w:val="0"/>
          <w:sz w:val="32"/>
          <w:szCs w:val="32"/>
          <w:lang w:val="zh-CN"/>
        </w:rPr>
      </w:pPr>
      <w:r>
        <w:rPr>
          <w:rFonts w:hint="eastAsia" w:ascii="黑体" w:hAnsi="黑体" w:eastAsia="黑体"/>
          <w:kern w:val="0"/>
          <w:sz w:val="32"/>
          <w:szCs w:val="32"/>
          <w:lang w:val="zh-CN"/>
        </w:rPr>
        <w:t>四、流程图</w:t>
      </w:r>
    </w:p>
    <w:p>
      <w:pPr>
        <w:adjustRightInd w:val="0"/>
        <w:snapToGrid w:val="0"/>
        <w:spacing w:line="560" w:lineRule="exact"/>
        <w:ind w:firstLine="643" w:firstLineChars="200"/>
        <w:rPr>
          <w:b/>
          <w:sz w:val="32"/>
          <w:szCs w:val="32"/>
        </w:rPr>
      </w:pPr>
      <w:r>
        <w:rPr>
          <w:b/>
          <w:sz w:val="32"/>
          <w:szCs w:val="32"/>
        </w:rPr>
        <mc:AlternateContent>
          <mc:Choice Requires="wps">
            <w:drawing>
              <wp:anchor distT="0" distB="0" distL="114300" distR="114300" simplePos="0" relativeHeight="251696128" behindDoc="0" locked="0" layoutInCell="1" allowOverlap="1">
                <wp:simplePos x="0" y="0"/>
                <wp:positionH relativeFrom="column">
                  <wp:posOffset>254000</wp:posOffset>
                </wp:positionH>
                <wp:positionV relativeFrom="paragraph">
                  <wp:posOffset>73025</wp:posOffset>
                </wp:positionV>
                <wp:extent cx="4955540" cy="956945"/>
                <wp:effectExtent l="5080" t="4445" r="7620" b="13970"/>
                <wp:wrapNone/>
                <wp:docPr id="7" name="矩形 2"/>
                <wp:cNvGraphicFramePr/>
                <a:graphic xmlns:a="http://schemas.openxmlformats.org/drawingml/2006/main">
                  <a:graphicData uri="http://schemas.microsoft.com/office/word/2010/wordprocessingShape">
                    <wps:wsp>
                      <wps:cNvSpPr/>
                      <wps:spPr>
                        <a:xfrm>
                          <a:off x="0" y="0"/>
                          <a:ext cx="4955540" cy="956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政策了解</w:t>
                            </w:r>
                          </w:p>
                          <w:p>
                            <w:pPr>
                              <w:spacing w:line="340" w:lineRule="exact"/>
                              <w:rPr>
                                <w:rFonts w:hint="eastAsia" w:ascii="仿宋_GB2312" w:eastAsia="仿宋_GB2312"/>
                                <w:sz w:val="28"/>
                                <w:szCs w:val="28"/>
                              </w:rPr>
                            </w:pPr>
                            <w:r>
                              <w:rPr>
                                <w:rFonts w:hint="eastAsia" w:ascii="仿宋_GB2312" w:eastAsia="仿宋_GB2312"/>
                                <w:sz w:val="28"/>
                                <w:szCs w:val="28"/>
                              </w:rPr>
                              <w:t>电话咨询或从区经济信息化委网站、顺义区创业服务中心网站等渠道了解创业摇篮计划政策，阅读创业摇篮计划相关文件，并下载相关材料清单。</w:t>
                            </w:r>
                          </w:p>
                        </w:txbxContent>
                      </wps:txbx>
                      <wps:bodyPr upright="1"/>
                    </wps:wsp>
                  </a:graphicData>
                </a:graphic>
              </wp:anchor>
            </w:drawing>
          </mc:Choice>
          <mc:Fallback>
            <w:pict>
              <v:rect id="矩形 2" o:spid="_x0000_s1026" o:spt="1" style="position:absolute;left:0pt;margin-left:20pt;margin-top:5.75pt;height:75.35pt;width:390.2pt;z-index:251696128;mso-width-relative:page;mso-height-relative:page;" coordsize="21600,21600" o:gfxdata="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ADKbXAAAA&#10;CQEAAA8AAAAAAAAAAQAgAAAAIgAAAGRycy9kb3ducmV2LnhtbFBLAQIUABQAAAAIAIdO4kCO2gHI&#10;5QEAANsDAAAOAAAAAAAAAAEAIAAAACYBAABkcnMvZTJvRG9jLnhtbFBLBQYAAAAABgAGAFkBAAB9&#10;BQ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政策了解</w:t>
                      </w:r>
                    </w:p>
                    <w:p>
                      <w:pPr>
                        <w:spacing w:line="340" w:lineRule="exact"/>
                        <w:rPr>
                          <w:rFonts w:hint="eastAsia" w:ascii="仿宋_GB2312" w:eastAsia="仿宋_GB2312"/>
                          <w:sz w:val="28"/>
                          <w:szCs w:val="28"/>
                        </w:rPr>
                      </w:pPr>
                      <w:r>
                        <w:rPr>
                          <w:rFonts w:hint="eastAsia" w:ascii="仿宋_GB2312" w:eastAsia="仿宋_GB2312"/>
                          <w:sz w:val="28"/>
                          <w:szCs w:val="28"/>
                        </w:rPr>
                        <w:t>电话咨询或从区经济信息化委网站、顺义区创业服务中心网站等渠道了解创业摇篮计划政策，阅读创业摇篮计划相关文件，并下载相关材料清单。</w:t>
                      </w:r>
                    </w:p>
                  </w:txbxContent>
                </v:textbox>
              </v:rect>
            </w:pict>
          </mc:Fallback>
        </mc:AlternateContent>
      </w:r>
    </w:p>
    <w:p>
      <w:pPr>
        <w:rPr>
          <w:rFonts w:hint="eastAsia"/>
        </w:rPr>
      </w:pPr>
    </w:p>
    <w:p>
      <w:pPr>
        <w:rPr>
          <w:rFonts w:hint="eastAsia"/>
        </w:rPr>
      </w:pPr>
    </w:p>
    <w:p/>
    <w:p>
      <w:pPr>
        <w:rPr>
          <w:rFonts w:hint="eastAsia"/>
        </w:rPr>
      </w:pPr>
      <w:r>
        <w:rPr>
          <w:b/>
          <w:sz w:val="32"/>
          <w:szCs w:val="32"/>
        </w:rPr>
        <mc:AlternateContent>
          <mc:Choice Requires="wps">
            <w:drawing>
              <wp:anchor distT="0" distB="0" distL="114300" distR="114300" simplePos="0" relativeHeight="251683840" behindDoc="0" locked="0" layoutInCell="1" allowOverlap="1">
                <wp:simplePos x="0" y="0"/>
                <wp:positionH relativeFrom="column">
                  <wp:posOffset>2344420</wp:posOffset>
                </wp:positionH>
                <wp:positionV relativeFrom="paragraph">
                  <wp:posOffset>78740</wp:posOffset>
                </wp:positionV>
                <wp:extent cx="731520" cy="215900"/>
                <wp:effectExtent l="38100" t="4445" r="38100" b="8255"/>
                <wp:wrapNone/>
                <wp:docPr id="8" name="自选图形 3"/>
                <wp:cNvGraphicFramePr/>
                <a:graphic xmlns:a="http://schemas.openxmlformats.org/drawingml/2006/main">
                  <a:graphicData uri="http://schemas.microsoft.com/office/word/2010/wordprocessingShape">
                    <wps:wsp>
                      <wps:cNvSpPr/>
                      <wps:spPr>
                        <a:xfrm>
                          <a:off x="0" y="0"/>
                          <a:ext cx="731520" cy="2159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 o:spid="_x0000_s1026" o:spt="67" type="#_x0000_t67" style="position:absolute;left:0pt;margin-left:184.6pt;margin-top:6.2pt;height:17pt;width:57.6pt;z-index:251683840;mso-width-relative:page;mso-height-relative:page;" coordsize="21600,21600" o:gfxdata="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ba1mrVAAAACQEAAA8AAAAA&#10;AAAAAQAgAAAAIgAAAGRycy9kb3ducmV2LnhtbFBLAQIUABQAAAAIAIdO4kD6Lax0FwIAADkEAAAO&#10;AAAAAAAAAAEAIAAAACQBAABkcnMvZTJvRG9jLnhtbFBLBQYAAAAABgAGAFkBAACtBQAAAAA=&#10;">
                <v:path/>
                <v:fill focussize="0,0"/>
                <v:stroke/>
                <v:imagedata o:title=""/>
                <o:lock v:ext="edit"/>
                <v:textbox style="layout-flow:vertical-ideographic;"/>
              </v:shape>
            </w:pict>
          </mc:Fallback>
        </mc:AlternateContent>
      </w:r>
    </w:p>
    <w:p>
      <w:pPr>
        <w:rPr>
          <w:rFonts w:hint="eastAsia"/>
        </w:rPr>
      </w:pPr>
      <w:r>
        <w:rPr>
          <w:b/>
          <w:sz w:val="32"/>
          <w:szCs w:val="32"/>
        </w:rPr>
        <mc:AlternateContent>
          <mc:Choice Requires="wps">
            <w:drawing>
              <wp:anchor distT="0" distB="0" distL="114300" distR="114300" simplePos="0" relativeHeight="251682816" behindDoc="0" locked="0" layoutInCell="1" allowOverlap="1">
                <wp:simplePos x="0" y="0"/>
                <wp:positionH relativeFrom="column">
                  <wp:posOffset>254000</wp:posOffset>
                </wp:positionH>
                <wp:positionV relativeFrom="paragraph">
                  <wp:posOffset>96520</wp:posOffset>
                </wp:positionV>
                <wp:extent cx="4955540" cy="952500"/>
                <wp:effectExtent l="4445" t="4445" r="8255" b="18415"/>
                <wp:wrapNone/>
                <wp:docPr id="6" name="矩形 4"/>
                <wp:cNvGraphicFramePr/>
                <a:graphic xmlns:a="http://schemas.openxmlformats.org/drawingml/2006/main">
                  <a:graphicData uri="http://schemas.microsoft.com/office/word/2010/wordprocessingShape">
                    <wps:wsp>
                      <wps:cNvSpPr/>
                      <wps:spPr>
                        <a:xfrm>
                          <a:off x="0" y="0"/>
                          <a:ext cx="4955540" cy="952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网上申报</w:t>
                            </w:r>
                          </w:p>
                          <w:p>
                            <w:pPr>
                              <w:spacing w:line="340" w:lineRule="exact"/>
                              <w:jc w:val="left"/>
                              <w:rPr>
                                <w:rFonts w:hint="eastAsia" w:ascii="仿宋_GB2312" w:eastAsia="仿宋_GB2312"/>
                                <w:sz w:val="28"/>
                                <w:szCs w:val="28"/>
                              </w:rPr>
                            </w:pPr>
                            <w:r>
                              <w:rPr>
                                <w:rFonts w:hint="eastAsia" w:ascii="仿宋_GB2312" w:eastAsia="仿宋_GB2312"/>
                                <w:sz w:val="28"/>
                                <w:szCs w:val="28"/>
                              </w:rPr>
                              <w:t>申报主体符合本细则相关支持条件时即可在区经济信息化委网站或顺义区创业服务中心网站“创业摇篮专项资金管理平台”进行网上申报。</w:t>
                            </w:r>
                          </w:p>
                        </w:txbxContent>
                      </wps:txbx>
                      <wps:bodyPr upright="1"/>
                    </wps:wsp>
                  </a:graphicData>
                </a:graphic>
              </wp:anchor>
            </w:drawing>
          </mc:Choice>
          <mc:Fallback>
            <w:pict>
              <v:rect id="矩形 4" o:spid="_x0000_s1026" o:spt="1" style="position:absolute;left:0pt;margin-left:20pt;margin-top:7.6pt;height:75pt;width:390.2pt;z-index:251682816;mso-width-relative:page;mso-height-relative:page;" coordsize="21600,21600" o:gfxdata="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MyyijWAAAA&#10;CQEAAA8AAAAAAAAAAQAgAAAAIgAAAGRycy9kb3ducmV2LnhtbFBLAQIUABQAAAAIAIdO4kAn9QVj&#10;5gEAANsDAAAOAAAAAAAAAAEAIAAAACUBAABkcnMvZTJvRG9jLnhtbFBLBQYAAAAABgAGAFkBAAB9&#10;BQ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网上申报</w:t>
                      </w:r>
                    </w:p>
                    <w:p>
                      <w:pPr>
                        <w:spacing w:line="340" w:lineRule="exact"/>
                        <w:jc w:val="left"/>
                        <w:rPr>
                          <w:rFonts w:hint="eastAsia" w:ascii="仿宋_GB2312" w:eastAsia="仿宋_GB2312"/>
                          <w:sz w:val="28"/>
                          <w:szCs w:val="28"/>
                        </w:rPr>
                      </w:pPr>
                      <w:r>
                        <w:rPr>
                          <w:rFonts w:hint="eastAsia" w:ascii="仿宋_GB2312" w:eastAsia="仿宋_GB2312"/>
                          <w:sz w:val="28"/>
                          <w:szCs w:val="28"/>
                        </w:rPr>
                        <w:t>申报主体符合本细则相关支持条件时即可在区经济信息化委网站或顺义区创业服务中心网站“创业摇篮专项资金管理平台”进行网上申报。</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b/>
          <w:sz w:val="32"/>
          <w:szCs w:val="32"/>
        </w:rPr>
        <mc:AlternateContent>
          <mc:Choice Requires="wps">
            <w:drawing>
              <wp:anchor distT="0" distB="0" distL="114300" distR="114300" simplePos="0" relativeHeight="251689984" behindDoc="0" locked="0" layoutInCell="1" allowOverlap="1">
                <wp:simplePos x="0" y="0"/>
                <wp:positionH relativeFrom="column">
                  <wp:posOffset>2354580</wp:posOffset>
                </wp:positionH>
                <wp:positionV relativeFrom="paragraph">
                  <wp:posOffset>58420</wp:posOffset>
                </wp:positionV>
                <wp:extent cx="731520" cy="229235"/>
                <wp:effectExtent l="38100" t="4445" r="38100" b="10160"/>
                <wp:wrapNone/>
                <wp:docPr id="9" name="自选图形 5"/>
                <wp:cNvGraphicFramePr/>
                <a:graphic xmlns:a="http://schemas.openxmlformats.org/drawingml/2006/main">
                  <a:graphicData uri="http://schemas.microsoft.com/office/word/2010/wordprocessingShape">
                    <wps:wsp>
                      <wps:cNvSpPr/>
                      <wps:spPr>
                        <a:xfrm>
                          <a:off x="0" y="0"/>
                          <a:ext cx="731520" cy="22923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 o:spid="_x0000_s1026" o:spt="67" type="#_x0000_t67" style="position:absolute;left:0pt;margin-left:185.4pt;margin-top:4.6pt;height:18.05pt;width:57.6pt;z-index:251689984;mso-width-relative:page;mso-height-relative:page;" coordsize="21600,21600" o:gfxdata="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zOdw9UAAAAIAQAADwAAAAAA&#10;AAABACAAAAAiAAAAZHJzL2Rvd25yZXYueG1sUEsBAhQAFAAAAAgAh07iQF3MzAEWAgAAOQQAAA4A&#10;AAAAAAAAAQAgAAAAJAEAAGRycy9lMm9Eb2MueG1sUEsFBgAAAAAGAAYAWQEAAKwFAAAAAA==&#10;">
                <v:path/>
                <v:fill focussize="0,0"/>
                <v:stroke/>
                <v:imagedata o:title=""/>
                <o:lock v:ext="edit"/>
                <v:textbox style="layout-flow:vertical-ideographic;"/>
              </v:shape>
            </w:pict>
          </mc:Fallback>
        </mc:AlternateContent>
      </w:r>
    </w:p>
    <w:p>
      <w:pPr>
        <w:rPr>
          <w:rFonts w:hint="eastAsia"/>
        </w:rPr>
      </w:pPr>
      <w:r>
        <w:rPr>
          <w:b/>
          <w:sz w:val="32"/>
          <w:szCs w:val="32"/>
        </w:rPr>
        <mc:AlternateContent>
          <mc:Choice Requires="wps">
            <w:drawing>
              <wp:anchor distT="0" distB="0" distL="114300" distR="114300" simplePos="0" relativeHeight="251684864" behindDoc="0" locked="0" layoutInCell="1" allowOverlap="1">
                <wp:simplePos x="0" y="0"/>
                <wp:positionH relativeFrom="column">
                  <wp:posOffset>254000</wp:posOffset>
                </wp:positionH>
                <wp:positionV relativeFrom="paragraph">
                  <wp:posOffset>89535</wp:posOffset>
                </wp:positionV>
                <wp:extent cx="4955540" cy="1061085"/>
                <wp:effectExtent l="4445" t="5080" r="8255" b="15875"/>
                <wp:wrapNone/>
                <wp:docPr id="12" name="矩形 6"/>
                <wp:cNvGraphicFramePr/>
                <a:graphic xmlns:a="http://schemas.openxmlformats.org/drawingml/2006/main">
                  <a:graphicData uri="http://schemas.microsoft.com/office/word/2010/wordprocessingShape">
                    <wps:wsp>
                      <wps:cNvSpPr/>
                      <wps:spPr>
                        <a:xfrm>
                          <a:off x="0" y="0"/>
                          <a:ext cx="4955540" cy="1061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材料递交</w:t>
                            </w:r>
                          </w:p>
                          <w:p>
                            <w:pPr>
                              <w:spacing w:line="340" w:lineRule="exact"/>
                              <w:rPr>
                                <w:rFonts w:hint="eastAsia" w:ascii="仿宋_GB2312" w:eastAsia="仿宋_GB2312"/>
                                <w:sz w:val="28"/>
                                <w:szCs w:val="28"/>
                              </w:rPr>
                            </w:pPr>
                            <w:r>
                              <w:rPr>
                                <w:rFonts w:hint="eastAsia" w:ascii="仿宋_GB2312" w:eastAsia="仿宋_GB2312"/>
                                <w:sz w:val="28"/>
                                <w:szCs w:val="28"/>
                              </w:rPr>
                              <w:t>申报主体向项目属地镇政府或经济功能区管委会提交申报材料。属地镇政府或经济功能区管委会出具意见并加盖公章后报区经济信息化委（顺义区创业服务中心）</w:t>
                            </w:r>
                          </w:p>
                        </w:txbxContent>
                      </wps:txbx>
                      <wps:bodyPr upright="1"/>
                    </wps:wsp>
                  </a:graphicData>
                </a:graphic>
              </wp:anchor>
            </w:drawing>
          </mc:Choice>
          <mc:Fallback>
            <w:pict>
              <v:rect id="矩形 6" o:spid="_x0000_s1026" o:spt="1" style="position:absolute;left:0pt;margin-left:20pt;margin-top:7.05pt;height:83.55pt;width:390.2pt;z-index:251684864;mso-width-relative:page;mso-height-relative:page;" coordsize="21600,21600" o:gfxdata="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BcBYtYA&#10;AAAJAQAADwAAAAAAAAABACAAAAAiAAAAZHJzL2Rvd25yZXYueG1sUEsBAhQAFAAAAAgAh07iQC2/&#10;JoboAQAA3QMAAA4AAAAAAAAAAQAgAAAAJQEAAGRycy9lMm9Eb2MueG1sUEsFBgAAAAAGAAYAWQEA&#10;AH8FA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材料递交</w:t>
                      </w:r>
                    </w:p>
                    <w:p>
                      <w:pPr>
                        <w:spacing w:line="340" w:lineRule="exact"/>
                        <w:rPr>
                          <w:rFonts w:hint="eastAsia" w:ascii="仿宋_GB2312" w:eastAsia="仿宋_GB2312"/>
                          <w:sz w:val="28"/>
                          <w:szCs w:val="28"/>
                        </w:rPr>
                      </w:pPr>
                      <w:r>
                        <w:rPr>
                          <w:rFonts w:hint="eastAsia" w:ascii="仿宋_GB2312" w:eastAsia="仿宋_GB2312"/>
                          <w:sz w:val="28"/>
                          <w:szCs w:val="28"/>
                        </w:rPr>
                        <w:t>申报主体向项目属地镇政府或经济功能区管委会提交申报材料。属地镇政府或经济功能区管委会出具意见并加盖公章后报区经济信息化委（顺义区创业服务中心）</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b/>
          <w:sz w:val="32"/>
          <w:szCs w:val="32"/>
        </w:rPr>
        <mc:AlternateContent>
          <mc:Choice Requires="wps">
            <w:drawing>
              <wp:anchor distT="0" distB="0" distL="114300" distR="114300" simplePos="0" relativeHeight="251691008" behindDoc="0" locked="0" layoutInCell="1" allowOverlap="1">
                <wp:simplePos x="0" y="0"/>
                <wp:positionH relativeFrom="column">
                  <wp:posOffset>2354580</wp:posOffset>
                </wp:positionH>
                <wp:positionV relativeFrom="paragraph">
                  <wp:posOffset>160020</wp:posOffset>
                </wp:positionV>
                <wp:extent cx="731520" cy="257175"/>
                <wp:effectExtent l="38100" t="5080" r="38100" b="12065"/>
                <wp:wrapNone/>
                <wp:docPr id="10" name="自选图形 7"/>
                <wp:cNvGraphicFramePr/>
                <a:graphic xmlns:a="http://schemas.openxmlformats.org/drawingml/2006/main">
                  <a:graphicData uri="http://schemas.microsoft.com/office/word/2010/wordprocessingShape">
                    <wps:wsp>
                      <wps:cNvSpPr/>
                      <wps:spPr>
                        <a:xfrm>
                          <a:off x="0" y="0"/>
                          <a:ext cx="731520" cy="25717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7" o:spid="_x0000_s1026" o:spt="67" type="#_x0000_t67" style="position:absolute;left:0pt;margin-left:185.4pt;margin-top:12.6pt;height:20.25pt;width:57.6pt;z-index:251691008;mso-width-relative:page;mso-height-relative:page;" coordsize="21600,21600" o:gfxdata="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SARO1gAAAAkBAAAPAAAA&#10;AAAAAAEAIAAAACIAAABkcnMvZG93bnJldi54bWxQSwECFAAUAAAACACHTuJAR9HFBBcCAAA6BAAA&#10;DgAAAAAAAAABACAAAAAlAQAAZHJzL2Uyb0RvYy54bWxQSwUGAAAAAAYABgBZAQAArgUAAAAA&#10;">
                <v:path/>
                <v:fill focussize="0,0"/>
                <v:stroke/>
                <v:imagedata o:title=""/>
                <o:lock v:ext="edit"/>
                <v:textbox style="layout-flow:vertical-ideographic;"/>
              </v:shape>
            </w:pict>
          </mc:Fallback>
        </mc:AlternateContent>
      </w:r>
    </w:p>
    <w:p>
      <w:pPr>
        <w:rPr>
          <w:rFonts w:hint="eastAsia"/>
        </w:rPr>
      </w:pPr>
    </w:p>
    <w:p>
      <w:pPr>
        <w:rPr>
          <w:rFonts w:hint="eastAsia"/>
        </w:rPr>
      </w:pPr>
      <w:r>
        <w:rPr>
          <w:b/>
          <w:sz w:val="32"/>
          <w:szCs w:val="32"/>
        </w:rPr>
        <mc:AlternateContent>
          <mc:Choice Requires="wps">
            <w:drawing>
              <wp:anchor distT="0" distB="0" distL="114300" distR="114300" simplePos="0" relativeHeight="251685888" behindDoc="0" locked="0" layoutInCell="1" allowOverlap="1">
                <wp:simplePos x="0" y="0"/>
                <wp:positionH relativeFrom="column">
                  <wp:posOffset>254000</wp:posOffset>
                </wp:positionH>
                <wp:positionV relativeFrom="paragraph">
                  <wp:posOffset>20955</wp:posOffset>
                </wp:positionV>
                <wp:extent cx="4955540" cy="758825"/>
                <wp:effectExtent l="4445" t="4445" r="8255" b="13970"/>
                <wp:wrapNone/>
                <wp:docPr id="11" name="矩形 8"/>
                <wp:cNvGraphicFramePr/>
                <a:graphic xmlns:a="http://schemas.openxmlformats.org/drawingml/2006/main">
                  <a:graphicData uri="http://schemas.microsoft.com/office/word/2010/wordprocessingShape">
                    <wps:wsp>
                      <wps:cNvSpPr/>
                      <wps:spPr>
                        <a:xfrm>
                          <a:off x="0" y="0"/>
                          <a:ext cx="4955540"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初审</w:t>
                            </w:r>
                          </w:p>
                          <w:p>
                            <w:pPr>
                              <w:spacing w:line="340" w:lineRule="exact"/>
                              <w:rPr>
                                <w:rFonts w:hint="eastAsia" w:ascii="仿宋_GB2312" w:eastAsia="仿宋_GB2312"/>
                                <w:sz w:val="28"/>
                                <w:szCs w:val="28"/>
                              </w:rPr>
                            </w:pPr>
                            <w:r>
                              <w:rPr>
                                <w:rFonts w:hint="eastAsia" w:ascii="仿宋_GB2312" w:eastAsia="仿宋_GB2312"/>
                                <w:sz w:val="28"/>
                                <w:szCs w:val="28"/>
                              </w:rPr>
                              <w:t>初审时间：每年7月1日至31日、12月1日至31日。初审结果：区经济信息化委出具初评意见。</w:t>
                            </w:r>
                          </w:p>
                        </w:txbxContent>
                      </wps:txbx>
                      <wps:bodyPr upright="1"/>
                    </wps:wsp>
                  </a:graphicData>
                </a:graphic>
              </wp:anchor>
            </w:drawing>
          </mc:Choice>
          <mc:Fallback>
            <w:pict>
              <v:rect id="矩形 8" o:spid="_x0000_s1026" o:spt="1" style="position:absolute;left:0pt;margin-left:20pt;margin-top:1.65pt;height:59.75pt;width:390.2pt;z-index:251685888;mso-width-relative:page;mso-height-relative:page;" coordsize="21600,21600" o:gfxdata="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KRkvy1gAA&#10;AAgBAAAPAAAAAAAAAAEAIAAAACIAAABkcnMvZG93bnJldi54bWxQSwECFAAUAAAACACHTuJAIEO3&#10;recBAADcAwAADgAAAAAAAAABACAAAAAlAQAAZHJzL2Uyb0RvYy54bWxQSwUGAAAAAAYABgBZAQAA&#10;fgU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初审</w:t>
                      </w:r>
                    </w:p>
                    <w:p>
                      <w:pPr>
                        <w:spacing w:line="340" w:lineRule="exact"/>
                        <w:rPr>
                          <w:rFonts w:hint="eastAsia" w:ascii="仿宋_GB2312" w:eastAsia="仿宋_GB2312"/>
                          <w:sz w:val="28"/>
                          <w:szCs w:val="28"/>
                        </w:rPr>
                      </w:pPr>
                      <w:r>
                        <w:rPr>
                          <w:rFonts w:hint="eastAsia" w:ascii="仿宋_GB2312" w:eastAsia="仿宋_GB2312"/>
                          <w:sz w:val="28"/>
                          <w:szCs w:val="28"/>
                        </w:rPr>
                        <w:t>初审时间：每年7月1日至31日、12月1日至31日。初审结果：区经济信息化委出具初评意见。</w:t>
                      </w:r>
                    </w:p>
                  </w:txbxContent>
                </v:textbox>
              </v:rect>
            </w:pict>
          </mc:Fallback>
        </mc:AlternateContent>
      </w:r>
    </w:p>
    <w:p>
      <w:pPr>
        <w:rPr>
          <w:rFonts w:hint="eastAsia"/>
        </w:rPr>
      </w:pPr>
    </w:p>
    <w:p>
      <w:pPr>
        <w:rPr>
          <w:rFonts w:hint="eastAsia"/>
        </w:rPr>
      </w:pPr>
    </w:p>
    <w:p>
      <w:pPr>
        <w:rPr>
          <w:rFonts w:hint="eastAsia"/>
        </w:rPr>
      </w:pPr>
      <w:r>
        <w:rPr>
          <w:b/>
          <w:sz w:val="32"/>
          <w:szCs w:val="32"/>
        </w:rPr>
        <mc:AlternateContent>
          <mc:Choice Requires="wps">
            <w:drawing>
              <wp:anchor distT="0" distB="0" distL="114300" distR="114300" simplePos="0" relativeHeight="251692032" behindDoc="0" locked="0" layoutInCell="1" allowOverlap="1">
                <wp:simplePos x="0" y="0"/>
                <wp:positionH relativeFrom="column">
                  <wp:posOffset>2354580</wp:posOffset>
                </wp:positionH>
                <wp:positionV relativeFrom="paragraph">
                  <wp:posOffset>185420</wp:posOffset>
                </wp:positionV>
                <wp:extent cx="731520" cy="281940"/>
                <wp:effectExtent l="38100" t="4445" r="38100" b="18415"/>
                <wp:wrapNone/>
                <wp:docPr id="13" name="自选图形 9"/>
                <wp:cNvGraphicFramePr/>
                <a:graphic xmlns:a="http://schemas.openxmlformats.org/drawingml/2006/main">
                  <a:graphicData uri="http://schemas.microsoft.com/office/word/2010/wordprocessingShape">
                    <wps:wsp>
                      <wps:cNvSpPr/>
                      <wps:spPr>
                        <a:xfrm>
                          <a:off x="0" y="0"/>
                          <a:ext cx="731520" cy="28194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9" o:spid="_x0000_s1026" o:spt="67" type="#_x0000_t67" style="position:absolute;left:0pt;margin-left:185.4pt;margin-top:14.6pt;height:22.2pt;width:57.6pt;z-index:251692032;mso-width-relative:page;mso-height-relative:page;" coordsize="21600,21600" o:gfxdata="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wt6jDWAAAACQEAAA8A&#10;AAAAAAAAAQAgAAAAIgAAAGRycy9kb3ducmV2LnhtbFBLAQIUABQAAAAIAIdO4kCo9nPBGQIAADoE&#10;AAAOAAAAAAAAAAEAIAAAACUBAABkcnMvZTJvRG9jLnhtbFBLBQYAAAAABgAGAFkBAACwBQAAAAA=&#10;">
                <v:path/>
                <v:fill focussize="0,0"/>
                <v:stroke/>
                <v:imagedata o:title=""/>
                <o:lock v:ext="edit"/>
                <v:textbox style="layout-flow:vertical-ideographic;"/>
              </v:shape>
            </w:pict>
          </mc:Fallback>
        </mc:AlternateContent>
      </w:r>
    </w:p>
    <w:p>
      <w:pPr>
        <w:rPr>
          <w:rFonts w:hint="eastAsia"/>
        </w:rPr>
      </w:pPr>
    </w:p>
    <w:p>
      <w:pPr>
        <w:rPr>
          <w:rFonts w:hint="eastAsia"/>
        </w:rPr>
      </w:pPr>
      <w:r>
        <w:rPr>
          <w:b/>
          <w:sz w:val="32"/>
          <w:szCs w:val="32"/>
        </w:rPr>
        <mc:AlternateContent>
          <mc:Choice Requires="wps">
            <w:drawing>
              <wp:anchor distT="0" distB="0" distL="114300" distR="114300" simplePos="0" relativeHeight="251686912" behindDoc="0" locked="0" layoutInCell="1" allowOverlap="1">
                <wp:simplePos x="0" y="0"/>
                <wp:positionH relativeFrom="column">
                  <wp:posOffset>254000</wp:posOffset>
                </wp:positionH>
                <wp:positionV relativeFrom="paragraph">
                  <wp:posOffset>81280</wp:posOffset>
                </wp:positionV>
                <wp:extent cx="4928870" cy="866140"/>
                <wp:effectExtent l="5080" t="5080" r="19050" b="12700"/>
                <wp:wrapNone/>
                <wp:docPr id="2" name="矩形 10"/>
                <wp:cNvGraphicFramePr/>
                <a:graphic xmlns:a="http://schemas.openxmlformats.org/drawingml/2006/main">
                  <a:graphicData uri="http://schemas.microsoft.com/office/word/2010/wordprocessingShape">
                    <wps:wsp>
                      <wps:cNvSpPr/>
                      <wps:spPr>
                        <a:xfrm>
                          <a:off x="0" y="0"/>
                          <a:ext cx="492887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终审</w:t>
                            </w:r>
                          </w:p>
                          <w:p>
                            <w:pPr>
                              <w:spacing w:line="340" w:lineRule="exact"/>
                              <w:rPr>
                                <w:rFonts w:hint="eastAsia" w:ascii="仿宋_GB2312" w:eastAsia="仿宋_GB2312"/>
                                <w:sz w:val="28"/>
                                <w:szCs w:val="28"/>
                              </w:rPr>
                            </w:pPr>
                            <w:r>
                              <w:rPr>
                                <w:rFonts w:hint="eastAsia" w:ascii="仿宋_GB2312" w:eastAsia="仿宋_GB2312"/>
                                <w:sz w:val="28"/>
                                <w:szCs w:val="28"/>
                              </w:rPr>
                              <w:t>顺义区创业摇篮计划领导小组对初审进行审核，并出具《顺义区创业摇篮专项资金申报项目审定意见》</w:t>
                            </w:r>
                          </w:p>
                        </w:txbxContent>
                      </wps:txbx>
                      <wps:bodyPr upright="1"/>
                    </wps:wsp>
                  </a:graphicData>
                </a:graphic>
              </wp:anchor>
            </w:drawing>
          </mc:Choice>
          <mc:Fallback>
            <w:pict>
              <v:rect id="矩形 10" o:spid="_x0000_s1026" o:spt="1" style="position:absolute;left:0pt;margin-left:20pt;margin-top:6.4pt;height:68.2pt;width:388.1pt;z-index:251686912;mso-width-relative:page;mso-height-relative:page;" coordsize="21600,21600" o:gfxdata="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jSvf&#10;1wAAAAkBAAAPAAAAAAAAAAEAIAAAACIAAABkcnMvZG93bnJldi54bWxQSwECFAAUAAAACACHTuJA&#10;QcDnL+kBAADcAwAADgAAAAAAAAABACAAAAAmAQAAZHJzL2Uyb0RvYy54bWxQSwUGAAAAAAYABgBZ&#10;AQAAgQU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终审</w:t>
                      </w:r>
                    </w:p>
                    <w:p>
                      <w:pPr>
                        <w:spacing w:line="340" w:lineRule="exact"/>
                        <w:rPr>
                          <w:rFonts w:hint="eastAsia" w:ascii="仿宋_GB2312" w:eastAsia="仿宋_GB2312"/>
                          <w:sz w:val="28"/>
                          <w:szCs w:val="28"/>
                        </w:rPr>
                      </w:pPr>
                      <w:r>
                        <w:rPr>
                          <w:rFonts w:hint="eastAsia" w:ascii="仿宋_GB2312" w:eastAsia="仿宋_GB2312"/>
                          <w:sz w:val="28"/>
                          <w:szCs w:val="28"/>
                        </w:rPr>
                        <w:t>顺义区创业摇篮计划领导小组对初审进行审核，并出具《顺义区创业摇篮专项资金申报项目审定意见》</w:t>
                      </w:r>
                    </w:p>
                  </w:txbxContent>
                </v:textbox>
              </v:rect>
            </w:pict>
          </mc:Fallback>
        </mc:AlternateContent>
      </w:r>
    </w:p>
    <w:p>
      <w:pPr>
        <w:rPr>
          <w:rFonts w:hint="eastAsia"/>
        </w:rPr>
      </w:pPr>
    </w:p>
    <w:p>
      <w:pPr>
        <w:rPr>
          <w:rFonts w:hint="eastAsia"/>
        </w:rPr>
      </w:pPr>
    </w:p>
    <w:p>
      <w:pPr>
        <w:rPr>
          <w:rFonts w:hint="eastAsia"/>
        </w:rPr>
      </w:pPr>
    </w:p>
    <w:p>
      <w:pPr>
        <w:rPr>
          <w:rFonts w:hint="eastAsia"/>
        </w:rPr>
      </w:pPr>
      <w:r>
        <w:rPr>
          <w:b/>
          <w:sz w:val="32"/>
          <w:szCs w:val="32"/>
        </w:rPr>
        <mc:AlternateContent>
          <mc:Choice Requires="wps">
            <w:drawing>
              <wp:anchor distT="0" distB="0" distL="114300" distR="114300" simplePos="0" relativeHeight="251693056" behindDoc="0" locked="0" layoutInCell="1" allowOverlap="1">
                <wp:simplePos x="0" y="0"/>
                <wp:positionH relativeFrom="column">
                  <wp:posOffset>2354580</wp:posOffset>
                </wp:positionH>
                <wp:positionV relativeFrom="paragraph">
                  <wp:posOffset>175260</wp:posOffset>
                </wp:positionV>
                <wp:extent cx="731520" cy="281940"/>
                <wp:effectExtent l="38100" t="4445" r="38100" b="18415"/>
                <wp:wrapNone/>
                <wp:docPr id="5" name="自选图形 11"/>
                <wp:cNvGraphicFramePr/>
                <a:graphic xmlns:a="http://schemas.openxmlformats.org/drawingml/2006/main">
                  <a:graphicData uri="http://schemas.microsoft.com/office/word/2010/wordprocessingShape">
                    <wps:wsp>
                      <wps:cNvSpPr/>
                      <wps:spPr>
                        <a:xfrm>
                          <a:off x="0" y="0"/>
                          <a:ext cx="731520" cy="28194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1" o:spid="_x0000_s1026" o:spt="67" type="#_x0000_t67" style="position:absolute;left:0pt;margin-left:185.4pt;margin-top:13.8pt;height:22.2pt;width:57.6pt;z-index:251693056;mso-width-relative:page;mso-height-relative:page;" coordsize="21600,21600" o:gfxdata="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JZlmNYAAAAJAQAADwAA&#10;AAAAAAABACAAAAAiAAAAZHJzL2Rvd25yZXYueG1sUEsBAhQAFAAAAAgAh07iQN4dvDMYAgAAOgQA&#10;AA4AAAAAAAAAAQAgAAAAJQEAAGRycy9lMm9Eb2MueG1sUEsFBgAAAAAGAAYAWQEAAK8FAAAAAA==&#10;">
                <v:path/>
                <v:fill focussize="0,0"/>
                <v:stroke/>
                <v:imagedata o:title=""/>
                <o:lock v:ext="edit"/>
                <v:textbox style="layout-flow:vertical-ideographic;"/>
              </v:shape>
            </w:pict>
          </mc:Fallback>
        </mc:AlternateContent>
      </w:r>
    </w:p>
    <w:p>
      <w:pPr>
        <w:rPr>
          <w:rFonts w:hint="eastAsia"/>
        </w:rPr>
      </w:pPr>
    </w:p>
    <w:p>
      <w:pPr>
        <w:rPr>
          <w:rFonts w:hint="eastAsia"/>
        </w:rPr>
      </w:pPr>
      <w:r>
        <w:rPr>
          <w:b/>
          <w:sz w:val="32"/>
          <w:szCs w:val="32"/>
        </w:rPr>
        <mc:AlternateContent>
          <mc:Choice Requires="wps">
            <w:drawing>
              <wp:anchor distT="0" distB="0" distL="114300" distR="114300" simplePos="0" relativeHeight="251687936" behindDoc="0" locked="0" layoutInCell="1" allowOverlap="1">
                <wp:simplePos x="0" y="0"/>
                <wp:positionH relativeFrom="column">
                  <wp:posOffset>254000</wp:posOffset>
                </wp:positionH>
                <wp:positionV relativeFrom="paragraph">
                  <wp:posOffset>60960</wp:posOffset>
                </wp:positionV>
                <wp:extent cx="4955540" cy="731520"/>
                <wp:effectExtent l="4445" t="4445" r="8255" b="10795"/>
                <wp:wrapNone/>
                <wp:docPr id="3" name="矩形 12"/>
                <wp:cNvGraphicFramePr/>
                <a:graphic xmlns:a="http://schemas.openxmlformats.org/drawingml/2006/main">
                  <a:graphicData uri="http://schemas.microsoft.com/office/word/2010/wordprocessingShape">
                    <wps:wsp>
                      <wps:cNvSpPr/>
                      <wps:spPr>
                        <a:xfrm>
                          <a:off x="0" y="0"/>
                          <a:ext cx="4955540" cy="731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项目公示</w:t>
                            </w:r>
                          </w:p>
                          <w:p>
                            <w:pPr>
                              <w:spacing w:line="340" w:lineRule="exact"/>
                              <w:rPr>
                                <w:rFonts w:hint="eastAsia" w:ascii="仿宋_GB2312" w:eastAsia="仿宋_GB2312"/>
                                <w:sz w:val="28"/>
                                <w:szCs w:val="28"/>
                              </w:rPr>
                            </w:pPr>
                            <w:r>
                              <w:rPr>
                                <w:rFonts w:hint="eastAsia" w:ascii="仿宋_GB2312" w:eastAsia="仿宋_GB2312"/>
                                <w:sz w:val="28"/>
                                <w:szCs w:val="28"/>
                              </w:rPr>
                              <w:t>区经济信息化委网站对拟支持的项目进行7天公示</w:t>
                            </w:r>
                          </w:p>
                        </w:txbxContent>
                      </wps:txbx>
                      <wps:bodyPr upright="1"/>
                    </wps:wsp>
                  </a:graphicData>
                </a:graphic>
              </wp:anchor>
            </w:drawing>
          </mc:Choice>
          <mc:Fallback>
            <w:pict>
              <v:rect id="矩形 12" o:spid="_x0000_s1026" o:spt="1" style="position:absolute;left:0pt;margin-left:20pt;margin-top:4.8pt;height:57.6pt;width:390.2pt;z-index:251687936;mso-width-relative:page;mso-height-relative:page;" coordsize="21600,21600" o:gfxdata="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3K&#10;79YAAAAIAQAADwAAAAAAAAABACAAAAAiAAAAZHJzL2Rvd25yZXYueG1sUEsBAhQAFAAAAAgAh07i&#10;QKn/BprrAQAA3AMAAA4AAAAAAAAAAQAgAAAAJQEAAGRycy9lMm9Eb2MueG1sUEsFBgAAAAAGAAYA&#10;WQEAAIIFA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项目公示</w:t>
                      </w:r>
                    </w:p>
                    <w:p>
                      <w:pPr>
                        <w:spacing w:line="340" w:lineRule="exact"/>
                        <w:rPr>
                          <w:rFonts w:hint="eastAsia" w:ascii="仿宋_GB2312" w:eastAsia="仿宋_GB2312"/>
                          <w:sz w:val="28"/>
                          <w:szCs w:val="28"/>
                        </w:rPr>
                      </w:pPr>
                      <w:r>
                        <w:rPr>
                          <w:rFonts w:hint="eastAsia" w:ascii="仿宋_GB2312" w:eastAsia="仿宋_GB2312"/>
                          <w:sz w:val="28"/>
                          <w:szCs w:val="28"/>
                        </w:rPr>
                        <w:t>区经济信息化委网站对拟支持的项目进行7天公示</w:t>
                      </w:r>
                    </w:p>
                  </w:txbxContent>
                </v:textbox>
              </v:rect>
            </w:pict>
          </mc:Fallback>
        </mc:AlternateContent>
      </w:r>
    </w:p>
    <w:p>
      <w:pPr>
        <w:rPr>
          <w:rFonts w:hint="eastAsia"/>
        </w:rPr>
      </w:pPr>
    </w:p>
    <w:p>
      <w:pPr>
        <w:rPr>
          <w:rFonts w:hint="eastAsia"/>
        </w:rPr>
      </w:pPr>
    </w:p>
    <w:p>
      <w:pPr>
        <w:rPr>
          <w:rFonts w:hint="eastAsia"/>
        </w:rPr>
      </w:pPr>
    </w:p>
    <w:p>
      <w:pPr>
        <w:rPr>
          <w:rFonts w:hint="eastAsia"/>
        </w:rPr>
      </w:pPr>
      <w:r>
        <w:rPr>
          <w:b/>
          <w:sz w:val="32"/>
          <w:szCs w:val="32"/>
        </w:rPr>
        <mc:AlternateContent>
          <mc:Choice Requires="wps">
            <w:drawing>
              <wp:anchor distT="0" distB="0" distL="114300" distR="114300" simplePos="0" relativeHeight="251694080" behindDoc="0" locked="0" layoutInCell="1" allowOverlap="1">
                <wp:simplePos x="0" y="0"/>
                <wp:positionH relativeFrom="column">
                  <wp:posOffset>2349500</wp:posOffset>
                </wp:positionH>
                <wp:positionV relativeFrom="paragraph">
                  <wp:posOffset>0</wp:posOffset>
                </wp:positionV>
                <wp:extent cx="731520" cy="281940"/>
                <wp:effectExtent l="38100" t="4445" r="38100" b="18415"/>
                <wp:wrapNone/>
                <wp:docPr id="1" name="自选图形 13"/>
                <wp:cNvGraphicFramePr/>
                <a:graphic xmlns:a="http://schemas.openxmlformats.org/drawingml/2006/main">
                  <a:graphicData uri="http://schemas.microsoft.com/office/word/2010/wordprocessingShape">
                    <wps:wsp>
                      <wps:cNvSpPr/>
                      <wps:spPr>
                        <a:xfrm>
                          <a:off x="0" y="0"/>
                          <a:ext cx="731520" cy="28194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3" o:spid="_x0000_s1026" o:spt="67" type="#_x0000_t67" style="position:absolute;left:0pt;margin-left:185pt;margin-top:0pt;height:22.2pt;width:57.6pt;z-index:251694080;mso-width-relative:page;mso-height-relative:page;" coordsize="21600,21600" o:gfxdata="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Cy5V1QAAAAcBAAAPAAAA&#10;AAAAAAEAIAAAACIAAABkcnMvZG93bnJldi54bWxQSwECFAAUAAAACACHTuJA0pBAVxgCAAA6BAAA&#10;DgAAAAAAAAABACAAAAAkAQAAZHJzL2Uyb0RvYy54bWxQSwUGAAAAAAYABgBZAQAArgUAAAAA&#10;">
                <v:path/>
                <v:fill focussize="0,0"/>
                <v:stroke/>
                <v:imagedata o:title=""/>
                <o:lock v:ext="edit"/>
                <v:textbox style="layout-flow:vertical-ideographic;"/>
              </v:shape>
            </w:pict>
          </mc:Fallback>
        </mc:AlternateContent>
      </w:r>
    </w:p>
    <w:p>
      <w:pPr>
        <w:rPr>
          <w:rFonts w:hint="eastAsia"/>
        </w:rPr>
      </w:pPr>
      <w:r>
        <w:rPr>
          <w:b/>
          <w:sz w:val="32"/>
          <w:szCs w:val="32"/>
        </w:rPr>
        <mc:AlternateContent>
          <mc:Choice Requires="wps">
            <w:drawing>
              <wp:anchor distT="0" distB="0" distL="114300" distR="114300" simplePos="0" relativeHeight="251688960" behindDoc="0" locked="0" layoutInCell="1" allowOverlap="1">
                <wp:simplePos x="0" y="0"/>
                <wp:positionH relativeFrom="column">
                  <wp:posOffset>259080</wp:posOffset>
                </wp:positionH>
                <wp:positionV relativeFrom="paragraph">
                  <wp:posOffset>88900</wp:posOffset>
                </wp:positionV>
                <wp:extent cx="4928870" cy="1191260"/>
                <wp:effectExtent l="5080" t="4445" r="19050" b="8255"/>
                <wp:wrapNone/>
                <wp:docPr id="4" name="矩形 14"/>
                <wp:cNvGraphicFramePr/>
                <a:graphic xmlns:a="http://schemas.openxmlformats.org/drawingml/2006/main">
                  <a:graphicData uri="http://schemas.microsoft.com/office/word/2010/wordprocessingShape">
                    <wps:wsp>
                      <wps:cNvSpPr/>
                      <wps:spPr>
                        <a:xfrm>
                          <a:off x="0" y="0"/>
                          <a:ext cx="4928870" cy="1191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批准拨付</w:t>
                            </w:r>
                          </w:p>
                          <w:p>
                            <w:pPr>
                              <w:spacing w:line="340" w:lineRule="exact"/>
                              <w:rPr>
                                <w:rFonts w:hint="eastAsia" w:ascii="仿宋_GB2312" w:eastAsia="仿宋_GB2312"/>
                                <w:sz w:val="28"/>
                                <w:szCs w:val="28"/>
                              </w:rPr>
                            </w:pPr>
                            <w:r>
                              <w:rPr>
                                <w:rFonts w:hint="eastAsia" w:ascii="仿宋_GB2312" w:eastAsia="仿宋_GB2312"/>
                                <w:sz w:val="28"/>
                                <w:szCs w:val="28"/>
                              </w:rPr>
                              <w:t>区经济信息化委与获准资金支持的申报主体签订《顺义区创业摇篮专项资金协议书》。顺义区创业服务中心将《顺义区创业摇篮专项资金申报项目审定意见》和《顺义区创业摇篮专项资金协议书》报送区财政局，区财政局即向申报主体拨付资金。</w:t>
                            </w:r>
                          </w:p>
                        </w:txbxContent>
                      </wps:txbx>
                      <wps:bodyPr upright="1"/>
                    </wps:wsp>
                  </a:graphicData>
                </a:graphic>
              </wp:anchor>
            </w:drawing>
          </mc:Choice>
          <mc:Fallback>
            <w:pict>
              <v:rect id="矩形 14" o:spid="_x0000_s1026" o:spt="1" style="position:absolute;left:0pt;margin-left:20.4pt;margin-top:7pt;height:93.8pt;width:388.1pt;z-index:251688960;mso-width-relative:page;mso-height-relative:page;" coordsize="21600,21600" o:gfxdata="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Ug&#10;5bvXAAAACQEAAA8AAAAAAAAAAQAgAAAAIgAAAGRycy9kb3ducmV2LnhtbFBLAQIUABQAAAAIAIdO&#10;4kAwSeT66wEAAN0DAAAOAAAAAAAAAAEAIAAAACYBAABkcnMvZTJvRG9jLnhtbFBLBQYAAAAABgAG&#10;AFkBAACDBQ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批准拨付</w:t>
                      </w:r>
                    </w:p>
                    <w:p>
                      <w:pPr>
                        <w:spacing w:line="340" w:lineRule="exact"/>
                        <w:rPr>
                          <w:rFonts w:hint="eastAsia" w:ascii="仿宋_GB2312" w:eastAsia="仿宋_GB2312"/>
                          <w:sz w:val="28"/>
                          <w:szCs w:val="28"/>
                        </w:rPr>
                      </w:pPr>
                      <w:r>
                        <w:rPr>
                          <w:rFonts w:hint="eastAsia" w:ascii="仿宋_GB2312" w:eastAsia="仿宋_GB2312"/>
                          <w:sz w:val="28"/>
                          <w:szCs w:val="28"/>
                        </w:rPr>
                        <w:t>区经济信息化委与获准资金支持的申报主体签订《顺义区创业摇篮专项资金协议书》。顺义区创业服务中心将《顺义区创业摇篮专项资金申报项目审定意见》和《顺义区创业摇篮专项资金协议书》报送区财政局，区财政局即向申报主体拨付资金。</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pPr>
        <w:spacing w:line="540" w:lineRule="exact"/>
        <w:rPr>
          <w:rFonts w:hint="eastAsia" w:ascii="仿宋_GB2312" w:eastAsia="仿宋_GB2312"/>
          <w:snapToGrid w:val="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26232"/>
    <w:rsid w:val="0B0262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2017-01-21T13:24:00Z</dcterms:created>
  <dc:creator>Mmf99</dc:creator>
  <cp:lastModifiedBy>Mmf99</cp:lastModifiedBy>
  <dcterms:modified xsi:type="dcterms:W3CDTF">2017-01-21T13:24:43Z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