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napToGrid w:val="0"/>
        <w:spacing w:line="560" w:lineRule="exact"/>
        <w:ind w:firstLine="0" w:firstLineChars="0"/>
        <w:outlineLvl w:val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社区托老照料机构一次性建设补贴申请表</w:t>
      </w:r>
    </w:p>
    <w:p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24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照料机构名称：      现有托老床位数：         入住人数：     服务人次：</w:t>
      </w:r>
    </w:p>
    <w:p>
      <w:pPr>
        <w:spacing w:line="24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地址：      区       街道</w:t>
      </w:r>
    </w:p>
    <w:p>
      <w:pPr>
        <w:spacing w:line="24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年  月  日                                       填表人：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00"/>
        <w:gridCol w:w="800"/>
        <w:gridCol w:w="588"/>
        <w:gridCol w:w="540"/>
        <w:gridCol w:w="800"/>
        <w:gridCol w:w="1400"/>
        <w:gridCol w:w="1499"/>
        <w:gridCol w:w="869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建成时间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使用面积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申请补贴床位数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登记部门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工作人员数量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是否建立管理制度和运行机制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是否有由上级机构或拟建分支机构（名称）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是否符合消防安全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是否符合卫生安全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民政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申请补贴金额共计：</w:t>
            </w:r>
          </w:p>
        </w:tc>
      </w:tr>
    </w:tbl>
    <w:p>
      <w:pPr>
        <w:spacing w:line="240" w:lineRule="atLeast"/>
        <w:jc w:val="center"/>
        <w:rPr>
          <w:rFonts w:hint="eastAsia"/>
        </w:rPr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right"/>
      </w:pPr>
      <w:r>
        <w:rPr>
          <w:rFonts w:hint="eastAsia"/>
        </w:rPr>
        <w:t>盖章（签名）：</w:t>
      </w:r>
    </w:p>
    <w:p>
      <w:pPr>
        <w:spacing w:line="240" w:lineRule="atLeast"/>
        <w:jc w:val="right"/>
      </w:pPr>
    </w:p>
    <w:p>
      <w:pPr>
        <w:spacing w:line="240" w:lineRule="atLeast"/>
        <w:jc w:val="right"/>
      </w:pP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565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2016-12-19T06:29:48Z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