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851" w:rsidRPr="00B30417" w:rsidRDefault="00655851" w:rsidP="00655851">
      <w:pPr>
        <w:ind w:firstLineChars="196" w:firstLine="549"/>
        <w:rPr>
          <w:rFonts w:ascii="仿宋_GB2312" w:eastAsia="仿宋_GB2312" w:hAnsi="华文仿宋" w:hint="eastAsia"/>
          <w:sz w:val="28"/>
          <w:szCs w:val="28"/>
        </w:rPr>
      </w:pPr>
      <w:r w:rsidRPr="00B30417">
        <w:rPr>
          <w:rFonts w:ascii="仿宋_GB2312" w:eastAsia="仿宋_GB2312" w:hAnsi="华文仿宋" w:hint="eastAsia"/>
          <w:sz w:val="28"/>
          <w:szCs w:val="28"/>
        </w:rPr>
        <w:t>附件</w:t>
      </w:r>
      <w:r>
        <w:rPr>
          <w:rFonts w:ascii="仿宋_GB2312" w:eastAsia="仿宋_GB2312" w:hAnsi="华文仿宋" w:hint="eastAsia"/>
          <w:sz w:val="28"/>
          <w:szCs w:val="28"/>
        </w:rPr>
        <w:t>1</w:t>
      </w:r>
    </w:p>
    <w:p w:rsidR="00655851" w:rsidRPr="00B30417" w:rsidRDefault="00655851" w:rsidP="00655851">
      <w:pPr>
        <w:ind w:firstLineChars="196" w:firstLine="630"/>
        <w:jc w:val="center"/>
        <w:rPr>
          <w:rFonts w:ascii="仿宋_GB2312" w:eastAsia="仿宋_GB2312" w:hAnsi="宋体" w:hint="eastAsia"/>
          <w:b/>
          <w:sz w:val="32"/>
          <w:szCs w:val="32"/>
        </w:rPr>
      </w:pPr>
      <w:bookmarkStart w:id="0" w:name="_GoBack"/>
      <w:r>
        <w:rPr>
          <w:rFonts w:ascii="仿宋_GB2312" w:eastAsia="仿宋_GB2312" w:hAnsi="宋体" w:hint="eastAsia"/>
          <w:b/>
          <w:sz w:val="32"/>
          <w:szCs w:val="32"/>
        </w:rPr>
        <w:t>北京市</w:t>
      </w:r>
      <w:r w:rsidRPr="00B30417">
        <w:rPr>
          <w:rFonts w:ascii="仿宋_GB2312" w:eastAsia="仿宋_GB2312" w:hAnsi="宋体" w:hint="eastAsia"/>
          <w:b/>
          <w:sz w:val="32"/>
          <w:szCs w:val="32"/>
        </w:rPr>
        <w:t>中医药服务贸易</w:t>
      </w:r>
      <w:r>
        <w:rPr>
          <w:rFonts w:ascii="仿宋_GB2312" w:eastAsia="仿宋_GB2312" w:hAnsi="宋体" w:hint="eastAsia"/>
          <w:b/>
          <w:sz w:val="32"/>
          <w:szCs w:val="32"/>
        </w:rPr>
        <w:t>试点单位分类条件</w:t>
      </w:r>
    </w:p>
    <w:bookmarkEnd w:id="0"/>
    <w:p w:rsidR="00655851" w:rsidRPr="00B30417" w:rsidRDefault="00655851" w:rsidP="00655851">
      <w:pPr>
        <w:ind w:firstLineChars="200" w:firstLine="562"/>
        <w:rPr>
          <w:rFonts w:ascii="仿宋_GB2312" w:eastAsia="仿宋_GB2312" w:hAnsi="宋体" w:hint="eastAsia"/>
          <w:b/>
          <w:sz w:val="28"/>
          <w:szCs w:val="28"/>
        </w:rPr>
      </w:pPr>
      <w:r>
        <w:rPr>
          <w:rFonts w:ascii="仿宋_GB2312" w:eastAsia="仿宋_GB2312" w:hAnsi="宋体" w:hint="eastAsia"/>
          <w:b/>
          <w:sz w:val="28"/>
          <w:szCs w:val="28"/>
        </w:rPr>
        <w:t>一、中医药医疗保健服务贸易试点单位</w:t>
      </w:r>
    </w:p>
    <w:p w:rsidR="00655851" w:rsidRPr="00B30417" w:rsidRDefault="00655851" w:rsidP="00655851">
      <w:pPr>
        <w:pStyle w:val="ListParagraph"/>
        <w:spacing w:line="360" w:lineRule="auto"/>
        <w:ind w:leftChars="50" w:left="105" w:firstLineChars="150"/>
        <w:rPr>
          <w:rFonts w:ascii="仿宋_GB2312" w:eastAsia="仿宋_GB2312" w:hAnsi="宋体" w:hint="eastAsia"/>
          <w:sz w:val="28"/>
          <w:szCs w:val="28"/>
        </w:rPr>
      </w:pPr>
      <w:r w:rsidRPr="00B30417">
        <w:rPr>
          <w:rFonts w:ascii="仿宋_GB2312" w:eastAsia="仿宋_GB2312" w:hAnsi="宋体" w:hint="eastAsia"/>
          <w:sz w:val="28"/>
          <w:szCs w:val="28"/>
        </w:rPr>
        <w:t>（</w:t>
      </w:r>
      <w:r>
        <w:rPr>
          <w:rFonts w:ascii="仿宋_GB2312" w:eastAsia="仿宋_GB2312" w:hAnsi="宋体" w:hint="eastAsia"/>
          <w:sz w:val="28"/>
          <w:szCs w:val="28"/>
        </w:rPr>
        <w:t>一</w:t>
      </w:r>
      <w:r w:rsidRPr="00B30417">
        <w:rPr>
          <w:rFonts w:ascii="仿宋_GB2312" w:eastAsia="仿宋_GB2312" w:hAnsi="宋体" w:hint="eastAsia"/>
          <w:sz w:val="28"/>
          <w:szCs w:val="28"/>
        </w:rPr>
        <w:t>）申报单位为具有良好服务品质的中医或中西医结合医疗机构</w:t>
      </w:r>
      <w:r>
        <w:rPr>
          <w:rFonts w:ascii="仿宋_GB2312" w:eastAsia="仿宋_GB2312" w:hAnsi="宋体" w:hint="eastAsia"/>
          <w:sz w:val="28"/>
          <w:szCs w:val="28"/>
        </w:rPr>
        <w:t>；</w:t>
      </w:r>
    </w:p>
    <w:p w:rsidR="00655851" w:rsidRPr="00B30417" w:rsidRDefault="00655851" w:rsidP="00655851">
      <w:pPr>
        <w:pStyle w:val="ListParagraph"/>
        <w:spacing w:line="360" w:lineRule="auto"/>
        <w:ind w:leftChars="50" w:left="105" w:firstLineChars="150"/>
        <w:rPr>
          <w:rFonts w:ascii="仿宋_GB2312" w:eastAsia="仿宋_GB2312" w:hAnsi="宋体" w:hint="eastAsia"/>
          <w:sz w:val="28"/>
          <w:szCs w:val="28"/>
        </w:rPr>
      </w:pPr>
      <w:r w:rsidRPr="00B30417">
        <w:rPr>
          <w:rFonts w:ascii="仿宋_GB2312" w:eastAsia="仿宋_GB2312" w:hAnsi="宋体" w:hint="eastAsia"/>
          <w:sz w:val="28"/>
          <w:szCs w:val="28"/>
        </w:rPr>
        <w:t>（</w:t>
      </w:r>
      <w:r>
        <w:rPr>
          <w:rFonts w:ascii="仿宋_GB2312" w:eastAsia="仿宋_GB2312" w:hAnsi="宋体" w:hint="eastAsia"/>
          <w:sz w:val="28"/>
          <w:szCs w:val="28"/>
        </w:rPr>
        <w:t>二</w:t>
      </w:r>
      <w:r w:rsidRPr="00B30417">
        <w:rPr>
          <w:rFonts w:ascii="仿宋_GB2312" w:eastAsia="仿宋_GB2312" w:hAnsi="宋体" w:hint="eastAsia"/>
          <w:sz w:val="28"/>
          <w:szCs w:val="28"/>
        </w:rPr>
        <w:t>）开展与中医药相关的医疗、保健和护理服务以及其他与促进人类健康相关服务的主营业务</w:t>
      </w:r>
      <w:r>
        <w:rPr>
          <w:rFonts w:ascii="仿宋_GB2312" w:eastAsia="仿宋_GB2312" w:hAnsi="宋体" w:hint="eastAsia"/>
          <w:sz w:val="28"/>
          <w:szCs w:val="28"/>
        </w:rPr>
        <w:t>；</w:t>
      </w:r>
    </w:p>
    <w:p w:rsidR="00655851" w:rsidRPr="00B30417" w:rsidRDefault="00655851" w:rsidP="00655851">
      <w:pPr>
        <w:pStyle w:val="ListParagraph"/>
        <w:spacing w:line="360" w:lineRule="auto"/>
        <w:ind w:left="1" w:firstLine="560"/>
        <w:rPr>
          <w:rFonts w:ascii="仿宋_GB2312" w:eastAsia="仿宋_GB2312" w:hAnsi="宋体" w:hint="eastAsia"/>
          <w:sz w:val="28"/>
          <w:szCs w:val="28"/>
        </w:rPr>
      </w:pPr>
      <w:r w:rsidRPr="00B30417">
        <w:rPr>
          <w:rFonts w:ascii="仿宋_GB2312" w:eastAsia="仿宋_GB2312" w:hAnsi="宋体" w:hint="eastAsia"/>
          <w:sz w:val="28"/>
          <w:szCs w:val="28"/>
        </w:rPr>
        <w:t>（</w:t>
      </w:r>
      <w:r>
        <w:rPr>
          <w:rFonts w:ascii="仿宋_GB2312" w:eastAsia="仿宋_GB2312" w:hAnsi="宋体" w:hint="eastAsia"/>
          <w:sz w:val="28"/>
          <w:szCs w:val="28"/>
        </w:rPr>
        <w:t>三</w:t>
      </w:r>
      <w:r w:rsidRPr="00B30417">
        <w:rPr>
          <w:rFonts w:ascii="仿宋_GB2312" w:eastAsia="仿宋_GB2312" w:hAnsi="宋体" w:hint="eastAsia"/>
          <w:sz w:val="28"/>
          <w:szCs w:val="28"/>
        </w:rPr>
        <w:t>）制定了中医医疗服务国际发展战略及措施,具有适应国际需求的特色中医药服务产品及配套运营体系，具有专门的中医药服务贸易管理团队，有满足开展中医国际医疗服务的场地、设施</w:t>
      </w:r>
      <w:r>
        <w:rPr>
          <w:rFonts w:ascii="仿宋_GB2312" w:eastAsia="仿宋_GB2312" w:hAnsi="宋体" w:hint="eastAsia"/>
          <w:sz w:val="28"/>
          <w:szCs w:val="28"/>
        </w:rPr>
        <w:t>；</w:t>
      </w:r>
    </w:p>
    <w:p w:rsidR="00655851" w:rsidRPr="00B30417" w:rsidRDefault="00655851" w:rsidP="00655851">
      <w:pPr>
        <w:pStyle w:val="ListParagraph"/>
        <w:spacing w:line="360" w:lineRule="auto"/>
        <w:ind w:firstLine="560"/>
        <w:rPr>
          <w:rFonts w:ascii="仿宋_GB2312" w:eastAsia="仿宋_GB2312" w:hAnsi="宋体" w:hint="eastAsia"/>
          <w:sz w:val="28"/>
          <w:szCs w:val="28"/>
        </w:rPr>
      </w:pPr>
      <w:r w:rsidRPr="00B30417">
        <w:rPr>
          <w:rFonts w:ascii="仿宋_GB2312" w:eastAsia="仿宋_GB2312" w:hAnsi="宋体" w:hint="eastAsia"/>
          <w:sz w:val="28"/>
          <w:szCs w:val="28"/>
        </w:rPr>
        <w:t>（</w:t>
      </w:r>
      <w:r>
        <w:rPr>
          <w:rFonts w:ascii="仿宋_GB2312" w:eastAsia="仿宋_GB2312" w:hAnsi="宋体" w:hint="eastAsia"/>
          <w:sz w:val="28"/>
          <w:szCs w:val="28"/>
        </w:rPr>
        <w:t>四</w:t>
      </w:r>
      <w:r w:rsidRPr="00B30417">
        <w:rPr>
          <w:rFonts w:ascii="仿宋_GB2312" w:eastAsia="仿宋_GB2312" w:hAnsi="宋体" w:hint="eastAsia"/>
          <w:sz w:val="28"/>
          <w:szCs w:val="28"/>
        </w:rPr>
        <w:t>）获得国际跨国医疗保险公司或国际权威医疗服务质量认证与承担过相关中医医疗服务国际合作项目的单位优先。</w:t>
      </w:r>
    </w:p>
    <w:p w:rsidR="00655851" w:rsidRPr="00EC7F1A" w:rsidRDefault="00655851" w:rsidP="00655851">
      <w:pPr>
        <w:spacing w:line="360" w:lineRule="auto"/>
        <w:ind w:firstLineChars="200" w:firstLine="562"/>
        <w:rPr>
          <w:rFonts w:ascii="仿宋_GB2312" w:eastAsia="仿宋_GB2312" w:hint="eastAsia"/>
          <w:b/>
          <w:sz w:val="28"/>
          <w:szCs w:val="28"/>
        </w:rPr>
      </w:pPr>
      <w:r>
        <w:rPr>
          <w:rFonts w:ascii="仿宋_GB2312" w:eastAsia="仿宋_GB2312" w:hint="eastAsia"/>
          <w:b/>
          <w:sz w:val="28"/>
          <w:szCs w:val="28"/>
        </w:rPr>
        <w:t>二</w:t>
      </w:r>
      <w:r w:rsidRPr="00B30417">
        <w:rPr>
          <w:rFonts w:ascii="仿宋_GB2312" w:eastAsia="仿宋_GB2312" w:hint="eastAsia"/>
          <w:b/>
          <w:sz w:val="28"/>
          <w:szCs w:val="28"/>
        </w:rPr>
        <w:t>、中医药教育</w:t>
      </w:r>
      <w:r>
        <w:rPr>
          <w:rFonts w:ascii="仿宋_GB2312" w:eastAsia="仿宋_GB2312" w:hint="eastAsia"/>
          <w:b/>
          <w:sz w:val="28"/>
          <w:szCs w:val="28"/>
        </w:rPr>
        <w:t>培训</w:t>
      </w:r>
      <w:r w:rsidRPr="00B30417">
        <w:rPr>
          <w:rFonts w:ascii="仿宋_GB2312" w:eastAsia="仿宋_GB2312" w:hint="eastAsia"/>
          <w:b/>
          <w:sz w:val="28"/>
          <w:szCs w:val="28"/>
        </w:rPr>
        <w:t>服务贸易</w:t>
      </w:r>
      <w:r>
        <w:rPr>
          <w:rFonts w:ascii="仿宋_GB2312" w:eastAsia="仿宋_GB2312" w:hint="eastAsia"/>
          <w:b/>
          <w:sz w:val="28"/>
          <w:szCs w:val="28"/>
        </w:rPr>
        <w:t>试点单位</w:t>
      </w:r>
      <w:r w:rsidRPr="00B30417">
        <w:rPr>
          <w:rFonts w:ascii="仿宋_GB2312" w:eastAsia="仿宋_GB2312" w:hint="eastAsia"/>
          <w:b/>
          <w:sz w:val="28"/>
          <w:szCs w:val="28"/>
        </w:rPr>
        <w:t xml:space="preserve"> </w:t>
      </w:r>
    </w:p>
    <w:p w:rsidR="00655851" w:rsidRPr="00B30417" w:rsidRDefault="00655851" w:rsidP="00655851">
      <w:pPr>
        <w:autoSpaceDE w:val="0"/>
        <w:autoSpaceDN w:val="0"/>
        <w:adjustRightInd w:val="0"/>
        <w:spacing w:line="360" w:lineRule="auto"/>
        <w:ind w:firstLineChars="200" w:firstLine="560"/>
        <w:jc w:val="left"/>
        <w:rPr>
          <w:rFonts w:ascii="仿宋_GB2312" w:eastAsia="仿宋_GB2312" w:hAnsi="宋体" w:hint="eastAsia"/>
          <w:sz w:val="28"/>
          <w:szCs w:val="28"/>
        </w:rPr>
      </w:pPr>
      <w:r w:rsidRPr="00B30417">
        <w:rPr>
          <w:rFonts w:ascii="仿宋_GB2312" w:eastAsia="仿宋_GB2312" w:hAnsi="宋体" w:hint="eastAsia"/>
          <w:sz w:val="28"/>
          <w:szCs w:val="28"/>
        </w:rPr>
        <w:t>（</w:t>
      </w:r>
      <w:r>
        <w:rPr>
          <w:rFonts w:ascii="仿宋_GB2312" w:eastAsia="仿宋_GB2312" w:hAnsi="宋体" w:hint="eastAsia"/>
          <w:sz w:val="28"/>
          <w:szCs w:val="28"/>
        </w:rPr>
        <w:t>一</w:t>
      </w:r>
      <w:r w:rsidRPr="00B30417">
        <w:rPr>
          <w:rFonts w:ascii="仿宋_GB2312" w:eastAsia="仿宋_GB2312" w:hAnsi="宋体" w:hint="eastAsia"/>
          <w:sz w:val="28"/>
          <w:szCs w:val="28"/>
        </w:rPr>
        <w:t>）申报单位为具备开办中医药国际培训及学历教育的机构</w:t>
      </w:r>
      <w:r>
        <w:rPr>
          <w:rFonts w:ascii="仿宋_GB2312" w:eastAsia="仿宋_GB2312" w:hAnsi="宋体" w:hint="eastAsia"/>
          <w:sz w:val="28"/>
          <w:szCs w:val="28"/>
        </w:rPr>
        <w:t>；</w:t>
      </w:r>
    </w:p>
    <w:p w:rsidR="00655851" w:rsidRPr="00B30417" w:rsidRDefault="00655851" w:rsidP="00655851">
      <w:pPr>
        <w:autoSpaceDE w:val="0"/>
        <w:autoSpaceDN w:val="0"/>
        <w:adjustRightInd w:val="0"/>
        <w:spacing w:line="360" w:lineRule="auto"/>
        <w:ind w:firstLineChars="200" w:firstLine="560"/>
        <w:jc w:val="left"/>
        <w:rPr>
          <w:rFonts w:ascii="仿宋_GB2312" w:eastAsia="仿宋_GB2312" w:hAnsi="宋体" w:hint="eastAsia"/>
          <w:sz w:val="28"/>
          <w:szCs w:val="28"/>
        </w:rPr>
      </w:pPr>
      <w:r w:rsidRPr="00B30417">
        <w:rPr>
          <w:rFonts w:ascii="仿宋_GB2312" w:eastAsia="仿宋_GB2312" w:hAnsi="宋体" w:hint="eastAsia"/>
          <w:sz w:val="28"/>
          <w:szCs w:val="28"/>
        </w:rPr>
        <w:t>（</w:t>
      </w:r>
      <w:r>
        <w:rPr>
          <w:rFonts w:ascii="仿宋_GB2312" w:eastAsia="仿宋_GB2312" w:hAnsi="宋体" w:hint="eastAsia"/>
          <w:sz w:val="28"/>
          <w:szCs w:val="28"/>
        </w:rPr>
        <w:t>二</w:t>
      </w:r>
      <w:r w:rsidRPr="00B30417">
        <w:rPr>
          <w:rFonts w:ascii="仿宋_GB2312" w:eastAsia="仿宋_GB2312" w:hAnsi="宋体" w:hint="eastAsia"/>
          <w:sz w:val="28"/>
          <w:szCs w:val="28"/>
        </w:rPr>
        <w:t>）开展以中医药国际培训及学历教育的服务贸易为主营业务之一</w:t>
      </w:r>
      <w:r>
        <w:rPr>
          <w:rFonts w:ascii="仿宋_GB2312" w:eastAsia="仿宋_GB2312" w:hAnsi="宋体" w:hint="eastAsia"/>
          <w:sz w:val="28"/>
          <w:szCs w:val="28"/>
        </w:rPr>
        <w:t>；</w:t>
      </w:r>
    </w:p>
    <w:p w:rsidR="00655851" w:rsidRPr="00B30417" w:rsidRDefault="00655851" w:rsidP="00655851">
      <w:pPr>
        <w:autoSpaceDE w:val="0"/>
        <w:autoSpaceDN w:val="0"/>
        <w:adjustRightInd w:val="0"/>
        <w:spacing w:line="360" w:lineRule="auto"/>
        <w:ind w:firstLineChars="200" w:firstLine="560"/>
        <w:jc w:val="left"/>
        <w:rPr>
          <w:rFonts w:ascii="仿宋_GB2312" w:eastAsia="仿宋_GB2312" w:hAnsi="宋体" w:hint="eastAsia"/>
          <w:sz w:val="28"/>
          <w:szCs w:val="28"/>
        </w:rPr>
      </w:pPr>
      <w:r w:rsidRPr="00B30417">
        <w:rPr>
          <w:rFonts w:ascii="仿宋_GB2312" w:eastAsia="仿宋_GB2312" w:hAnsi="宋体" w:hint="eastAsia"/>
          <w:sz w:val="28"/>
          <w:szCs w:val="28"/>
        </w:rPr>
        <w:t>（</w:t>
      </w:r>
      <w:r>
        <w:rPr>
          <w:rFonts w:ascii="仿宋_GB2312" w:eastAsia="仿宋_GB2312" w:hAnsi="宋体" w:hint="eastAsia"/>
          <w:sz w:val="28"/>
          <w:szCs w:val="28"/>
        </w:rPr>
        <w:t>三</w:t>
      </w:r>
      <w:r w:rsidRPr="00B30417">
        <w:rPr>
          <w:rFonts w:ascii="仿宋_GB2312" w:eastAsia="仿宋_GB2312" w:hAnsi="宋体" w:hint="eastAsia"/>
          <w:sz w:val="28"/>
          <w:szCs w:val="28"/>
        </w:rPr>
        <w:t>）拥有稳定且不断增长的境外生源，并尽可能得到相关国家和地区的学历认可；</w:t>
      </w:r>
    </w:p>
    <w:p w:rsidR="00655851" w:rsidRPr="00B30417" w:rsidRDefault="00655851" w:rsidP="00655851">
      <w:pPr>
        <w:autoSpaceDE w:val="0"/>
        <w:autoSpaceDN w:val="0"/>
        <w:adjustRightInd w:val="0"/>
        <w:spacing w:line="360" w:lineRule="auto"/>
        <w:ind w:firstLineChars="200" w:firstLine="560"/>
        <w:jc w:val="left"/>
        <w:rPr>
          <w:rFonts w:ascii="仿宋_GB2312" w:eastAsia="仿宋_GB2312" w:hAnsi="宋体" w:cs="宋体" w:hint="eastAsia"/>
          <w:kern w:val="0"/>
          <w:sz w:val="28"/>
          <w:szCs w:val="28"/>
        </w:rPr>
      </w:pPr>
      <w:r w:rsidRPr="00B30417">
        <w:rPr>
          <w:rFonts w:ascii="仿宋_GB2312" w:eastAsia="仿宋_GB2312" w:hAnsi="宋体" w:hint="eastAsia"/>
          <w:sz w:val="28"/>
          <w:szCs w:val="28"/>
        </w:rPr>
        <w:t>（</w:t>
      </w:r>
      <w:r>
        <w:rPr>
          <w:rFonts w:ascii="仿宋_GB2312" w:eastAsia="仿宋_GB2312" w:hAnsi="宋体" w:hint="eastAsia"/>
          <w:sz w:val="28"/>
          <w:szCs w:val="28"/>
        </w:rPr>
        <w:t>四</w:t>
      </w:r>
      <w:r w:rsidRPr="00B30417">
        <w:rPr>
          <w:rFonts w:ascii="仿宋_GB2312" w:eastAsia="仿宋_GB2312" w:hAnsi="宋体" w:hint="eastAsia"/>
          <w:sz w:val="28"/>
          <w:szCs w:val="28"/>
        </w:rPr>
        <w:t>）应有明确的教育目标和计划，完善的教学设施资源，科学完整的课程体系和学业评定体系，拥有结构合理的师资队伍</w:t>
      </w:r>
      <w:r>
        <w:rPr>
          <w:rFonts w:ascii="仿宋_GB2312" w:eastAsia="仿宋_GB2312" w:hAnsi="宋体" w:hint="eastAsia"/>
          <w:sz w:val="28"/>
          <w:szCs w:val="28"/>
        </w:rPr>
        <w:t>。</w:t>
      </w:r>
    </w:p>
    <w:p w:rsidR="00655851" w:rsidRPr="00B30417" w:rsidRDefault="00655851" w:rsidP="00655851">
      <w:pPr>
        <w:autoSpaceDE w:val="0"/>
        <w:autoSpaceDN w:val="0"/>
        <w:adjustRightInd w:val="0"/>
        <w:spacing w:line="360" w:lineRule="auto"/>
        <w:ind w:firstLineChars="200" w:firstLine="562"/>
        <w:jc w:val="left"/>
        <w:rPr>
          <w:rFonts w:ascii="仿宋_GB2312" w:eastAsia="仿宋_GB2312" w:hAnsi="宋体" w:hint="eastAsia"/>
          <w:b/>
          <w:sz w:val="28"/>
          <w:szCs w:val="28"/>
        </w:rPr>
      </w:pPr>
      <w:r>
        <w:rPr>
          <w:rFonts w:ascii="仿宋_GB2312" w:eastAsia="仿宋_GB2312" w:hAnsi="宋体" w:hint="eastAsia"/>
          <w:b/>
          <w:sz w:val="28"/>
          <w:szCs w:val="28"/>
        </w:rPr>
        <w:t>三、中医药科研与标准推广服务贸易试点单位</w:t>
      </w:r>
    </w:p>
    <w:p w:rsidR="00655851" w:rsidRPr="00B30417" w:rsidRDefault="00655851" w:rsidP="00655851">
      <w:pPr>
        <w:autoSpaceDE w:val="0"/>
        <w:autoSpaceDN w:val="0"/>
        <w:adjustRightInd w:val="0"/>
        <w:spacing w:line="360" w:lineRule="auto"/>
        <w:ind w:firstLineChars="200" w:firstLine="560"/>
        <w:jc w:val="left"/>
        <w:rPr>
          <w:rFonts w:ascii="仿宋_GB2312" w:eastAsia="仿宋_GB2312" w:hAnsi="宋体" w:hint="eastAsia"/>
          <w:sz w:val="28"/>
          <w:szCs w:val="28"/>
        </w:rPr>
      </w:pPr>
      <w:r w:rsidRPr="00B30417">
        <w:rPr>
          <w:rFonts w:ascii="仿宋_GB2312" w:eastAsia="仿宋_GB2312" w:hAnsi="宋体" w:hint="eastAsia"/>
          <w:sz w:val="28"/>
          <w:szCs w:val="28"/>
        </w:rPr>
        <w:lastRenderedPageBreak/>
        <w:t>（</w:t>
      </w:r>
      <w:r>
        <w:rPr>
          <w:rFonts w:ascii="仿宋_GB2312" w:eastAsia="仿宋_GB2312" w:hAnsi="宋体" w:hint="eastAsia"/>
          <w:sz w:val="28"/>
          <w:szCs w:val="28"/>
        </w:rPr>
        <w:t>一</w:t>
      </w:r>
      <w:r w:rsidRPr="00B30417">
        <w:rPr>
          <w:rFonts w:ascii="仿宋_GB2312" w:eastAsia="仿宋_GB2312" w:hAnsi="宋体" w:hint="eastAsia"/>
          <w:sz w:val="28"/>
          <w:szCs w:val="28"/>
        </w:rPr>
        <w:t>）申报单位为从事中医药研究与开发活动的机构</w:t>
      </w:r>
      <w:r>
        <w:rPr>
          <w:rFonts w:ascii="仿宋_GB2312" w:eastAsia="仿宋_GB2312" w:hAnsi="宋体" w:hint="eastAsia"/>
          <w:sz w:val="28"/>
          <w:szCs w:val="28"/>
        </w:rPr>
        <w:t>；</w:t>
      </w:r>
    </w:p>
    <w:p w:rsidR="00655851" w:rsidRPr="00B30417" w:rsidRDefault="00655851" w:rsidP="00655851">
      <w:pPr>
        <w:autoSpaceDE w:val="0"/>
        <w:autoSpaceDN w:val="0"/>
        <w:adjustRightInd w:val="0"/>
        <w:spacing w:line="360" w:lineRule="auto"/>
        <w:ind w:firstLineChars="200" w:firstLine="560"/>
        <w:jc w:val="left"/>
        <w:rPr>
          <w:rFonts w:ascii="仿宋_GB2312" w:eastAsia="仿宋_GB2312" w:hAnsi="宋体" w:hint="eastAsia"/>
          <w:sz w:val="28"/>
          <w:szCs w:val="28"/>
        </w:rPr>
      </w:pPr>
      <w:r w:rsidRPr="00B30417">
        <w:rPr>
          <w:rFonts w:ascii="仿宋_GB2312" w:eastAsia="仿宋_GB2312" w:hAnsi="宋体" w:hint="eastAsia"/>
          <w:sz w:val="28"/>
          <w:szCs w:val="28"/>
        </w:rPr>
        <w:t>（</w:t>
      </w:r>
      <w:r>
        <w:rPr>
          <w:rFonts w:ascii="仿宋_GB2312" w:eastAsia="仿宋_GB2312" w:hAnsi="宋体" w:hint="eastAsia"/>
          <w:sz w:val="28"/>
          <w:szCs w:val="28"/>
        </w:rPr>
        <w:t>二</w:t>
      </w:r>
      <w:r w:rsidRPr="00B30417">
        <w:rPr>
          <w:rFonts w:ascii="仿宋_GB2312" w:eastAsia="仿宋_GB2312" w:hAnsi="宋体" w:hint="eastAsia"/>
          <w:sz w:val="28"/>
          <w:szCs w:val="28"/>
        </w:rPr>
        <w:t>）承担境外机构委托的中医药相关产品的临床和临床前研究、产品注册和咨询服务、承担境外官方组织的中医药相关国际科技合作项目、负责国内中医药产品在境外研发、注册和咨询服务</w:t>
      </w:r>
      <w:r>
        <w:rPr>
          <w:rFonts w:ascii="仿宋_GB2312" w:eastAsia="仿宋_GB2312" w:hAnsi="宋体" w:hint="eastAsia"/>
          <w:sz w:val="28"/>
          <w:szCs w:val="28"/>
        </w:rPr>
        <w:t>；</w:t>
      </w:r>
    </w:p>
    <w:p w:rsidR="00655851" w:rsidRPr="00B30417" w:rsidRDefault="00655851" w:rsidP="00655851">
      <w:pPr>
        <w:autoSpaceDE w:val="0"/>
        <w:autoSpaceDN w:val="0"/>
        <w:adjustRightInd w:val="0"/>
        <w:spacing w:line="360" w:lineRule="auto"/>
        <w:ind w:firstLineChars="200" w:firstLine="560"/>
        <w:jc w:val="left"/>
        <w:rPr>
          <w:rFonts w:ascii="仿宋_GB2312" w:eastAsia="仿宋_GB2312" w:hAnsi="宋体" w:hint="eastAsia"/>
          <w:sz w:val="28"/>
          <w:szCs w:val="28"/>
        </w:rPr>
      </w:pPr>
      <w:r w:rsidRPr="00B30417">
        <w:rPr>
          <w:rFonts w:ascii="仿宋_GB2312" w:eastAsia="仿宋_GB2312" w:hAnsi="宋体" w:hint="eastAsia"/>
          <w:sz w:val="28"/>
          <w:szCs w:val="28"/>
        </w:rPr>
        <w:t>（</w:t>
      </w:r>
      <w:r>
        <w:rPr>
          <w:rFonts w:ascii="仿宋_GB2312" w:eastAsia="仿宋_GB2312" w:hAnsi="宋体" w:hint="eastAsia"/>
          <w:sz w:val="28"/>
          <w:szCs w:val="28"/>
        </w:rPr>
        <w:t>三</w:t>
      </w:r>
      <w:r w:rsidRPr="00B30417">
        <w:rPr>
          <w:rFonts w:ascii="仿宋_GB2312" w:eastAsia="仿宋_GB2312" w:hAnsi="宋体" w:hint="eastAsia"/>
          <w:sz w:val="28"/>
          <w:szCs w:val="28"/>
        </w:rPr>
        <w:t>）拥有国内外中医药(传统医药)领域有重要影响或者国际传统医药组织任职的专家</w:t>
      </w:r>
      <w:r>
        <w:rPr>
          <w:rFonts w:ascii="仿宋_GB2312" w:eastAsia="仿宋_GB2312" w:hAnsi="宋体" w:hint="eastAsia"/>
          <w:sz w:val="28"/>
          <w:szCs w:val="28"/>
        </w:rPr>
        <w:t>；</w:t>
      </w:r>
    </w:p>
    <w:p w:rsidR="00655851" w:rsidRPr="00B30417" w:rsidRDefault="00655851" w:rsidP="00655851">
      <w:pPr>
        <w:autoSpaceDE w:val="0"/>
        <w:autoSpaceDN w:val="0"/>
        <w:adjustRightInd w:val="0"/>
        <w:spacing w:line="360" w:lineRule="auto"/>
        <w:ind w:firstLineChars="200" w:firstLine="560"/>
        <w:jc w:val="left"/>
        <w:rPr>
          <w:rFonts w:ascii="仿宋_GB2312" w:eastAsia="仿宋_GB2312" w:hAnsi="宋体" w:hint="eastAsia"/>
          <w:sz w:val="28"/>
          <w:szCs w:val="28"/>
        </w:rPr>
      </w:pPr>
      <w:r w:rsidRPr="00B30417">
        <w:rPr>
          <w:rFonts w:ascii="仿宋_GB2312" w:eastAsia="仿宋_GB2312" w:hAnsi="宋体" w:hint="eastAsia"/>
          <w:sz w:val="28"/>
          <w:szCs w:val="28"/>
        </w:rPr>
        <w:t>（</w:t>
      </w:r>
      <w:r>
        <w:rPr>
          <w:rFonts w:ascii="仿宋_GB2312" w:eastAsia="仿宋_GB2312" w:hAnsi="宋体" w:hint="eastAsia"/>
          <w:sz w:val="28"/>
          <w:szCs w:val="28"/>
        </w:rPr>
        <w:t>四</w:t>
      </w:r>
      <w:r w:rsidRPr="00B30417">
        <w:rPr>
          <w:rFonts w:ascii="仿宋_GB2312" w:eastAsia="仿宋_GB2312" w:hAnsi="宋体" w:hint="eastAsia"/>
          <w:sz w:val="28"/>
          <w:szCs w:val="28"/>
        </w:rPr>
        <w:t>）与境外机构在中医药相关领域有着至少2年以上的实质性合作关系。</w:t>
      </w:r>
    </w:p>
    <w:p w:rsidR="00655851" w:rsidRDefault="00655851" w:rsidP="00655851">
      <w:pPr>
        <w:autoSpaceDE w:val="0"/>
        <w:autoSpaceDN w:val="0"/>
        <w:adjustRightInd w:val="0"/>
        <w:spacing w:line="360" w:lineRule="auto"/>
        <w:ind w:firstLineChars="200" w:firstLine="562"/>
        <w:jc w:val="left"/>
        <w:rPr>
          <w:rFonts w:ascii="仿宋_GB2312" w:eastAsia="仿宋_GB2312" w:hAnsi="宋体" w:hint="eastAsia"/>
          <w:b/>
          <w:sz w:val="28"/>
          <w:szCs w:val="28"/>
        </w:rPr>
      </w:pPr>
      <w:r>
        <w:rPr>
          <w:rFonts w:ascii="仿宋_GB2312" w:eastAsia="仿宋_GB2312" w:hAnsi="宋体" w:hint="eastAsia"/>
          <w:b/>
          <w:sz w:val="28"/>
          <w:szCs w:val="28"/>
        </w:rPr>
        <w:t>四、中医药文化出版服务贸易试点单位</w:t>
      </w:r>
    </w:p>
    <w:p w:rsidR="00655851" w:rsidRPr="00B30417" w:rsidRDefault="00655851" w:rsidP="00655851">
      <w:pPr>
        <w:autoSpaceDE w:val="0"/>
        <w:autoSpaceDN w:val="0"/>
        <w:adjustRightInd w:val="0"/>
        <w:spacing w:line="360" w:lineRule="auto"/>
        <w:ind w:firstLineChars="200" w:firstLine="560"/>
        <w:jc w:val="left"/>
        <w:rPr>
          <w:rFonts w:ascii="仿宋_GB2312" w:eastAsia="仿宋_GB2312" w:hAnsi="宋体" w:hint="eastAsia"/>
          <w:sz w:val="28"/>
          <w:szCs w:val="28"/>
        </w:rPr>
      </w:pPr>
      <w:r w:rsidRPr="00B30417">
        <w:rPr>
          <w:rFonts w:ascii="仿宋_GB2312" w:eastAsia="仿宋_GB2312" w:hAnsi="宋体" w:hint="eastAsia"/>
          <w:sz w:val="28"/>
          <w:szCs w:val="28"/>
        </w:rPr>
        <w:t>（</w:t>
      </w:r>
      <w:r>
        <w:rPr>
          <w:rFonts w:ascii="仿宋_GB2312" w:eastAsia="仿宋_GB2312" w:hAnsi="宋体" w:hint="eastAsia"/>
          <w:sz w:val="28"/>
          <w:szCs w:val="28"/>
        </w:rPr>
        <w:t>一</w:t>
      </w:r>
      <w:r w:rsidRPr="00B30417">
        <w:rPr>
          <w:rFonts w:ascii="仿宋_GB2312" w:eastAsia="仿宋_GB2312" w:hAnsi="宋体" w:hint="eastAsia"/>
          <w:sz w:val="28"/>
          <w:szCs w:val="28"/>
        </w:rPr>
        <w:t>）申报单位为提供中医药文化</w:t>
      </w:r>
      <w:r>
        <w:rPr>
          <w:rFonts w:ascii="仿宋_GB2312" w:eastAsia="仿宋_GB2312" w:hAnsi="宋体" w:hint="eastAsia"/>
          <w:sz w:val="28"/>
          <w:szCs w:val="28"/>
        </w:rPr>
        <w:t>出版等相关业务的企事业单位；</w:t>
      </w:r>
    </w:p>
    <w:p w:rsidR="00655851" w:rsidRPr="00B30417" w:rsidRDefault="00655851" w:rsidP="00655851">
      <w:pPr>
        <w:autoSpaceDE w:val="0"/>
        <w:autoSpaceDN w:val="0"/>
        <w:adjustRightInd w:val="0"/>
        <w:spacing w:line="360" w:lineRule="auto"/>
        <w:ind w:firstLineChars="200" w:firstLine="560"/>
        <w:jc w:val="left"/>
        <w:rPr>
          <w:rFonts w:ascii="仿宋_GB2312" w:eastAsia="仿宋_GB2312" w:hAnsi="宋体" w:hint="eastAsia"/>
          <w:sz w:val="28"/>
          <w:szCs w:val="28"/>
        </w:rPr>
      </w:pPr>
      <w:r w:rsidRPr="00B30417">
        <w:rPr>
          <w:rFonts w:ascii="仿宋_GB2312" w:eastAsia="仿宋_GB2312" w:hAnsi="宋体" w:hint="eastAsia"/>
          <w:sz w:val="28"/>
          <w:szCs w:val="28"/>
        </w:rPr>
        <w:t>（</w:t>
      </w:r>
      <w:r>
        <w:rPr>
          <w:rFonts w:ascii="仿宋_GB2312" w:eastAsia="仿宋_GB2312" w:hAnsi="宋体" w:hint="eastAsia"/>
          <w:sz w:val="28"/>
          <w:szCs w:val="28"/>
        </w:rPr>
        <w:t>二</w:t>
      </w:r>
      <w:r w:rsidRPr="00B30417">
        <w:rPr>
          <w:rFonts w:ascii="仿宋_GB2312" w:eastAsia="仿宋_GB2312" w:hAnsi="宋体" w:hint="eastAsia"/>
          <w:sz w:val="28"/>
          <w:szCs w:val="28"/>
        </w:rPr>
        <w:t>）应具有较强的</w:t>
      </w:r>
      <w:r>
        <w:rPr>
          <w:rFonts w:ascii="仿宋_GB2312" w:eastAsia="仿宋_GB2312" w:hAnsi="宋体" w:hint="eastAsia"/>
          <w:sz w:val="28"/>
          <w:szCs w:val="28"/>
        </w:rPr>
        <w:t>文化品牌、专业人才</w:t>
      </w:r>
      <w:r w:rsidRPr="00B30417">
        <w:rPr>
          <w:rFonts w:ascii="仿宋_GB2312" w:eastAsia="仿宋_GB2312" w:hAnsi="宋体" w:hint="eastAsia"/>
          <w:sz w:val="28"/>
          <w:szCs w:val="28"/>
        </w:rPr>
        <w:t>和较好的经济效益，在行业内具有典型和示范意义</w:t>
      </w:r>
      <w:r>
        <w:rPr>
          <w:rFonts w:ascii="仿宋_GB2312" w:eastAsia="仿宋_GB2312" w:hAnsi="宋体" w:hint="eastAsia"/>
          <w:sz w:val="28"/>
          <w:szCs w:val="28"/>
        </w:rPr>
        <w:t>；</w:t>
      </w:r>
    </w:p>
    <w:p w:rsidR="00655851" w:rsidRPr="00B30417" w:rsidRDefault="00655851" w:rsidP="00655851">
      <w:pPr>
        <w:autoSpaceDE w:val="0"/>
        <w:autoSpaceDN w:val="0"/>
        <w:adjustRightInd w:val="0"/>
        <w:spacing w:line="360" w:lineRule="auto"/>
        <w:ind w:firstLineChars="200" w:firstLine="560"/>
        <w:jc w:val="left"/>
        <w:rPr>
          <w:rFonts w:ascii="仿宋_GB2312" w:eastAsia="仿宋_GB2312" w:hAnsi="宋体" w:hint="eastAsia"/>
          <w:sz w:val="28"/>
          <w:szCs w:val="28"/>
        </w:rPr>
      </w:pPr>
      <w:r w:rsidRPr="00B30417">
        <w:rPr>
          <w:rFonts w:ascii="仿宋_GB2312" w:eastAsia="仿宋_GB2312" w:hAnsi="宋体" w:hint="eastAsia"/>
          <w:sz w:val="28"/>
          <w:szCs w:val="28"/>
        </w:rPr>
        <w:t>（</w:t>
      </w:r>
      <w:r>
        <w:rPr>
          <w:rFonts w:ascii="仿宋_GB2312" w:eastAsia="仿宋_GB2312" w:hAnsi="宋体" w:hint="eastAsia"/>
          <w:sz w:val="28"/>
          <w:szCs w:val="28"/>
        </w:rPr>
        <w:t>三</w:t>
      </w:r>
      <w:r w:rsidRPr="00B30417">
        <w:rPr>
          <w:rFonts w:ascii="仿宋_GB2312" w:eastAsia="仿宋_GB2312" w:hAnsi="宋体" w:hint="eastAsia"/>
          <w:sz w:val="28"/>
          <w:szCs w:val="28"/>
        </w:rPr>
        <w:t>）具有较完善的中医药</w:t>
      </w:r>
      <w:r>
        <w:rPr>
          <w:rFonts w:ascii="仿宋_GB2312" w:eastAsia="仿宋_GB2312" w:hAnsi="宋体" w:hint="eastAsia"/>
          <w:sz w:val="28"/>
          <w:szCs w:val="28"/>
        </w:rPr>
        <w:t>文化出版</w:t>
      </w:r>
      <w:r w:rsidRPr="00B30417">
        <w:rPr>
          <w:rFonts w:ascii="仿宋_GB2312" w:eastAsia="仿宋_GB2312" w:hAnsi="宋体" w:hint="eastAsia"/>
          <w:sz w:val="28"/>
          <w:szCs w:val="28"/>
        </w:rPr>
        <w:t>相关软硬件配套设施，拥有坚强有力的管理团</w:t>
      </w:r>
      <w:r>
        <w:rPr>
          <w:rFonts w:ascii="仿宋_GB2312" w:eastAsia="仿宋_GB2312" w:hAnsi="宋体" w:hint="eastAsia"/>
          <w:sz w:val="28"/>
          <w:szCs w:val="28"/>
        </w:rPr>
        <w:t>队和行之有效的内部管理制度，具有自主创新精神和海外市场开拓能力；</w:t>
      </w:r>
    </w:p>
    <w:p w:rsidR="00655851" w:rsidRDefault="00655851" w:rsidP="00655851">
      <w:pPr>
        <w:autoSpaceDE w:val="0"/>
        <w:autoSpaceDN w:val="0"/>
        <w:adjustRightInd w:val="0"/>
        <w:spacing w:line="360" w:lineRule="auto"/>
        <w:ind w:firstLineChars="200" w:firstLine="560"/>
        <w:jc w:val="left"/>
        <w:rPr>
          <w:rFonts w:ascii="仿宋_GB2312" w:eastAsia="仿宋_GB2312" w:hAnsi="宋体" w:hint="eastAsia"/>
          <w:b/>
          <w:sz w:val="28"/>
          <w:szCs w:val="28"/>
        </w:rPr>
      </w:pPr>
      <w:r w:rsidRPr="00B30417">
        <w:rPr>
          <w:rFonts w:ascii="仿宋_GB2312" w:eastAsia="仿宋_GB2312" w:hAnsi="宋体" w:hint="eastAsia"/>
          <w:sz w:val="28"/>
          <w:szCs w:val="28"/>
        </w:rPr>
        <w:t>（</w:t>
      </w:r>
      <w:r>
        <w:rPr>
          <w:rFonts w:ascii="仿宋_GB2312" w:eastAsia="仿宋_GB2312" w:hAnsi="宋体" w:hint="eastAsia"/>
          <w:sz w:val="28"/>
          <w:szCs w:val="28"/>
        </w:rPr>
        <w:t>四</w:t>
      </w:r>
      <w:r w:rsidRPr="00B30417">
        <w:rPr>
          <w:rFonts w:ascii="仿宋_GB2312" w:eastAsia="仿宋_GB2312" w:hAnsi="宋体" w:hint="eastAsia"/>
          <w:sz w:val="28"/>
          <w:szCs w:val="28"/>
        </w:rPr>
        <w:t>）拥有中医药自主知识产权与境外机构在中医药领域有至少2项以上的合作业务的优先。</w:t>
      </w:r>
    </w:p>
    <w:p w:rsidR="00655851" w:rsidRPr="00B30417" w:rsidRDefault="00655851" w:rsidP="00655851">
      <w:pPr>
        <w:autoSpaceDE w:val="0"/>
        <w:autoSpaceDN w:val="0"/>
        <w:adjustRightInd w:val="0"/>
        <w:spacing w:line="360" w:lineRule="auto"/>
        <w:ind w:firstLineChars="200" w:firstLine="562"/>
        <w:jc w:val="left"/>
        <w:rPr>
          <w:rFonts w:ascii="仿宋_GB2312" w:eastAsia="仿宋_GB2312" w:hAnsi="宋体" w:hint="eastAsia"/>
          <w:b/>
          <w:sz w:val="28"/>
          <w:szCs w:val="28"/>
        </w:rPr>
      </w:pPr>
      <w:r>
        <w:rPr>
          <w:rFonts w:ascii="仿宋_GB2312" w:eastAsia="仿宋_GB2312" w:hAnsi="宋体" w:hint="eastAsia"/>
          <w:b/>
          <w:sz w:val="28"/>
          <w:szCs w:val="28"/>
        </w:rPr>
        <w:t>五、养生旅游及其他服务贸易试点单位</w:t>
      </w:r>
    </w:p>
    <w:p w:rsidR="00655851" w:rsidRPr="00B30417" w:rsidRDefault="00655851" w:rsidP="00655851">
      <w:pPr>
        <w:autoSpaceDE w:val="0"/>
        <w:autoSpaceDN w:val="0"/>
        <w:adjustRightInd w:val="0"/>
        <w:spacing w:line="360" w:lineRule="auto"/>
        <w:ind w:firstLineChars="200" w:firstLine="560"/>
        <w:jc w:val="left"/>
        <w:rPr>
          <w:rFonts w:ascii="仿宋_GB2312" w:eastAsia="仿宋_GB2312" w:hAnsi="宋体" w:hint="eastAsia"/>
          <w:sz w:val="28"/>
          <w:szCs w:val="28"/>
        </w:rPr>
      </w:pPr>
      <w:r w:rsidRPr="00B30417">
        <w:rPr>
          <w:rFonts w:ascii="仿宋_GB2312" w:eastAsia="仿宋_GB2312" w:hAnsi="宋体" w:hint="eastAsia"/>
          <w:sz w:val="28"/>
          <w:szCs w:val="28"/>
        </w:rPr>
        <w:t>（</w:t>
      </w:r>
      <w:r>
        <w:rPr>
          <w:rFonts w:ascii="仿宋_GB2312" w:eastAsia="仿宋_GB2312" w:hAnsi="宋体" w:hint="eastAsia"/>
          <w:sz w:val="28"/>
          <w:szCs w:val="28"/>
        </w:rPr>
        <w:t>一</w:t>
      </w:r>
      <w:r w:rsidRPr="00B30417">
        <w:rPr>
          <w:rFonts w:ascii="仿宋_GB2312" w:eastAsia="仿宋_GB2312" w:hAnsi="宋体" w:hint="eastAsia"/>
          <w:sz w:val="28"/>
          <w:szCs w:val="28"/>
        </w:rPr>
        <w:t>）申报单位为提供中医药文化</w:t>
      </w:r>
      <w:r>
        <w:rPr>
          <w:rFonts w:ascii="仿宋_GB2312" w:eastAsia="仿宋_GB2312" w:hAnsi="宋体" w:hint="eastAsia"/>
          <w:sz w:val="28"/>
          <w:szCs w:val="28"/>
        </w:rPr>
        <w:t>出版、养生</w:t>
      </w:r>
      <w:r w:rsidRPr="00B30417">
        <w:rPr>
          <w:rFonts w:ascii="仿宋_GB2312" w:eastAsia="仿宋_GB2312" w:hAnsi="宋体" w:hint="eastAsia"/>
          <w:sz w:val="28"/>
          <w:szCs w:val="28"/>
        </w:rPr>
        <w:t>旅游、药材种植加工、开发销售等服务的企</w:t>
      </w:r>
      <w:r>
        <w:rPr>
          <w:rFonts w:ascii="仿宋_GB2312" w:eastAsia="仿宋_GB2312" w:hAnsi="宋体" w:hint="eastAsia"/>
          <w:sz w:val="28"/>
          <w:szCs w:val="28"/>
        </w:rPr>
        <w:t>事业单位；</w:t>
      </w:r>
    </w:p>
    <w:p w:rsidR="00655851" w:rsidRPr="00B30417" w:rsidRDefault="00655851" w:rsidP="00655851">
      <w:pPr>
        <w:autoSpaceDE w:val="0"/>
        <w:autoSpaceDN w:val="0"/>
        <w:adjustRightInd w:val="0"/>
        <w:spacing w:line="360" w:lineRule="auto"/>
        <w:ind w:firstLineChars="200" w:firstLine="560"/>
        <w:jc w:val="left"/>
        <w:rPr>
          <w:rFonts w:ascii="仿宋_GB2312" w:eastAsia="仿宋_GB2312" w:hAnsi="宋体" w:hint="eastAsia"/>
          <w:sz w:val="28"/>
          <w:szCs w:val="28"/>
        </w:rPr>
      </w:pPr>
      <w:r w:rsidRPr="00B30417">
        <w:rPr>
          <w:rFonts w:ascii="仿宋_GB2312" w:eastAsia="仿宋_GB2312" w:hAnsi="宋体" w:hint="eastAsia"/>
          <w:sz w:val="28"/>
          <w:szCs w:val="28"/>
        </w:rPr>
        <w:t>（</w:t>
      </w:r>
      <w:r>
        <w:rPr>
          <w:rFonts w:ascii="仿宋_GB2312" w:eastAsia="仿宋_GB2312" w:hAnsi="宋体" w:hint="eastAsia"/>
          <w:sz w:val="28"/>
          <w:szCs w:val="28"/>
        </w:rPr>
        <w:t>二</w:t>
      </w:r>
      <w:r w:rsidRPr="00B30417">
        <w:rPr>
          <w:rFonts w:ascii="仿宋_GB2312" w:eastAsia="仿宋_GB2312" w:hAnsi="宋体" w:hint="eastAsia"/>
          <w:sz w:val="28"/>
          <w:szCs w:val="28"/>
        </w:rPr>
        <w:t>）主营业务之一为开展与中医药服务贸易相关的经营项</w:t>
      </w:r>
      <w:r w:rsidRPr="00B30417">
        <w:rPr>
          <w:rFonts w:ascii="仿宋_GB2312" w:eastAsia="仿宋_GB2312" w:hAnsi="宋体" w:hint="eastAsia"/>
          <w:sz w:val="28"/>
          <w:szCs w:val="28"/>
        </w:rPr>
        <w:lastRenderedPageBreak/>
        <w:t>目</w:t>
      </w:r>
      <w:r>
        <w:rPr>
          <w:rFonts w:ascii="仿宋_GB2312" w:eastAsia="仿宋_GB2312" w:hAnsi="宋体" w:hint="eastAsia"/>
          <w:sz w:val="28"/>
          <w:szCs w:val="28"/>
        </w:rPr>
        <w:t>；</w:t>
      </w:r>
    </w:p>
    <w:p w:rsidR="00655851" w:rsidRPr="00B30417" w:rsidRDefault="00655851" w:rsidP="00655851">
      <w:pPr>
        <w:autoSpaceDE w:val="0"/>
        <w:autoSpaceDN w:val="0"/>
        <w:adjustRightInd w:val="0"/>
        <w:spacing w:line="360" w:lineRule="auto"/>
        <w:ind w:firstLineChars="200" w:firstLine="560"/>
        <w:jc w:val="left"/>
        <w:rPr>
          <w:rFonts w:ascii="仿宋_GB2312" w:eastAsia="仿宋_GB2312" w:hAnsi="宋体" w:hint="eastAsia"/>
          <w:sz w:val="28"/>
          <w:szCs w:val="28"/>
        </w:rPr>
      </w:pPr>
      <w:r w:rsidRPr="00B30417">
        <w:rPr>
          <w:rFonts w:ascii="仿宋_GB2312" w:eastAsia="仿宋_GB2312" w:hAnsi="宋体" w:hint="eastAsia"/>
          <w:sz w:val="28"/>
          <w:szCs w:val="28"/>
        </w:rPr>
        <w:t>（</w:t>
      </w:r>
      <w:r>
        <w:rPr>
          <w:rFonts w:ascii="仿宋_GB2312" w:eastAsia="仿宋_GB2312" w:hAnsi="宋体" w:hint="eastAsia"/>
          <w:sz w:val="28"/>
          <w:szCs w:val="28"/>
        </w:rPr>
        <w:t>三</w:t>
      </w:r>
      <w:r w:rsidRPr="00B30417">
        <w:rPr>
          <w:rFonts w:ascii="仿宋_GB2312" w:eastAsia="仿宋_GB2312" w:hAnsi="宋体" w:hint="eastAsia"/>
          <w:sz w:val="28"/>
          <w:szCs w:val="28"/>
        </w:rPr>
        <w:t>）应具有较强的技术实力和较好的经济效益，在行业内具有典型和示范意义</w:t>
      </w:r>
      <w:r>
        <w:rPr>
          <w:rFonts w:ascii="仿宋_GB2312" w:eastAsia="仿宋_GB2312" w:hAnsi="宋体" w:hint="eastAsia"/>
          <w:sz w:val="28"/>
          <w:szCs w:val="28"/>
        </w:rPr>
        <w:t>；</w:t>
      </w:r>
    </w:p>
    <w:p w:rsidR="00655851" w:rsidRPr="00B30417" w:rsidRDefault="00655851" w:rsidP="00655851">
      <w:pPr>
        <w:autoSpaceDE w:val="0"/>
        <w:autoSpaceDN w:val="0"/>
        <w:adjustRightInd w:val="0"/>
        <w:spacing w:line="360" w:lineRule="auto"/>
        <w:ind w:firstLineChars="200" w:firstLine="560"/>
        <w:jc w:val="left"/>
        <w:rPr>
          <w:rFonts w:ascii="仿宋_GB2312" w:eastAsia="仿宋_GB2312" w:hAnsi="宋体" w:hint="eastAsia"/>
          <w:sz w:val="28"/>
          <w:szCs w:val="28"/>
        </w:rPr>
        <w:sectPr w:rsidR="00655851" w:rsidRPr="00B30417">
          <w:pgSz w:w="11906" w:h="16838"/>
          <w:pgMar w:top="1440" w:right="1800" w:bottom="1440" w:left="1800" w:header="851" w:footer="992" w:gutter="0"/>
          <w:cols w:space="425"/>
          <w:docGrid w:type="lines" w:linePitch="312"/>
        </w:sectPr>
      </w:pPr>
      <w:r w:rsidRPr="00B30417">
        <w:rPr>
          <w:rFonts w:ascii="仿宋_GB2312" w:eastAsia="仿宋_GB2312" w:hAnsi="宋体" w:hint="eastAsia"/>
          <w:sz w:val="28"/>
          <w:szCs w:val="28"/>
        </w:rPr>
        <w:t>（</w:t>
      </w:r>
      <w:r>
        <w:rPr>
          <w:rFonts w:ascii="仿宋_GB2312" w:eastAsia="仿宋_GB2312" w:hAnsi="宋体" w:hint="eastAsia"/>
          <w:sz w:val="28"/>
          <w:szCs w:val="28"/>
        </w:rPr>
        <w:t>四</w:t>
      </w:r>
      <w:r w:rsidRPr="00B30417">
        <w:rPr>
          <w:rFonts w:ascii="仿宋_GB2312" w:eastAsia="仿宋_GB2312" w:hAnsi="宋体" w:hint="eastAsia"/>
          <w:sz w:val="28"/>
          <w:szCs w:val="28"/>
        </w:rPr>
        <w:t>）具有较完善的中医药相关软硬件配套设施，拥有坚强有力的管理团队和行之有效的内部管理制度，具有自主创新精神和海外市场开拓能力，能够保持较快的发展速度</w:t>
      </w:r>
      <w:r>
        <w:rPr>
          <w:rFonts w:ascii="仿宋_GB2312" w:eastAsia="仿宋_GB2312" w:hAnsi="宋体" w:hint="eastAsia"/>
          <w:sz w:val="28"/>
          <w:szCs w:val="28"/>
        </w:rPr>
        <w:t>；</w:t>
      </w:r>
      <w:r w:rsidRPr="00B30417">
        <w:rPr>
          <w:rFonts w:ascii="仿宋_GB2312" w:eastAsia="仿宋_GB2312" w:hAnsi="宋体" w:hint="eastAsia"/>
          <w:sz w:val="28"/>
          <w:szCs w:val="28"/>
        </w:rPr>
        <w:br/>
      </w:r>
      <w:r>
        <w:rPr>
          <w:rFonts w:ascii="仿宋_GB2312" w:eastAsia="仿宋_GB2312" w:hAnsi="宋体" w:hint="eastAsia"/>
          <w:sz w:val="28"/>
          <w:szCs w:val="28"/>
        </w:rPr>
        <w:t xml:space="preserve">　　</w:t>
      </w:r>
      <w:r w:rsidRPr="00B30417">
        <w:rPr>
          <w:rFonts w:ascii="仿宋_GB2312" w:eastAsia="仿宋_GB2312" w:hAnsi="宋体" w:hint="eastAsia"/>
          <w:sz w:val="28"/>
          <w:szCs w:val="28"/>
        </w:rPr>
        <w:t>（</w:t>
      </w:r>
      <w:r>
        <w:rPr>
          <w:rFonts w:ascii="仿宋_GB2312" w:eastAsia="仿宋_GB2312" w:hAnsi="宋体" w:hint="eastAsia"/>
          <w:sz w:val="28"/>
          <w:szCs w:val="28"/>
        </w:rPr>
        <w:t>五</w:t>
      </w:r>
      <w:r w:rsidRPr="00B30417">
        <w:rPr>
          <w:rFonts w:ascii="仿宋_GB2312" w:eastAsia="仿宋_GB2312" w:hAnsi="宋体" w:hint="eastAsia"/>
          <w:sz w:val="28"/>
          <w:szCs w:val="28"/>
        </w:rPr>
        <w:t>）拥有中医药自主知识产权与境外机构在中医药领域有至少2项以上的合作业务的优先。</w:t>
      </w:r>
    </w:p>
    <w:p w:rsidR="00655851" w:rsidRPr="003D5ECF" w:rsidRDefault="00655851" w:rsidP="00655851">
      <w:pPr>
        <w:autoSpaceDE w:val="0"/>
        <w:autoSpaceDN w:val="0"/>
        <w:adjustRightInd w:val="0"/>
        <w:spacing w:line="360" w:lineRule="auto"/>
        <w:jc w:val="left"/>
        <w:rPr>
          <w:rFonts w:ascii="仿宋_GB2312" w:eastAsia="仿宋_GB2312" w:hAnsi="宋体" w:hint="eastAsia"/>
          <w:sz w:val="28"/>
          <w:szCs w:val="28"/>
        </w:rPr>
      </w:pPr>
    </w:p>
    <w:p w:rsidR="00655851" w:rsidRPr="00B30417" w:rsidRDefault="00655851" w:rsidP="00655851">
      <w:pPr>
        <w:autoSpaceDE w:val="0"/>
        <w:autoSpaceDN w:val="0"/>
        <w:adjustRightInd w:val="0"/>
        <w:spacing w:line="360" w:lineRule="auto"/>
        <w:jc w:val="left"/>
        <w:rPr>
          <w:rFonts w:ascii="仿宋_GB2312" w:eastAsia="仿宋_GB2312" w:hAnsi="宋体" w:hint="eastAsia"/>
          <w:sz w:val="28"/>
          <w:szCs w:val="28"/>
        </w:rPr>
      </w:pPr>
    </w:p>
    <w:p w:rsidR="00655851" w:rsidRPr="00B30417" w:rsidRDefault="00655851" w:rsidP="00655851">
      <w:pPr>
        <w:rPr>
          <w:rFonts w:ascii="仿宋_GB2312" w:eastAsia="仿宋_GB2312" w:hAnsi="宋体" w:hint="eastAsia"/>
          <w:sz w:val="28"/>
          <w:szCs w:val="28"/>
        </w:rPr>
      </w:pPr>
    </w:p>
    <w:p w:rsidR="00F03DC9" w:rsidRPr="00655851" w:rsidRDefault="00655851"/>
    <w:sectPr w:rsidR="00F03DC9" w:rsidRPr="006558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851"/>
    <w:rsid w:val="00637332"/>
    <w:rsid w:val="00655851"/>
    <w:rsid w:val="00AF6100"/>
    <w:rsid w:val="00FA1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9EAE3-95B7-4CD3-B2EE-4DE1BCF76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85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655851"/>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LongLong</dc:creator>
  <cp:keywords/>
  <dc:description/>
  <cp:lastModifiedBy>LongLong</cp:lastModifiedBy>
  <cp:revision>1</cp:revision>
  <dcterms:created xsi:type="dcterms:W3CDTF">2016-11-23T06:36:00Z</dcterms:created>
  <dcterms:modified xsi:type="dcterms:W3CDTF">2016-11-23T06:37:00Z</dcterms:modified>
</cp:coreProperties>
</file>