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81" w:rsidRPr="00C665C4" w:rsidRDefault="00594381" w:rsidP="00594381">
      <w:pPr>
        <w:adjustRightInd w:val="0"/>
        <w:snapToGrid w:val="0"/>
        <w:spacing w:line="560" w:lineRule="exact"/>
        <w:rPr>
          <w:rFonts w:ascii="仿宋_GB2312" w:eastAsia="仿宋_GB2312" w:hAnsi="仿宋" w:hint="eastAsia"/>
          <w:sz w:val="32"/>
          <w:szCs w:val="32"/>
        </w:rPr>
      </w:pPr>
      <w:r w:rsidRPr="00C665C4">
        <w:rPr>
          <w:rFonts w:ascii="仿宋_GB2312" w:eastAsia="仿宋_GB2312" w:hAnsi="仿宋" w:hint="eastAsia"/>
          <w:sz w:val="32"/>
          <w:szCs w:val="32"/>
        </w:rPr>
        <w:t>附件</w:t>
      </w:r>
    </w:p>
    <w:p w:rsidR="00594381" w:rsidRPr="00C665C4" w:rsidRDefault="00594381" w:rsidP="00594381">
      <w:pPr>
        <w:adjustRightInd w:val="0"/>
        <w:snapToGrid w:val="0"/>
        <w:spacing w:line="560" w:lineRule="exact"/>
        <w:rPr>
          <w:rFonts w:ascii="仿宋_GB2312" w:eastAsia="仿宋_GB2312" w:hAnsi="仿宋" w:hint="eastAsia"/>
          <w:sz w:val="32"/>
          <w:szCs w:val="32"/>
        </w:rPr>
      </w:pPr>
    </w:p>
    <w:p w:rsidR="00594381" w:rsidRPr="00C665C4" w:rsidRDefault="00594381" w:rsidP="00594381">
      <w:pPr>
        <w:adjustRightInd w:val="0"/>
        <w:snapToGrid w:val="0"/>
        <w:spacing w:line="560" w:lineRule="exact"/>
        <w:jc w:val="center"/>
        <w:rPr>
          <w:rFonts w:ascii="仿宋_GB2312" w:eastAsia="仿宋_GB2312" w:hAnsi="华文中宋" w:hint="eastAsia"/>
          <w:sz w:val="32"/>
          <w:szCs w:val="32"/>
        </w:rPr>
      </w:pPr>
      <w:bookmarkStart w:id="0" w:name="_GoBack"/>
      <w:r w:rsidRPr="00C665C4">
        <w:rPr>
          <w:rFonts w:ascii="仿宋_GB2312" w:eastAsia="仿宋_GB2312" w:hAnsi="华文中宋" w:hint="eastAsia"/>
          <w:sz w:val="32"/>
          <w:szCs w:val="32"/>
        </w:rPr>
        <w:t>北京市</w:t>
      </w:r>
      <w:r w:rsidRPr="00C665C4">
        <w:rPr>
          <w:rFonts w:ascii="仿宋_GB2312" w:eastAsia="仿宋_GB2312" w:hAnsi="华文中宋" w:hint="eastAsia"/>
          <w:b/>
          <w:sz w:val="32"/>
          <w:szCs w:val="32"/>
        </w:rPr>
        <w:t>2013</w:t>
      </w:r>
      <w:r w:rsidRPr="00C665C4">
        <w:rPr>
          <w:rFonts w:ascii="仿宋_GB2312" w:eastAsia="仿宋_GB2312" w:hAnsi="华文中宋" w:hint="eastAsia"/>
          <w:sz w:val="32"/>
          <w:szCs w:val="32"/>
        </w:rPr>
        <w:t>年义务教育阶段入学工作时间表</w:t>
      </w:r>
    </w:p>
    <w:bookmarkEnd w:id="0"/>
    <w:p w:rsidR="00594381" w:rsidRPr="00C665C4" w:rsidRDefault="00594381" w:rsidP="00594381">
      <w:pPr>
        <w:spacing w:line="560" w:lineRule="exact"/>
        <w:ind w:right="23"/>
        <w:rPr>
          <w:rFonts w:ascii="仿宋_GB2312" w:eastAsia="仿宋_GB2312" w:hint="eastAsia"/>
          <w:sz w:val="32"/>
          <w:szCs w:val="32"/>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791"/>
      </w:tblGrid>
      <w:tr w:rsidR="00594381" w:rsidRPr="00C665C4" w:rsidTr="0066640C">
        <w:trPr>
          <w:trHeight w:val="34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500" w:lineRule="exact"/>
              <w:jc w:val="center"/>
              <w:rPr>
                <w:rFonts w:ascii="仿宋_GB2312" w:eastAsia="仿宋_GB2312" w:hAnsi="宋体" w:hint="eastAsia"/>
                <w:b/>
                <w:sz w:val="32"/>
                <w:szCs w:val="32"/>
              </w:rPr>
            </w:pPr>
            <w:r w:rsidRPr="00C665C4">
              <w:rPr>
                <w:rFonts w:ascii="仿宋_GB2312" w:eastAsia="仿宋_GB2312" w:hAnsi="宋体" w:hint="eastAsia"/>
                <w:b/>
                <w:sz w:val="32"/>
                <w:szCs w:val="32"/>
              </w:rPr>
              <w:t>时 间</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500" w:lineRule="exact"/>
              <w:jc w:val="center"/>
              <w:rPr>
                <w:rFonts w:ascii="仿宋_GB2312" w:eastAsia="仿宋_GB2312" w:hAnsi="宋体" w:hint="eastAsia"/>
                <w:b/>
                <w:sz w:val="32"/>
                <w:szCs w:val="32"/>
              </w:rPr>
            </w:pPr>
            <w:r w:rsidRPr="00C665C4">
              <w:rPr>
                <w:rFonts w:ascii="仿宋_GB2312" w:eastAsia="仿宋_GB2312" w:hAnsi="宋体" w:hint="eastAsia"/>
                <w:b/>
                <w:sz w:val="32"/>
                <w:szCs w:val="32"/>
              </w:rPr>
              <w:t>工 作 内 容</w:t>
            </w:r>
          </w:p>
        </w:tc>
      </w:tr>
      <w:tr w:rsidR="00594381" w:rsidRPr="00C665C4" w:rsidTr="0066640C">
        <w:trPr>
          <w:trHeight w:val="75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5月5—6日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（日、一）</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区县教委</w:t>
            </w:r>
            <w:proofErr w:type="gramStart"/>
            <w:r w:rsidRPr="00C665C4">
              <w:rPr>
                <w:rFonts w:ascii="仿宋_GB2312" w:eastAsia="仿宋_GB2312" w:hAnsi="宋体" w:hint="eastAsia"/>
                <w:sz w:val="28"/>
                <w:szCs w:val="28"/>
              </w:rPr>
              <w:t>受理回</w:t>
            </w:r>
            <w:proofErr w:type="gramEnd"/>
            <w:r w:rsidRPr="00C665C4">
              <w:rPr>
                <w:rFonts w:ascii="仿宋_GB2312" w:eastAsia="仿宋_GB2312" w:hAnsi="宋体" w:hint="eastAsia"/>
                <w:sz w:val="28"/>
                <w:szCs w:val="28"/>
              </w:rPr>
              <w:t>户口所在区县和到家庭实际居住地所在区县初中入学申请、审核、登记工作。</w:t>
            </w:r>
          </w:p>
        </w:tc>
      </w:tr>
      <w:tr w:rsidR="00594381" w:rsidRPr="00C665C4" w:rsidTr="0066640C">
        <w:trPr>
          <w:trHeight w:val="34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5月11—12日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（六、日）</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文体科技传统项目校受理小学毕业年级学生报名。</w:t>
            </w:r>
          </w:p>
        </w:tc>
      </w:tr>
      <w:tr w:rsidR="00594381" w:rsidRPr="00C665C4" w:rsidTr="0066640C">
        <w:trPr>
          <w:trHeight w:val="34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5月18—19日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（六、日）</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对报名的小学毕业年级文体科技特长生进行特长测试。</w:t>
            </w:r>
          </w:p>
        </w:tc>
      </w:tr>
      <w:tr w:rsidR="00594381" w:rsidRPr="00C665C4" w:rsidTr="0066640C">
        <w:trPr>
          <w:trHeight w:val="19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31"/>
                <w:attr w:name="Month" w:val="5"/>
                <w:attr w:name="Year" w:val="2013"/>
              </w:smartTagPr>
              <w:r w:rsidRPr="00C665C4">
                <w:rPr>
                  <w:rFonts w:ascii="仿宋_GB2312" w:eastAsia="仿宋_GB2312" w:hAnsi="宋体" w:hint="eastAsia"/>
                  <w:sz w:val="28"/>
                  <w:szCs w:val="28"/>
                </w:rPr>
                <w:t>5月31日</w:t>
              </w:r>
            </w:smartTag>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截止当年学龄人口信息采集。</w:t>
            </w:r>
          </w:p>
        </w:tc>
      </w:tr>
      <w:tr w:rsidR="00594381" w:rsidRPr="00C665C4" w:rsidTr="0066640C">
        <w:trPr>
          <w:trHeight w:val="99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6月13—14日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（四、五）</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小学举行毕业考试。</w:t>
            </w:r>
          </w:p>
        </w:tc>
      </w:tr>
      <w:tr w:rsidR="00594381" w:rsidRPr="00C665C4" w:rsidTr="0066640C">
        <w:trPr>
          <w:trHeight w:val="435"/>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6月15-16日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（六、日）</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color w:val="000000"/>
                <w:sz w:val="28"/>
                <w:szCs w:val="28"/>
              </w:rPr>
              <w:t>小学审核</w:t>
            </w:r>
            <w:r w:rsidRPr="00C665C4">
              <w:rPr>
                <w:rFonts w:ascii="仿宋_GB2312" w:eastAsia="仿宋_GB2312" w:hAnsi="宋体" w:hint="eastAsia"/>
                <w:sz w:val="28"/>
                <w:szCs w:val="28"/>
              </w:rPr>
              <w:t>入学信息</w:t>
            </w:r>
            <w:r w:rsidRPr="00C665C4">
              <w:rPr>
                <w:rFonts w:ascii="仿宋_GB2312" w:eastAsia="仿宋_GB2312" w:hAnsi="宋体" w:hint="eastAsia"/>
                <w:color w:val="000000"/>
                <w:sz w:val="28"/>
                <w:szCs w:val="28"/>
              </w:rPr>
              <w:t>。</w:t>
            </w:r>
          </w:p>
        </w:tc>
      </w:tr>
      <w:tr w:rsidR="00594381" w:rsidRPr="00C665C4" w:rsidTr="0066640C">
        <w:trPr>
          <w:trHeight w:val="435"/>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21"/>
                <w:attr w:name="Month" w:val="6"/>
                <w:attr w:name="Year" w:val="2012"/>
              </w:smartTagPr>
              <w:r w:rsidRPr="00C665C4">
                <w:rPr>
                  <w:rFonts w:ascii="仿宋_GB2312" w:eastAsia="仿宋_GB2312" w:hAnsi="宋体" w:hint="eastAsia"/>
                  <w:sz w:val="28"/>
                  <w:szCs w:val="28"/>
                </w:rPr>
                <w:t>6月21日</w:t>
              </w:r>
            </w:smartTag>
            <w:r w:rsidRPr="00C665C4">
              <w:rPr>
                <w:rFonts w:ascii="仿宋_GB2312" w:eastAsia="仿宋_GB2312" w:hAnsi="宋体" w:hint="eastAsia"/>
                <w:sz w:val="28"/>
                <w:szCs w:val="28"/>
              </w:rPr>
              <w:t>前</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（五）</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初中校向区县招生部门上报学校新生名单。</w:t>
            </w:r>
          </w:p>
        </w:tc>
      </w:tr>
      <w:tr w:rsidR="00594381" w:rsidRPr="00C665C4" w:rsidTr="0066640C">
        <w:trPr>
          <w:trHeight w:val="340"/>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6月28—29日</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（五、六）</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各区县招生部门办理回户口所在区县或家庭实际居住地学生档案交接事宜。</w:t>
            </w:r>
          </w:p>
        </w:tc>
      </w:tr>
      <w:tr w:rsidR="00594381" w:rsidRPr="00C665C4" w:rsidTr="0066640C">
        <w:trPr>
          <w:trHeight w:val="315"/>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2"/>
                <w:attr w:name="Month" w:val="7"/>
                <w:attr w:name="Year" w:val="2013"/>
              </w:smartTagPr>
              <w:r w:rsidRPr="00C665C4">
                <w:rPr>
                  <w:rFonts w:ascii="仿宋_GB2312" w:eastAsia="仿宋_GB2312" w:hAnsi="宋体" w:hint="eastAsia"/>
                  <w:sz w:val="28"/>
                  <w:szCs w:val="28"/>
                </w:rPr>
                <w:t>7月2日</w:t>
              </w:r>
            </w:smartTag>
            <w:r w:rsidRPr="00C665C4">
              <w:rPr>
                <w:rFonts w:ascii="仿宋_GB2312" w:eastAsia="仿宋_GB2312" w:hAnsi="宋体" w:hint="eastAsia"/>
                <w:sz w:val="28"/>
                <w:szCs w:val="28"/>
              </w:rPr>
              <w:t>前</w:t>
            </w:r>
          </w:p>
          <w:p w:rsidR="00594381" w:rsidRPr="00C665C4" w:rsidRDefault="00594381" w:rsidP="0066640C">
            <w:pPr>
              <w:spacing w:line="340" w:lineRule="exact"/>
              <w:jc w:val="center"/>
              <w:rPr>
                <w:rFonts w:ascii="仿宋_GB2312" w:eastAsia="仿宋_GB2312" w:hAnsi="宋体" w:hint="eastAsia"/>
                <w:sz w:val="28"/>
                <w:szCs w:val="28"/>
              </w:rPr>
            </w:pPr>
            <w:r w:rsidRPr="00C665C4">
              <w:rPr>
                <w:rFonts w:ascii="仿宋_GB2312" w:eastAsia="仿宋_GB2312" w:hAnsi="宋体" w:hint="eastAsia"/>
                <w:sz w:val="28"/>
                <w:szCs w:val="28"/>
              </w:rPr>
              <w:t>（二）</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区县教委将各初中校新生名单审核下发。</w:t>
            </w:r>
          </w:p>
        </w:tc>
      </w:tr>
      <w:tr w:rsidR="00594381" w:rsidRPr="00C665C4" w:rsidTr="0066640C">
        <w:trPr>
          <w:trHeight w:val="825"/>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5"/>
                <w:attr w:name="Month" w:val="7"/>
                <w:attr w:name="Year" w:val="2013"/>
              </w:smartTagPr>
              <w:r w:rsidRPr="00C665C4">
                <w:rPr>
                  <w:rFonts w:ascii="仿宋_GB2312" w:eastAsia="仿宋_GB2312" w:hAnsi="宋体" w:hint="eastAsia"/>
                  <w:sz w:val="28"/>
                  <w:szCs w:val="28"/>
                </w:rPr>
                <w:t>7月5日</w:t>
              </w:r>
            </w:smartTag>
            <w:r w:rsidRPr="00C665C4">
              <w:rPr>
                <w:rFonts w:ascii="仿宋_GB2312" w:eastAsia="仿宋_GB2312" w:hAnsi="宋体" w:hint="eastAsia"/>
                <w:sz w:val="28"/>
                <w:szCs w:val="28"/>
              </w:rPr>
              <w:t>开始（五）</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z w:val="28"/>
                <w:szCs w:val="28"/>
              </w:rPr>
            </w:pPr>
            <w:r w:rsidRPr="00C665C4">
              <w:rPr>
                <w:rFonts w:ascii="仿宋_GB2312" w:eastAsia="仿宋_GB2312" w:hAnsi="宋体" w:hint="eastAsia"/>
                <w:sz w:val="28"/>
                <w:szCs w:val="28"/>
              </w:rPr>
              <w:t>各中小学（含接收小学毕业生的特殊教育学校）发放新生《入学通知书》。</w:t>
            </w:r>
          </w:p>
        </w:tc>
      </w:tr>
      <w:tr w:rsidR="00594381" w:rsidRPr="00C665C4" w:rsidTr="0066640C">
        <w:trPr>
          <w:trHeight w:val="551"/>
          <w:jc w:val="center"/>
        </w:trPr>
        <w:tc>
          <w:tcPr>
            <w:tcW w:w="1966"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jc w:val="center"/>
              <w:rPr>
                <w:rFonts w:ascii="仿宋_GB2312" w:eastAsia="仿宋_GB2312" w:hAnsi="宋体" w:hint="eastAsia"/>
                <w:sz w:val="28"/>
                <w:szCs w:val="28"/>
              </w:rPr>
            </w:pPr>
            <w:smartTag w:uri="urn:schemas-microsoft-com:office:smarttags" w:element="chsdate">
              <w:smartTagPr>
                <w:attr w:name="IsROCDate" w:val="False"/>
                <w:attr w:name="IsLunarDate" w:val="False"/>
                <w:attr w:name="Day" w:val="15"/>
                <w:attr w:name="Month" w:val="9"/>
                <w:attr w:name="Year" w:val="2009"/>
              </w:smartTagPr>
              <w:r w:rsidRPr="00C665C4">
                <w:rPr>
                  <w:rFonts w:ascii="仿宋_GB2312" w:eastAsia="仿宋_GB2312" w:hAnsi="宋体" w:hint="eastAsia"/>
                  <w:sz w:val="28"/>
                  <w:szCs w:val="28"/>
                </w:rPr>
                <w:t>9月15日</w:t>
              </w:r>
            </w:smartTag>
            <w:r w:rsidRPr="00C665C4">
              <w:rPr>
                <w:rFonts w:ascii="仿宋_GB2312" w:eastAsia="仿宋_GB2312" w:hAnsi="宋体" w:hint="eastAsia"/>
                <w:sz w:val="28"/>
                <w:szCs w:val="28"/>
              </w:rPr>
              <w:t>前</w:t>
            </w:r>
          </w:p>
        </w:tc>
        <w:tc>
          <w:tcPr>
            <w:tcW w:w="6791" w:type="dxa"/>
            <w:tcBorders>
              <w:top w:val="single" w:sz="4" w:space="0" w:color="auto"/>
              <w:left w:val="single" w:sz="4" w:space="0" w:color="auto"/>
              <w:bottom w:val="single" w:sz="4" w:space="0" w:color="auto"/>
              <w:right w:val="single" w:sz="4" w:space="0" w:color="auto"/>
            </w:tcBorders>
            <w:vAlign w:val="center"/>
          </w:tcPr>
          <w:p w:rsidR="00594381" w:rsidRPr="00C665C4" w:rsidRDefault="00594381" w:rsidP="0066640C">
            <w:pPr>
              <w:spacing w:line="340" w:lineRule="exact"/>
              <w:rPr>
                <w:rFonts w:ascii="仿宋_GB2312" w:eastAsia="仿宋_GB2312" w:hAnsi="宋体" w:hint="eastAsia"/>
                <w:spacing w:val="-4"/>
                <w:sz w:val="28"/>
                <w:szCs w:val="28"/>
              </w:rPr>
            </w:pPr>
            <w:r w:rsidRPr="00C665C4">
              <w:rPr>
                <w:rFonts w:ascii="仿宋_GB2312" w:eastAsia="仿宋_GB2312" w:hAnsi="宋体" w:hint="eastAsia"/>
                <w:spacing w:val="-4"/>
                <w:sz w:val="28"/>
                <w:szCs w:val="28"/>
              </w:rPr>
              <w:t>小学新生数据导入学籍系统，初中完成新生持卡入学注册。</w:t>
            </w:r>
          </w:p>
        </w:tc>
      </w:tr>
    </w:tbl>
    <w:p w:rsidR="00F03DC9" w:rsidRPr="00594381" w:rsidRDefault="00594381"/>
    <w:sectPr w:rsidR="00F03DC9" w:rsidRPr="0059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81"/>
    <w:rsid w:val="00594381"/>
    <w:rsid w:val="00637332"/>
    <w:rsid w:val="009D5B97"/>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FBB936C-3D78-4580-B900-B400C433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 Char Char Char Char Char Char"/>
    <w:basedOn w:val="a"/>
    <w:rsid w:val="00594381"/>
    <w:pPr>
      <w:adjustRightInd w:val="0"/>
      <w:spacing w:line="360" w:lineRule="atLeast"/>
      <w:textAlignment w:val="baseline"/>
    </w:pPr>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2016-11-29T03:25:00Z</dcterms:created>
  <dcterms:modified xsi:type="dcterms:W3CDTF">2016-11-29T03:25:00Z</dcterms:modified>
</cp:coreProperties>
</file>