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2"/>
        <w:spacing w:after="0" w:line="580" w:lineRule="exact"/>
        <w:rPr>
          <w:rFonts w:hint="eastAsia" w:ascii="黑体" w:eastAsia="黑体"/>
          <w:sz w:val="32"/>
          <w:szCs w:val="32"/>
        </w:rPr>
      </w:pPr>
    </w:p>
    <w:p>
      <w:pPr>
        <w:pStyle w:val="3"/>
        <w:spacing w:after="0" w:line="580" w:lineRule="exact"/>
        <w:ind w:left="0" w:left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北京市见义勇为人员评残审批表</w:t>
      </w:r>
    </w:p>
    <w:bookmarkEnd w:id="0"/>
    <w:p>
      <w:pPr>
        <w:pStyle w:val="3"/>
        <w:spacing w:after="0"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6"/>
        <w:tblW w:w="90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260"/>
        <w:gridCol w:w="180"/>
        <w:gridCol w:w="720"/>
        <w:gridCol w:w="900"/>
        <w:gridCol w:w="100"/>
        <w:gridCol w:w="62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（小二寸）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年 月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60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continue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籍 地 址</w:t>
            </w:r>
          </w:p>
        </w:tc>
        <w:tc>
          <w:tcPr>
            <w:tcW w:w="5220" w:type="dxa"/>
            <w:gridSpan w:val="7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continue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 住 地 址</w:t>
            </w:r>
          </w:p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及联系电话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致  残  时</w:t>
            </w:r>
          </w:p>
          <w:p>
            <w:pPr>
              <w:pStyle w:val="3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在 单 位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00" w:type="dxa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致 残 时 间</w:t>
            </w:r>
          </w:p>
          <w:p>
            <w:pPr>
              <w:pStyle w:val="3"/>
              <w:spacing w:line="360" w:lineRule="exact"/>
              <w:ind w:left="0" w:leftChars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地点、原因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1800" w:type="dxa"/>
            <w:vAlign w:val="center"/>
          </w:tcPr>
          <w:p>
            <w:pPr>
              <w:pStyle w:val="3"/>
              <w:spacing w:line="260" w:lineRule="exact"/>
              <w:ind w:left="0" w:leftChars="0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原残疾情况及等级</w:t>
            </w: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（调残时填写）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医疗卫生专家小组鉴定的</w:t>
            </w:r>
          </w:p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残疾情况</w:t>
            </w:r>
          </w:p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line="3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区县民政局</w:t>
            </w:r>
          </w:p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     见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残疾性质：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申报等级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：参照《军人残疾等级评定标准（试行）》第  条第  款和第  条第  款，拟评为   级。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见义勇为权益保护工作办公室承办人意见：        签字：</w:t>
            </w: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见义勇为权益保护工作办公室负责人意见：        签字：</w:t>
            </w: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主管局长意见：       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签字：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（区县民政局印章）</w:t>
            </w:r>
          </w:p>
          <w:p>
            <w:pPr>
              <w:pStyle w:val="3"/>
              <w:spacing w:after="0" w:line="480" w:lineRule="exact"/>
              <w:ind w:firstLine="3840" w:firstLineChars="1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市民政局</w:t>
            </w:r>
          </w:p>
          <w:p>
            <w:pPr>
              <w:pStyle w:val="3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   见</w:t>
            </w:r>
          </w:p>
        </w:tc>
        <w:tc>
          <w:tcPr>
            <w:tcW w:w="7239" w:type="dxa"/>
            <w:gridSpan w:val="8"/>
            <w:vAlign w:val="top"/>
          </w:tcPr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残疾性质：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审批等级：</w:t>
            </w:r>
            <w:r>
              <w:rPr>
                <w:rFonts w:hint="eastAsia" w:ascii="仿宋_GB2312" w:hAnsi="宋体" w:eastAsia="仿宋_GB2312"/>
                <w:sz w:val="24"/>
              </w:rPr>
              <w:t>参照《军人残疾等级评定标准（试行）》第  条第  款和第  条第  款，评为   级。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承办人意见： </w:t>
            </w:r>
          </w:p>
          <w:p>
            <w:pPr>
              <w:pStyle w:val="3"/>
              <w:spacing w:after="0" w:line="480" w:lineRule="exact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签字:</w:t>
            </w:r>
          </w:p>
          <w:p>
            <w:pPr>
              <w:pStyle w:val="3"/>
              <w:spacing w:after="0" w:line="480" w:lineRule="exact"/>
              <w:ind w:left="0" w:lef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见义勇为权益保护处负责人意见：  </w:t>
            </w:r>
          </w:p>
          <w:p>
            <w:pPr>
              <w:pStyle w:val="3"/>
              <w:spacing w:after="0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</w:p>
          <w:p>
            <w:pPr>
              <w:pStyle w:val="3"/>
              <w:spacing w:after="0" w:line="480" w:lineRule="exact"/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签字：           </w:t>
            </w:r>
          </w:p>
          <w:p>
            <w:pPr>
              <w:pStyle w:val="3"/>
              <w:spacing w:after="0" w:line="480" w:lineRule="exact"/>
              <w:ind w:firstLine="3000" w:firstLineChars="12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spacing w:after="0" w:line="480" w:lineRule="exact"/>
              <w:ind w:firstLine="3000" w:firstLineChars="1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（见义勇为权益保护专用章）</w:t>
            </w:r>
          </w:p>
          <w:p>
            <w:pPr>
              <w:pStyle w:val="3"/>
              <w:spacing w:after="0" w:line="480" w:lineRule="exact"/>
              <w:ind w:right="36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证书类别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0" w:type="dxa"/>
            <w:gridSpan w:val="3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证书编号</w:t>
            </w:r>
          </w:p>
        </w:tc>
        <w:tc>
          <w:tcPr>
            <w:tcW w:w="2639" w:type="dxa"/>
            <w:gridSpan w:val="2"/>
            <w:vAlign w:val="top"/>
          </w:tcPr>
          <w:p>
            <w:pPr>
              <w:pStyle w:val="3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3"/>
        <w:spacing w:line="360" w:lineRule="exact"/>
        <w:ind w:left="0" w:leftChars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</w:t>
      </w:r>
    </w:p>
    <w:p>
      <w:pPr>
        <w:pStyle w:val="3"/>
        <w:spacing w:line="360" w:lineRule="exact"/>
        <w:ind w:left="0" w:leftChars="0"/>
      </w:pPr>
      <w:r>
        <w:rPr>
          <w:rFonts w:hint="eastAsia" w:ascii="仿宋_GB2312" w:hAnsi="宋体" w:eastAsia="仿宋_GB2312"/>
          <w:spacing w:val="-4"/>
          <w:sz w:val="24"/>
        </w:rPr>
        <w:t>由区县民政部门将基本信息录入电子空白表，双面打印生成，一式二份，一并上报。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B18A2"/>
    <w:rsid w:val="3D7B1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2016-12-13T08:44:00Z</dcterms:created>
  <dc:creator>banruo</dc:creator>
  <cp:lastModifiedBy>banruo</cp:lastModifiedBy>
  <dcterms:modified xsi:type="dcterms:W3CDTF">2016-12-13T08:44:29Z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