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附件4：</w:t>
      </w:r>
    </w:p>
    <w:p>
      <w:pPr>
        <w:widowControl/>
        <w:spacing w:line="560" w:lineRule="exact"/>
        <w:jc w:val="center"/>
        <w:rPr>
          <w:rFonts w:ascii="黑体" w:hAnsi="黑体" w:eastAsia="黑体" w:cs="宋体"/>
          <w:kern w:val="0"/>
          <w:sz w:val="36"/>
        </w:rPr>
      </w:pPr>
      <w:r>
        <w:rPr>
          <w:rFonts w:hint="eastAsia" w:ascii="黑体" w:hAnsi="黑体" w:eastAsia="黑体" w:cs="宋体"/>
          <w:kern w:val="0"/>
          <w:sz w:val="36"/>
        </w:rPr>
        <w:t>北京市博士后工作经费资助申报工作须知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kern w:val="0"/>
          <w:szCs w:val="32"/>
        </w:rPr>
      </w:pPr>
      <w:r>
        <w:rPr>
          <w:rFonts w:ascii="华文仿宋" w:hAnsi="华文仿宋" w:eastAsia="华文仿宋" w:cs="宋体"/>
          <w:kern w:val="0"/>
          <w:szCs w:val="32"/>
        </w:rPr>
        <w:t xml:space="preserve">    </w:t>
      </w:r>
      <w:r>
        <w:rPr>
          <w:rFonts w:hint="eastAsia" w:ascii="黑体" w:hAnsi="黑体" w:eastAsia="黑体" w:cs="宋体"/>
          <w:kern w:val="0"/>
          <w:szCs w:val="32"/>
        </w:rPr>
        <w:t>一、报送材料内容</w:t>
      </w:r>
    </w:p>
    <w:p>
      <w:pPr>
        <w:widowControl/>
        <w:spacing w:line="560" w:lineRule="exact"/>
        <w:jc w:val="left"/>
        <w:rPr>
          <w:rFonts w:hint="eastAsia" w:hAnsi="华文仿宋" w:cs="宋体"/>
          <w:kern w:val="0"/>
          <w:szCs w:val="32"/>
        </w:rPr>
      </w:pPr>
      <w:r>
        <w:rPr>
          <w:rFonts w:hint="eastAsia" w:ascii="华文仿宋" w:hAnsi="华文仿宋" w:eastAsia="华文仿宋" w:cs="宋体"/>
          <w:kern w:val="0"/>
          <w:szCs w:val="32"/>
        </w:rPr>
        <w:t>　</w:t>
      </w:r>
      <w:r>
        <w:rPr>
          <w:rFonts w:ascii="华文仿宋" w:hAnsi="华文仿宋" w:eastAsia="华文仿宋" w:cs="宋体"/>
          <w:kern w:val="0"/>
          <w:szCs w:val="32"/>
        </w:rPr>
        <w:t> </w:t>
      </w:r>
      <w:r>
        <w:rPr>
          <w:rFonts w:hint="eastAsia" w:hAnsi="华文仿宋" w:cs="宋体"/>
          <w:kern w:val="0"/>
          <w:szCs w:val="32"/>
        </w:rPr>
        <w:t xml:space="preserve"> （一）博士后招收经费资助</w:t>
      </w:r>
    </w:p>
    <w:p>
      <w:pPr>
        <w:widowControl/>
        <w:spacing w:line="560" w:lineRule="exact"/>
        <w:jc w:val="left"/>
        <w:rPr>
          <w:rFonts w:hint="eastAsia" w:hAnsi="华文仿宋" w:cs="宋体"/>
          <w:kern w:val="0"/>
          <w:szCs w:val="32"/>
        </w:rPr>
      </w:pPr>
      <w:r>
        <w:rPr>
          <w:rFonts w:hint="eastAsia" w:hAnsi="华文仿宋" w:cs="宋体"/>
          <w:kern w:val="0"/>
          <w:szCs w:val="32"/>
        </w:rPr>
        <w:t>　</w:t>
      </w:r>
      <w:r>
        <w:rPr>
          <w:rFonts w:hint="eastAsia" w:ascii="华文仿宋" w:hAnsi="华文仿宋" w:cs="宋体"/>
          <w:kern w:val="0"/>
          <w:szCs w:val="32"/>
        </w:rPr>
        <w:t> </w:t>
      </w:r>
      <w:r>
        <w:rPr>
          <w:rFonts w:hint="eastAsia" w:hAnsi="华文仿宋" w:cs="宋体"/>
          <w:kern w:val="0"/>
          <w:szCs w:val="32"/>
        </w:rPr>
        <w:t xml:space="preserve"> 《北京市博士后招收经费申请表》一式6份及电子文本。</w:t>
      </w:r>
    </w:p>
    <w:p>
      <w:pPr>
        <w:widowControl/>
        <w:spacing w:line="560" w:lineRule="exact"/>
        <w:jc w:val="left"/>
        <w:rPr>
          <w:rFonts w:hint="eastAsia" w:hAnsi="华文仿宋" w:cs="宋体"/>
          <w:kern w:val="0"/>
          <w:szCs w:val="32"/>
        </w:rPr>
      </w:pPr>
      <w:r>
        <w:rPr>
          <w:rFonts w:hint="eastAsia" w:hAnsi="华文仿宋" w:cs="宋体"/>
          <w:kern w:val="0"/>
          <w:szCs w:val="32"/>
        </w:rPr>
        <w:t>　</w:t>
      </w:r>
      <w:r>
        <w:rPr>
          <w:rFonts w:hint="eastAsia" w:ascii="华文仿宋" w:hAnsi="华文仿宋" w:cs="宋体"/>
          <w:kern w:val="0"/>
          <w:szCs w:val="32"/>
        </w:rPr>
        <w:t> </w:t>
      </w:r>
      <w:r>
        <w:rPr>
          <w:rFonts w:hint="eastAsia" w:hAnsi="华文仿宋" w:cs="宋体"/>
          <w:kern w:val="0"/>
          <w:szCs w:val="32"/>
        </w:rPr>
        <w:t xml:space="preserve"> （二）博士后科研活动经费资助</w:t>
      </w:r>
    </w:p>
    <w:p>
      <w:pPr>
        <w:widowControl/>
        <w:spacing w:line="560" w:lineRule="exact"/>
        <w:jc w:val="left"/>
        <w:rPr>
          <w:rFonts w:hint="eastAsia" w:hAnsi="华文仿宋" w:cs="宋体"/>
          <w:kern w:val="0"/>
          <w:szCs w:val="32"/>
        </w:rPr>
      </w:pPr>
      <w:r>
        <w:rPr>
          <w:rFonts w:hint="eastAsia" w:hAnsi="华文仿宋" w:cs="宋体"/>
          <w:kern w:val="0"/>
          <w:szCs w:val="32"/>
        </w:rPr>
        <w:t>　</w:t>
      </w:r>
      <w:r>
        <w:rPr>
          <w:rFonts w:hint="eastAsia" w:ascii="华文仿宋" w:hAnsi="华文仿宋" w:cs="宋体"/>
          <w:kern w:val="0"/>
          <w:szCs w:val="32"/>
        </w:rPr>
        <w:t> </w:t>
      </w:r>
      <w:r>
        <w:rPr>
          <w:rFonts w:hint="eastAsia" w:hAnsi="华文仿宋" w:cs="宋体"/>
          <w:kern w:val="0"/>
          <w:szCs w:val="32"/>
        </w:rPr>
        <w:t xml:space="preserve">  1.申请人材料：</w:t>
      </w:r>
    </w:p>
    <w:p>
      <w:pPr>
        <w:widowControl/>
        <w:spacing w:line="560" w:lineRule="exact"/>
        <w:jc w:val="left"/>
        <w:rPr>
          <w:rFonts w:hint="eastAsia" w:hAnsi="华文仿宋" w:cs="宋体"/>
          <w:kern w:val="0"/>
          <w:szCs w:val="32"/>
        </w:rPr>
      </w:pPr>
      <w:r>
        <w:rPr>
          <w:rFonts w:hint="eastAsia" w:hAnsi="华文仿宋" w:cs="宋体"/>
          <w:kern w:val="0"/>
          <w:szCs w:val="32"/>
        </w:rPr>
        <w:t>　</w:t>
      </w:r>
      <w:r>
        <w:rPr>
          <w:rFonts w:hint="eastAsia" w:ascii="华文仿宋" w:hAnsi="华文仿宋" w:cs="宋体"/>
          <w:kern w:val="0"/>
          <w:szCs w:val="32"/>
        </w:rPr>
        <w:t> </w:t>
      </w:r>
      <w:r>
        <w:rPr>
          <w:rFonts w:hint="eastAsia" w:hAnsi="华文仿宋" w:cs="宋体"/>
          <w:kern w:val="0"/>
          <w:szCs w:val="32"/>
        </w:rPr>
        <w:t xml:space="preserve"> （1）《北京市博士后科研活动经费资助申报表》一式6份及电子文本。</w:t>
      </w:r>
    </w:p>
    <w:p>
      <w:pPr>
        <w:widowControl/>
        <w:spacing w:line="560" w:lineRule="exact"/>
        <w:jc w:val="left"/>
        <w:rPr>
          <w:rFonts w:hint="eastAsia" w:hAnsi="华文仿宋" w:cs="宋体"/>
          <w:kern w:val="0"/>
          <w:szCs w:val="32"/>
        </w:rPr>
      </w:pPr>
      <w:r>
        <w:rPr>
          <w:rFonts w:hint="eastAsia" w:hAnsi="华文仿宋" w:cs="宋体"/>
          <w:kern w:val="0"/>
          <w:szCs w:val="32"/>
        </w:rPr>
        <w:t>　</w:t>
      </w:r>
      <w:r>
        <w:rPr>
          <w:rFonts w:hint="eastAsia" w:ascii="华文仿宋" w:hAnsi="华文仿宋" w:cs="宋体"/>
          <w:kern w:val="0"/>
          <w:szCs w:val="32"/>
        </w:rPr>
        <w:t> </w:t>
      </w:r>
      <w:r>
        <w:rPr>
          <w:rFonts w:hint="eastAsia" w:hAnsi="华文仿宋" w:cs="宋体"/>
          <w:kern w:val="0"/>
          <w:szCs w:val="32"/>
        </w:rPr>
        <w:t xml:space="preserve"> （2）主要证明材料（科研学术类奖励或专利证书、重要的学术称号或荣誉称号证书、学术专著的版权页或重要学术论文等复印件）2份。其中，申请B类资助，在国（境）外开展学术交流活动的，需附申请人的外语水平证书，以及双方签署的协议、邀请函或国际会议宣读论文邀请证明的复印件；在国（境）内开展学术交流活动的，需附会议邀请函或双方签署的合作协议复印件。申请C类资助的，需附出版协议复印件、著作的章节目录及内容简介。</w:t>
      </w:r>
    </w:p>
    <w:p>
      <w:pPr>
        <w:widowControl/>
        <w:spacing w:line="560" w:lineRule="exact"/>
        <w:jc w:val="left"/>
        <w:rPr>
          <w:rFonts w:hint="eastAsia" w:hAnsi="华文仿宋" w:cs="宋体"/>
          <w:kern w:val="0"/>
          <w:szCs w:val="32"/>
        </w:rPr>
      </w:pPr>
      <w:r>
        <w:rPr>
          <w:rFonts w:hint="eastAsia" w:hAnsi="华文仿宋" w:cs="宋体"/>
          <w:kern w:val="0"/>
          <w:szCs w:val="32"/>
        </w:rPr>
        <w:t>　</w:t>
      </w:r>
      <w:r>
        <w:rPr>
          <w:rFonts w:hint="eastAsia" w:ascii="华文仿宋" w:hAnsi="华文仿宋" w:cs="宋体"/>
          <w:kern w:val="0"/>
          <w:szCs w:val="32"/>
        </w:rPr>
        <w:t> </w:t>
      </w:r>
      <w:r>
        <w:rPr>
          <w:rFonts w:hint="eastAsia" w:hAnsi="华文仿宋" w:cs="宋体"/>
          <w:kern w:val="0"/>
          <w:szCs w:val="32"/>
        </w:rPr>
        <w:t xml:space="preserve">  2.设站单位材料：</w:t>
      </w:r>
    </w:p>
    <w:p>
      <w:pPr>
        <w:widowControl/>
        <w:spacing w:line="560" w:lineRule="exact"/>
        <w:jc w:val="left"/>
        <w:rPr>
          <w:rFonts w:hint="eastAsia" w:hAnsi="华文仿宋" w:cs="宋体"/>
          <w:kern w:val="0"/>
          <w:szCs w:val="32"/>
        </w:rPr>
      </w:pPr>
      <w:r>
        <w:rPr>
          <w:rFonts w:hint="eastAsia" w:hAnsi="华文仿宋" w:cs="宋体"/>
          <w:kern w:val="0"/>
          <w:szCs w:val="32"/>
        </w:rPr>
        <w:t>　</w:t>
      </w:r>
      <w:r>
        <w:rPr>
          <w:rFonts w:hint="eastAsia" w:ascii="华文仿宋" w:hAnsi="华文仿宋" w:cs="宋体"/>
          <w:kern w:val="0"/>
          <w:szCs w:val="32"/>
        </w:rPr>
        <w:t> </w:t>
      </w:r>
      <w:r>
        <w:rPr>
          <w:rFonts w:hint="eastAsia" w:hAnsi="华文仿宋" w:cs="宋体"/>
          <w:kern w:val="0"/>
          <w:szCs w:val="32"/>
        </w:rPr>
        <w:t xml:space="preserve">  《北京市博士后科研活动经费申请人情况一览表》2份及电子文本。</w:t>
      </w:r>
    </w:p>
    <w:p>
      <w:pPr>
        <w:widowControl/>
        <w:spacing w:line="560" w:lineRule="exact"/>
        <w:jc w:val="left"/>
        <w:rPr>
          <w:rFonts w:hint="eastAsia" w:hAnsi="华文仿宋" w:cs="宋体"/>
          <w:kern w:val="0"/>
          <w:szCs w:val="32"/>
        </w:rPr>
      </w:pPr>
      <w:r>
        <w:rPr>
          <w:rFonts w:hint="eastAsia" w:hAnsi="华文仿宋" w:cs="宋体"/>
          <w:kern w:val="0"/>
          <w:szCs w:val="32"/>
        </w:rPr>
        <w:t>　</w:t>
      </w:r>
      <w:r>
        <w:rPr>
          <w:rFonts w:hint="eastAsia" w:ascii="华文仿宋" w:hAnsi="华文仿宋" w:cs="宋体"/>
          <w:kern w:val="0"/>
          <w:szCs w:val="32"/>
        </w:rPr>
        <w:t> </w:t>
      </w:r>
      <w:r>
        <w:rPr>
          <w:rFonts w:hint="eastAsia" w:hAnsi="华文仿宋" w:cs="宋体"/>
          <w:kern w:val="0"/>
          <w:szCs w:val="32"/>
        </w:rPr>
        <w:t xml:space="preserve">  （三）创新实践基地产学研合作资助</w:t>
      </w:r>
    </w:p>
    <w:p>
      <w:pPr>
        <w:widowControl/>
        <w:spacing w:line="560" w:lineRule="exact"/>
        <w:jc w:val="left"/>
        <w:rPr>
          <w:rFonts w:hint="eastAsia" w:hAnsi="华文仿宋" w:cs="宋体"/>
          <w:kern w:val="0"/>
          <w:szCs w:val="32"/>
        </w:rPr>
      </w:pPr>
      <w:r>
        <w:rPr>
          <w:rFonts w:hint="eastAsia" w:hAnsi="华文仿宋" w:cs="宋体"/>
          <w:kern w:val="0"/>
          <w:szCs w:val="32"/>
        </w:rPr>
        <w:t>　</w:t>
      </w:r>
      <w:r>
        <w:rPr>
          <w:rFonts w:hint="eastAsia" w:ascii="华文仿宋" w:hAnsi="华文仿宋" w:cs="宋体"/>
          <w:kern w:val="0"/>
          <w:szCs w:val="32"/>
        </w:rPr>
        <w:t> </w:t>
      </w:r>
      <w:r>
        <w:rPr>
          <w:rFonts w:hint="eastAsia" w:hAnsi="华文仿宋" w:cs="宋体"/>
          <w:kern w:val="0"/>
          <w:szCs w:val="32"/>
        </w:rPr>
        <w:t xml:space="preserve">  《北京市博士后（青年英才）创新实践基地产学研合作经费申请表》一式6份及电子文本。</w:t>
      </w:r>
    </w:p>
    <w:p>
      <w:pPr>
        <w:spacing w:line="560" w:lineRule="exact"/>
        <w:ind w:firstLine="630"/>
        <w:rPr>
          <w:rFonts w:hint="eastAsia" w:hAnsi="华文仿宋" w:cs="宋体"/>
          <w:kern w:val="0"/>
          <w:szCs w:val="32"/>
        </w:rPr>
      </w:pPr>
      <w:r>
        <w:rPr>
          <w:rFonts w:hint="eastAsia" w:hAnsi="华文仿宋" w:cs="宋体"/>
          <w:kern w:val="0"/>
          <w:szCs w:val="32"/>
        </w:rPr>
        <w:t>以上表格可从北京人力资源和社会保障网站（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 "http://www.bjrbj.gov.cn"</w:instrText>
      </w:r>
      <w:r>
        <w:rPr>
          <w:rFonts w:hint="eastAsia"/>
        </w:rPr>
        <w:fldChar w:fldCharType="separate"/>
      </w:r>
      <w:r>
        <w:rPr>
          <w:rFonts w:hint="eastAsia" w:hAnsi="华文仿宋" w:cs="宋体"/>
          <w:color w:val="0000FF"/>
          <w:kern w:val="0"/>
          <w:szCs w:val="32"/>
          <w:u w:val="single"/>
        </w:rPr>
        <w:t>www.bjrbj.gov.cn</w:t>
      </w:r>
      <w:r>
        <w:rPr>
          <w:rFonts w:hint="eastAsia"/>
        </w:rPr>
        <w:fldChar w:fldCharType="end"/>
      </w:r>
      <w:r>
        <w:rPr>
          <w:rFonts w:hint="eastAsia" w:hAnsi="华文仿宋" w:cs="宋体"/>
          <w:kern w:val="0"/>
          <w:szCs w:val="32"/>
        </w:rPr>
        <w:t>）“网上办事”栏目中“网上下载”处下载。所报送的材料应不涉及国家和商业秘密。博士后（青年英才）和设站单位应按相关规定，慎重处理涉密问题。</w:t>
      </w:r>
    </w:p>
    <w:p>
      <w:pPr>
        <w:spacing w:line="560" w:lineRule="exact"/>
        <w:ind w:firstLine="630"/>
        <w:rPr>
          <w:rFonts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二、石景山配套资助</w:t>
      </w:r>
    </w:p>
    <w:p>
      <w:pPr>
        <w:spacing w:line="560" w:lineRule="exact"/>
        <w:ind w:firstLine="630"/>
        <w:rPr>
          <w:rFonts w:hint="eastAsia" w:hAnsi="华文仿宋" w:cs="宋体"/>
          <w:kern w:val="0"/>
          <w:szCs w:val="32"/>
        </w:rPr>
      </w:pPr>
      <w:r>
        <w:rPr>
          <w:rFonts w:hint="eastAsia" w:hAnsi="华文仿宋" w:cs="宋体"/>
          <w:kern w:val="0"/>
          <w:szCs w:val="32"/>
        </w:rPr>
        <w:t>石景山的配套资助按照《石景山区博士后（青年英才）工作管理暂行办法》的规定，在北京市的各类资助审批通过后按比例拨付，不再另行审批。</w:t>
      </w:r>
    </w:p>
    <w:p>
      <w:pPr>
        <w:spacing w:line="560" w:lineRule="exact"/>
        <w:jc w:val="center"/>
        <w:rPr>
          <w:rFonts w:hint="eastAsia"/>
          <w:w w:val="55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2723E"/>
    <w:rsid w:val="155272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2017-01-07T04:35:00Z</dcterms:created>
  <dc:creator>Mmf99</dc:creator>
  <cp:lastModifiedBy>Mmf99</cp:lastModifiedBy>
  <dcterms:modified xsi:type="dcterms:W3CDTF">2017-01-07T04:36:01Z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