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</w:rPr>
        <w:t>北京市二级保护水生野生动物名录</w:t>
      </w:r>
    </w:p>
    <w:bookmarkEnd w:id="0"/>
    <w:p>
      <w:pPr>
        <w:jc w:val="center"/>
        <w:rPr>
          <w:rFonts w:hint="eastAsia"/>
        </w:rPr>
      </w:pPr>
    </w:p>
    <w:tbl>
      <w:tblPr>
        <w:tblStyle w:val="6"/>
        <w:tblW w:w="13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0"/>
        <w:gridCol w:w="3312"/>
        <w:gridCol w:w="1620"/>
        <w:gridCol w:w="1620"/>
        <w:gridCol w:w="144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中文种名称</w:t>
            </w:r>
          </w:p>
        </w:tc>
        <w:tc>
          <w:tcPr>
            <w:tcW w:w="331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拉丁文种学名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1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纲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东方薄鳅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i/>
                <w:color w:val="000000"/>
                <w:sz w:val="24"/>
              </w:rPr>
              <w:t>Leptobotia orientalis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背索动物门，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背椎动物亚门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辐鳍鱼纲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鲤形目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爬鳅科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薄鳅属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黄线薄鳅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i/>
                <w:kern w:val="0"/>
                <w:sz w:val="24"/>
              </w:rPr>
              <w:t>Leptobotia flavolineata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薄鳅属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尖头高原鳅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i/>
                <w:color w:val="000000"/>
                <w:kern w:val="0"/>
                <w:sz w:val="24"/>
              </w:rPr>
              <w:t>Triplophysa cuneicephala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高原鳅属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多鳞白甲鱼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i/>
                <w:sz w:val="24"/>
              </w:rPr>
              <w:t>Onychostoma macrolepis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鲃亚科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白甲鱼属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鳊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i/>
                <w:color w:val="000000"/>
                <w:sz w:val="24"/>
              </w:rPr>
              <w:t>Parabramis pekinensis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鲌亚科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鳊属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华鳈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i/>
                <w:color w:val="000000"/>
                <w:sz w:val="24"/>
              </w:rPr>
              <w:t>Sarcocheilichthys sinensis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鮈亚科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鳈属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黑鳍鳈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i/>
                <w:sz w:val="24"/>
              </w:rPr>
              <w:t>Sarcocheilichthys nigripinnis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潘氏鳅鮀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i/>
                <w:color w:val="000000"/>
                <w:kern w:val="0"/>
                <w:sz w:val="24"/>
              </w:rPr>
              <w:t>Gobiobotia pappenheimi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鳅鮀亚科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鳅鮀属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赤眼鳟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i/>
                <w:color w:val="000000"/>
                <w:sz w:val="24"/>
              </w:rPr>
              <w:t>Squaliobarbus curriculus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雅罗鱼亚科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赤眼鳟属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瓦氏雅罗鱼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i/>
                <w:color w:val="000000"/>
                <w:sz w:val="24"/>
              </w:rPr>
              <w:t>Leuciscus waleckii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雅罗鱼属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[鱼岁]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i/>
                <w:kern w:val="0"/>
                <w:sz w:val="24"/>
              </w:rPr>
              <w:t xml:space="preserve">Phoxinus </w:t>
            </w:r>
            <w:r>
              <w:rPr>
                <w:rFonts w:eastAsia="仿宋_GB2312"/>
                <w:kern w:val="0"/>
                <w:sz w:val="24"/>
              </w:rPr>
              <w:t>spp.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[鱼岁]属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马口鱼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i/>
                <w:color w:val="000000"/>
                <w:sz w:val="24"/>
              </w:rPr>
              <w:t>Opsariichthys bidens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背索动物门，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背椎动物亚门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辐鳍鱼纲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鲤形目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波鱼亚科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鱲属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宽鳍鱲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i/>
                <w:sz w:val="24"/>
              </w:rPr>
              <w:t>Zacco platypus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中华细鲫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i/>
                <w:sz w:val="24"/>
              </w:rPr>
              <w:t>Aphyocypris chinensis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细鲫属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细鳞鲑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Batang"/>
                <w:i/>
                <w:sz w:val="24"/>
              </w:rPr>
              <w:t>Brachymystax lenok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鲑形目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鲑科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细鱗鱼属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中华多刺鱼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i/>
                <w:sz w:val="24"/>
              </w:rPr>
              <w:t>Pungitius sinensis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刺鱼目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刺鱼科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多刺鱼属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鳜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i/>
                <w:color w:val="000000"/>
                <w:sz w:val="24"/>
              </w:rPr>
              <w:t>Siniperca chuatsi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鲈形目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鳜亚科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鳜属</w:t>
            </w:r>
          </w:p>
        </w:tc>
      </w:tr>
    </w:tbl>
    <w:p>
      <w:pPr>
        <w:tabs>
          <w:tab w:val="right" w:pos="8647"/>
        </w:tabs>
        <w:spacing w:line="540" w:lineRule="exact"/>
        <w:rPr>
          <w:rFonts w:hint="eastAsia" w:ascii="黑体" w:eastAsia="黑体"/>
          <w:sz w:val="32"/>
        </w:rPr>
      </w:pPr>
    </w:p>
    <w:p/>
    <w:sectPr>
      <w:pgSz w:w="16838" w:h="11906" w:orient="landscape"/>
      <w:pgMar w:top="1588" w:right="2098" w:bottom="1474" w:left="1871" w:header="851" w:footer="1219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D102F"/>
    <w:rsid w:val="2EED10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2016-11-23T06:00:00Z</dcterms:created>
  <dc:creator>banruo</dc:creator>
  <cp:lastModifiedBy>banruo</cp:lastModifiedBy>
  <dcterms:modified xsi:type="dcterms:W3CDTF">2016-11-23T06:00:47Z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