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44"/>
          <w:szCs w:val="44"/>
        </w:rPr>
      </w:pPr>
      <w:r>
        <w:rPr>
          <w:rFonts w:hint="eastAsia" w:ascii="仿宋_GB2312" w:eastAsia="仿宋_GB2312"/>
          <w:sz w:val="32"/>
          <w:szCs w:val="32"/>
        </w:rPr>
        <w:t xml:space="preserve">附表2： </w:t>
      </w:r>
      <w:r>
        <w:rPr>
          <w:rFonts w:hint="eastAsia"/>
          <w:sz w:val="44"/>
          <w:szCs w:val="44"/>
        </w:rPr>
        <w:t xml:space="preserve">     </w:t>
      </w:r>
      <w:bookmarkStart w:id="0" w:name="_GoBack"/>
      <w:r>
        <w:rPr>
          <w:rFonts w:hint="eastAsia"/>
          <w:sz w:val="44"/>
          <w:szCs w:val="44"/>
        </w:rPr>
        <w:t xml:space="preserve"> </w:t>
      </w:r>
      <w:r>
        <w:rPr>
          <w:rFonts w:hint="eastAsia" w:ascii="方正小标宋简体" w:eastAsia="方正小标宋简体"/>
          <w:sz w:val="44"/>
          <w:szCs w:val="44"/>
        </w:rPr>
        <w:t xml:space="preserve">  北京市工伤康复机构考核标准（试行）</w:t>
      </w:r>
      <w:bookmarkEnd w:id="0"/>
    </w:p>
    <w:tbl>
      <w:tblPr>
        <w:tblStyle w:val="5"/>
        <w:tblW w:w="142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7138"/>
        <w:gridCol w:w="813"/>
        <w:gridCol w:w="3417"/>
        <w:gridCol w:w="123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782" w:type="dxa"/>
            <w:vAlign w:val="center"/>
          </w:tcPr>
          <w:p>
            <w:pPr>
              <w:jc w:val="center"/>
              <w:rPr>
                <w:rFonts w:hint="eastAsia"/>
                <w:b/>
                <w:sz w:val="28"/>
                <w:szCs w:val="28"/>
              </w:rPr>
            </w:pPr>
            <w:r>
              <w:rPr>
                <w:rFonts w:hint="eastAsia"/>
                <w:b/>
                <w:sz w:val="28"/>
                <w:szCs w:val="28"/>
              </w:rPr>
              <w:t>序号</w:t>
            </w:r>
          </w:p>
        </w:tc>
        <w:tc>
          <w:tcPr>
            <w:tcW w:w="7138" w:type="dxa"/>
            <w:vAlign w:val="center"/>
          </w:tcPr>
          <w:p>
            <w:pPr>
              <w:jc w:val="center"/>
              <w:rPr>
                <w:rFonts w:hint="eastAsia"/>
                <w:b/>
                <w:sz w:val="32"/>
                <w:szCs w:val="32"/>
              </w:rPr>
            </w:pPr>
            <w:r>
              <w:rPr>
                <w:rFonts w:hint="eastAsia"/>
                <w:b/>
                <w:sz w:val="32"/>
                <w:szCs w:val="32"/>
              </w:rPr>
              <w:t>考核内容</w:t>
            </w:r>
          </w:p>
        </w:tc>
        <w:tc>
          <w:tcPr>
            <w:tcW w:w="813" w:type="dxa"/>
            <w:vAlign w:val="top"/>
          </w:tcPr>
          <w:p>
            <w:pPr>
              <w:rPr>
                <w:rFonts w:hint="eastAsia"/>
                <w:b/>
                <w:sz w:val="28"/>
                <w:szCs w:val="28"/>
              </w:rPr>
            </w:pPr>
            <w:r>
              <w:rPr>
                <w:rFonts w:hint="eastAsia"/>
                <w:b/>
                <w:sz w:val="28"/>
                <w:szCs w:val="28"/>
              </w:rPr>
              <w:t>分值</w:t>
            </w:r>
          </w:p>
        </w:tc>
        <w:tc>
          <w:tcPr>
            <w:tcW w:w="3417" w:type="dxa"/>
            <w:vAlign w:val="top"/>
          </w:tcPr>
          <w:p>
            <w:pPr>
              <w:jc w:val="center"/>
              <w:rPr>
                <w:rFonts w:hint="eastAsia"/>
                <w:b/>
                <w:sz w:val="28"/>
                <w:szCs w:val="28"/>
              </w:rPr>
            </w:pPr>
            <w:r>
              <w:rPr>
                <w:rFonts w:hint="eastAsia"/>
                <w:b/>
                <w:sz w:val="28"/>
                <w:szCs w:val="28"/>
              </w:rPr>
              <w:t>考核标准</w:t>
            </w:r>
          </w:p>
        </w:tc>
        <w:tc>
          <w:tcPr>
            <w:tcW w:w="1230" w:type="dxa"/>
            <w:vAlign w:val="center"/>
          </w:tcPr>
          <w:p>
            <w:pPr>
              <w:jc w:val="center"/>
              <w:rPr>
                <w:rFonts w:hint="eastAsia"/>
                <w:b/>
                <w:spacing w:val="-20"/>
                <w:sz w:val="28"/>
                <w:szCs w:val="28"/>
              </w:rPr>
            </w:pPr>
            <w:r>
              <w:rPr>
                <w:rFonts w:hint="eastAsia"/>
                <w:b/>
                <w:spacing w:val="-20"/>
                <w:sz w:val="28"/>
                <w:szCs w:val="28"/>
              </w:rPr>
              <w:t>考核结果</w:t>
            </w:r>
          </w:p>
        </w:tc>
        <w:tc>
          <w:tcPr>
            <w:tcW w:w="840" w:type="dxa"/>
            <w:vAlign w:val="top"/>
          </w:tcPr>
          <w:p>
            <w:pPr>
              <w:rPr>
                <w:rFonts w:hint="eastAsia"/>
                <w:b/>
                <w:sz w:val="28"/>
                <w:szCs w:val="28"/>
              </w:rPr>
            </w:pPr>
            <w:r>
              <w:rPr>
                <w:rFonts w:hint="eastAsia"/>
                <w:b/>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782" w:type="dxa"/>
            <w:vAlign w:val="center"/>
          </w:tcPr>
          <w:p>
            <w:pPr>
              <w:jc w:val="center"/>
              <w:rPr>
                <w:rFonts w:hint="eastAsia"/>
                <w:sz w:val="24"/>
              </w:rPr>
            </w:pPr>
            <w:r>
              <w:rPr>
                <w:rFonts w:hint="eastAsia"/>
                <w:sz w:val="24"/>
              </w:rPr>
              <w:t>1</w:t>
            </w:r>
          </w:p>
        </w:tc>
        <w:tc>
          <w:tcPr>
            <w:tcW w:w="7138" w:type="dxa"/>
            <w:vAlign w:val="center"/>
          </w:tcPr>
          <w:p>
            <w:pPr>
              <w:rPr>
                <w:rFonts w:hint="eastAsia" w:ascii="宋体" w:hAnsi="宋体"/>
                <w:szCs w:val="21"/>
              </w:rPr>
            </w:pPr>
            <w:r>
              <w:rPr>
                <w:rFonts w:hint="eastAsia" w:ascii="宋体" w:hAnsi="宋体" w:cs="宋体"/>
                <w:kern w:val="0"/>
                <w:szCs w:val="21"/>
              </w:rPr>
              <w:t>《工伤康复诊疗规范（试行）》及《工伤康复服务项目（试行）》执行情况</w:t>
            </w:r>
          </w:p>
        </w:tc>
        <w:tc>
          <w:tcPr>
            <w:tcW w:w="813" w:type="dxa"/>
            <w:vAlign w:val="center"/>
          </w:tcPr>
          <w:p>
            <w:pPr>
              <w:widowControl/>
              <w:jc w:val="center"/>
              <w:rPr>
                <w:rFonts w:hAnsi="宋体" w:cs="宋体"/>
                <w:kern w:val="0"/>
                <w:szCs w:val="21"/>
              </w:rPr>
            </w:pPr>
            <w:r>
              <w:rPr>
                <w:rFonts w:hint="eastAsia" w:hAnsi="宋体" w:cs="宋体"/>
                <w:kern w:val="0"/>
                <w:szCs w:val="21"/>
              </w:rPr>
              <w:t>5</w:t>
            </w:r>
          </w:p>
        </w:tc>
        <w:tc>
          <w:tcPr>
            <w:tcW w:w="3417" w:type="dxa"/>
            <w:vAlign w:val="center"/>
          </w:tcPr>
          <w:p>
            <w:pPr>
              <w:widowControl/>
              <w:rPr>
                <w:rFonts w:hAnsi="宋体" w:cs="宋体"/>
                <w:kern w:val="0"/>
                <w:szCs w:val="21"/>
              </w:rPr>
            </w:pPr>
            <w:r>
              <w:rPr>
                <w:rFonts w:hint="eastAsia" w:hAnsi="宋体" w:cs="宋体"/>
                <w:kern w:val="0"/>
                <w:szCs w:val="21"/>
              </w:rPr>
              <w:t>全部达标记5分，违反一项扣1分</w:t>
            </w:r>
          </w:p>
        </w:tc>
        <w:tc>
          <w:tcPr>
            <w:tcW w:w="1230" w:type="dxa"/>
            <w:vAlign w:val="center"/>
          </w:tcPr>
          <w:p>
            <w:pPr>
              <w:widowControl/>
              <w:jc w:val="center"/>
              <w:rPr>
                <w:rFonts w:hAnsi="宋体" w:cs="宋体"/>
                <w:kern w:val="0"/>
                <w:sz w:val="22"/>
                <w:szCs w:val="22"/>
              </w:rPr>
            </w:pPr>
            <w:r>
              <w:rPr>
                <w:rFonts w:hint="eastAsia" w:hAnsi="宋体" w:cs="宋体"/>
                <w:kern w:val="0"/>
                <w:sz w:val="22"/>
                <w:szCs w:val="22"/>
              </w:rPr>
              <w:t>　</w:t>
            </w:r>
          </w:p>
        </w:tc>
        <w:tc>
          <w:tcPr>
            <w:tcW w:w="840" w:type="dxa"/>
            <w:vAlign w:val="center"/>
          </w:tcPr>
          <w:p>
            <w:pPr>
              <w:widowControl/>
              <w:jc w:val="center"/>
              <w:rPr>
                <w:rFonts w:hAnsi="宋体" w:cs="宋体"/>
                <w:b/>
                <w:bCs/>
                <w:kern w:val="0"/>
                <w:sz w:val="24"/>
              </w:rPr>
            </w:pPr>
            <w:r>
              <w:rPr>
                <w:rFonts w:hint="eastAsia" w:hAnsi="宋体" w:cs="宋体"/>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782" w:type="dxa"/>
            <w:vAlign w:val="center"/>
          </w:tcPr>
          <w:p>
            <w:pPr>
              <w:jc w:val="center"/>
              <w:rPr>
                <w:rFonts w:hint="eastAsia"/>
                <w:sz w:val="24"/>
              </w:rPr>
            </w:pPr>
            <w:r>
              <w:rPr>
                <w:rFonts w:hint="eastAsia"/>
                <w:sz w:val="24"/>
              </w:rPr>
              <w:t>2</w:t>
            </w:r>
          </w:p>
        </w:tc>
        <w:tc>
          <w:tcPr>
            <w:tcW w:w="7138" w:type="dxa"/>
            <w:vAlign w:val="center"/>
          </w:tcPr>
          <w:p>
            <w:pPr>
              <w:spacing w:line="240" w:lineRule="exact"/>
              <w:rPr>
                <w:rFonts w:hint="eastAsia" w:ascii="宋体" w:hAnsi="宋体"/>
                <w:szCs w:val="21"/>
              </w:rPr>
            </w:pPr>
            <w:r>
              <w:rPr>
                <w:rFonts w:hint="eastAsia" w:ascii="宋体" w:hAnsi="宋体" w:cs="宋体"/>
                <w:kern w:val="0"/>
                <w:szCs w:val="21"/>
              </w:rPr>
              <w:t>《北京市市工伤康复管理办法》、《北京市工伤职工康复费用结算管理办法》及</w:t>
            </w:r>
            <w:r>
              <w:rPr>
                <w:rFonts w:hint="eastAsia" w:ascii="宋体" w:hAnsi="宋体"/>
                <w:szCs w:val="21"/>
              </w:rPr>
              <w:t>《关于印发北京市工伤保险药品、诊疗项目、住院服务标准支付范围的通知》</w:t>
            </w:r>
            <w:r>
              <w:rPr>
                <w:rFonts w:hint="eastAsia" w:ascii="宋体" w:hAnsi="宋体" w:cs="宋体"/>
                <w:kern w:val="0"/>
                <w:szCs w:val="21"/>
              </w:rPr>
              <w:t>执行情况</w:t>
            </w:r>
          </w:p>
        </w:tc>
        <w:tc>
          <w:tcPr>
            <w:tcW w:w="813" w:type="dxa"/>
            <w:vAlign w:val="center"/>
          </w:tcPr>
          <w:p>
            <w:pPr>
              <w:widowControl/>
              <w:jc w:val="center"/>
              <w:rPr>
                <w:rFonts w:hAnsi="宋体" w:cs="宋体"/>
                <w:kern w:val="0"/>
                <w:szCs w:val="21"/>
              </w:rPr>
            </w:pPr>
            <w:r>
              <w:rPr>
                <w:rFonts w:hint="eastAsia" w:hAnsi="宋体" w:cs="宋体"/>
                <w:kern w:val="0"/>
                <w:szCs w:val="21"/>
              </w:rPr>
              <w:t>5</w:t>
            </w:r>
          </w:p>
        </w:tc>
        <w:tc>
          <w:tcPr>
            <w:tcW w:w="3417" w:type="dxa"/>
            <w:vAlign w:val="center"/>
          </w:tcPr>
          <w:p>
            <w:pPr>
              <w:widowControl/>
              <w:jc w:val="left"/>
              <w:rPr>
                <w:rFonts w:hAnsi="宋体" w:cs="宋体"/>
                <w:kern w:val="0"/>
                <w:szCs w:val="21"/>
              </w:rPr>
            </w:pPr>
            <w:r>
              <w:rPr>
                <w:rFonts w:hint="eastAsia" w:hAnsi="宋体" w:cs="宋体"/>
                <w:kern w:val="0"/>
                <w:szCs w:val="21"/>
              </w:rPr>
              <w:t>全部达标记5分，每违反一例扣1分</w:t>
            </w:r>
          </w:p>
        </w:tc>
        <w:tc>
          <w:tcPr>
            <w:tcW w:w="1230" w:type="dxa"/>
            <w:vAlign w:val="center"/>
          </w:tcPr>
          <w:p>
            <w:pPr>
              <w:widowControl/>
              <w:jc w:val="center"/>
              <w:rPr>
                <w:rFonts w:hAnsi="宋体" w:cs="宋体"/>
                <w:kern w:val="0"/>
                <w:sz w:val="22"/>
                <w:szCs w:val="22"/>
              </w:rPr>
            </w:pPr>
            <w:r>
              <w:rPr>
                <w:rFonts w:hint="eastAsia" w:hAnsi="宋体" w:cs="宋体"/>
                <w:kern w:val="0"/>
                <w:sz w:val="22"/>
                <w:szCs w:val="22"/>
              </w:rPr>
              <w:t>　</w:t>
            </w:r>
          </w:p>
        </w:tc>
        <w:tc>
          <w:tcPr>
            <w:tcW w:w="840" w:type="dxa"/>
            <w:vAlign w:val="center"/>
          </w:tcPr>
          <w:p>
            <w:pPr>
              <w:widowControl/>
              <w:jc w:val="center"/>
              <w:rPr>
                <w:rFonts w:hAnsi="宋体" w:cs="宋体"/>
                <w:b/>
                <w:bCs/>
                <w:kern w:val="0"/>
                <w:sz w:val="24"/>
              </w:rPr>
            </w:pPr>
            <w:r>
              <w:rPr>
                <w:rFonts w:hint="eastAsia" w:hAnsi="宋体" w:cs="宋体"/>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782" w:type="dxa"/>
            <w:vAlign w:val="center"/>
          </w:tcPr>
          <w:p>
            <w:pPr>
              <w:jc w:val="center"/>
              <w:rPr>
                <w:rFonts w:hint="eastAsia"/>
                <w:sz w:val="24"/>
              </w:rPr>
            </w:pPr>
            <w:r>
              <w:rPr>
                <w:rFonts w:hint="eastAsia"/>
                <w:sz w:val="24"/>
              </w:rPr>
              <w:t>3</w:t>
            </w:r>
          </w:p>
        </w:tc>
        <w:tc>
          <w:tcPr>
            <w:tcW w:w="7138" w:type="dxa"/>
            <w:vAlign w:val="center"/>
          </w:tcPr>
          <w:p>
            <w:pPr>
              <w:rPr>
                <w:rFonts w:hint="eastAsia"/>
                <w:szCs w:val="21"/>
              </w:rPr>
            </w:pPr>
            <w:r>
              <w:rPr>
                <w:rFonts w:hint="eastAsia" w:hAnsi="宋体" w:cs="宋体"/>
                <w:kern w:val="0"/>
                <w:szCs w:val="21"/>
              </w:rPr>
              <w:t>北京市工伤康复机构服务协议书内容落实情况</w:t>
            </w:r>
          </w:p>
        </w:tc>
        <w:tc>
          <w:tcPr>
            <w:tcW w:w="813" w:type="dxa"/>
            <w:vAlign w:val="center"/>
          </w:tcPr>
          <w:p>
            <w:pPr>
              <w:widowControl/>
              <w:jc w:val="center"/>
              <w:rPr>
                <w:rFonts w:hAnsi="宋体" w:cs="宋体"/>
                <w:kern w:val="0"/>
                <w:szCs w:val="21"/>
              </w:rPr>
            </w:pPr>
            <w:r>
              <w:rPr>
                <w:rFonts w:hint="eastAsia" w:hAnsi="宋体" w:cs="宋体"/>
                <w:kern w:val="0"/>
                <w:szCs w:val="21"/>
              </w:rPr>
              <w:t>5</w:t>
            </w:r>
          </w:p>
        </w:tc>
        <w:tc>
          <w:tcPr>
            <w:tcW w:w="3417" w:type="dxa"/>
            <w:vAlign w:val="center"/>
          </w:tcPr>
          <w:p>
            <w:pPr>
              <w:widowControl/>
              <w:rPr>
                <w:rFonts w:hAnsi="宋体" w:cs="宋体"/>
                <w:kern w:val="0"/>
                <w:szCs w:val="21"/>
              </w:rPr>
            </w:pPr>
            <w:r>
              <w:rPr>
                <w:rFonts w:hint="eastAsia" w:hAnsi="宋体" w:cs="宋体"/>
                <w:kern w:val="0"/>
                <w:szCs w:val="21"/>
              </w:rPr>
              <w:t>全部达标记5分，内容不落实，每一例扣分1分</w:t>
            </w:r>
          </w:p>
        </w:tc>
        <w:tc>
          <w:tcPr>
            <w:tcW w:w="1230" w:type="dxa"/>
            <w:vAlign w:val="center"/>
          </w:tcPr>
          <w:p>
            <w:pPr>
              <w:widowControl/>
              <w:jc w:val="center"/>
              <w:rPr>
                <w:rFonts w:hAnsi="宋体" w:cs="宋体"/>
                <w:kern w:val="0"/>
                <w:sz w:val="22"/>
                <w:szCs w:val="22"/>
              </w:rPr>
            </w:pPr>
            <w:r>
              <w:rPr>
                <w:rFonts w:hint="eastAsia" w:hAnsi="宋体" w:cs="宋体"/>
                <w:kern w:val="0"/>
                <w:sz w:val="22"/>
                <w:szCs w:val="22"/>
              </w:rPr>
              <w:t>　</w:t>
            </w:r>
          </w:p>
        </w:tc>
        <w:tc>
          <w:tcPr>
            <w:tcW w:w="840" w:type="dxa"/>
            <w:vAlign w:val="center"/>
          </w:tcPr>
          <w:p>
            <w:pPr>
              <w:widowControl/>
              <w:jc w:val="center"/>
              <w:rPr>
                <w:rFonts w:hAnsi="宋体" w:cs="宋体"/>
                <w:b/>
                <w:bCs/>
                <w:kern w:val="0"/>
                <w:sz w:val="24"/>
              </w:rPr>
            </w:pPr>
            <w:r>
              <w:rPr>
                <w:rFonts w:hint="eastAsia" w:hAnsi="宋体" w:cs="宋体"/>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782" w:type="dxa"/>
            <w:vAlign w:val="center"/>
          </w:tcPr>
          <w:p>
            <w:pPr>
              <w:jc w:val="center"/>
              <w:rPr>
                <w:rFonts w:hint="eastAsia"/>
                <w:sz w:val="24"/>
              </w:rPr>
            </w:pPr>
            <w:r>
              <w:rPr>
                <w:rFonts w:hint="eastAsia"/>
                <w:sz w:val="24"/>
              </w:rPr>
              <w:t>4</w:t>
            </w:r>
          </w:p>
        </w:tc>
        <w:tc>
          <w:tcPr>
            <w:tcW w:w="7138" w:type="dxa"/>
            <w:vAlign w:val="center"/>
          </w:tcPr>
          <w:p>
            <w:pPr>
              <w:rPr>
                <w:rFonts w:hint="eastAsia"/>
                <w:szCs w:val="21"/>
              </w:rPr>
            </w:pPr>
            <w:r>
              <w:rPr>
                <w:rFonts w:hint="eastAsia" w:hAnsi="宋体" w:cs="宋体"/>
                <w:kern w:val="0"/>
                <w:szCs w:val="21"/>
              </w:rPr>
              <w:t>公开工伤康复主要政策及诊疗规范、服务项目、康复就诊须知以及主要项目收费标准等重点内容情况</w:t>
            </w:r>
          </w:p>
        </w:tc>
        <w:tc>
          <w:tcPr>
            <w:tcW w:w="813" w:type="dxa"/>
            <w:vAlign w:val="center"/>
          </w:tcPr>
          <w:p>
            <w:pPr>
              <w:widowControl/>
              <w:jc w:val="center"/>
              <w:rPr>
                <w:rFonts w:hAnsi="宋体" w:cs="宋体"/>
                <w:kern w:val="0"/>
                <w:szCs w:val="21"/>
              </w:rPr>
            </w:pPr>
            <w:r>
              <w:rPr>
                <w:rFonts w:hint="eastAsia" w:hAnsi="宋体" w:cs="宋体"/>
                <w:kern w:val="0"/>
                <w:szCs w:val="21"/>
              </w:rPr>
              <w:t>6</w:t>
            </w:r>
          </w:p>
        </w:tc>
        <w:tc>
          <w:tcPr>
            <w:tcW w:w="3417" w:type="dxa"/>
            <w:vAlign w:val="center"/>
          </w:tcPr>
          <w:p>
            <w:pPr>
              <w:widowControl/>
              <w:rPr>
                <w:rFonts w:hint="eastAsia" w:hAnsi="宋体" w:cs="宋体"/>
                <w:kern w:val="0"/>
                <w:szCs w:val="21"/>
              </w:rPr>
            </w:pPr>
            <w:r>
              <w:rPr>
                <w:rFonts w:hint="eastAsia" w:hAnsi="宋体" w:cs="宋体"/>
                <w:kern w:val="0"/>
                <w:szCs w:val="21"/>
              </w:rPr>
              <w:t>全部达标记6分，每缺一项</w:t>
            </w:r>
          </w:p>
          <w:p>
            <w:pPr>
              <w:widowControl/>
              <w:rPr>
                <w:rFonts w:hAnsi="宋体" w:cs="宋体"/>
                <w:kern w:val="0"/>
                <w:szCs w:val="21"/>
              </w:rPr>
            </w:pPr>
            <w:r>
              <w:rPr>
                <w:rFonts w:hint="eastAsia" w:hAnsi="宋体" w:cs="宋体"/>
                <w:kern w:val="0"/>
                <w:szCs w:val="21"/>
              </w:rPr>
              <w:t>扣1分</w:t>
            </w:r>
          </w:p>
        </w:tc>
        <w:tc>
          <w:tcPr>
            <w:tcW w:w="1230" w:type="dxa"/>
            <w:vAlign w:val="center"/>
          </w:tcPr>
          <w:p>
            <w:pPr>
              <w:widowControl/>
              <w:jc w:val="center"/>
              <w:rPr>
                <w:rFonts w:hAnsi="宋体" w:cs="宋体"/>
                <w:kern w:val="0"/>
                <w:sz w:val="22"/>
                <w:szCs w:val="22"/>
              </w:rPr>
            </w:pPr>
            <w:r>
              <w:rPr>
                <w:rFonts w:hint="eastAsia" w:hAnsi="宋体" w:cs="宋体"/>
                <w:kern w:val="0"/>
                <w:sz w:val="22"/>
                <w:szCs w:val="22"/>
              </w:rPr>
              <w:t>　</w:t>
            </w:r>
          </w:p>
        </w:tc>
        <w:tc>
          <w:tcPr>
            <w:tcW w:w="840" w:type="dxa"/>
            <w:vAlign w:val="center"/>
          </w:tcPr>
          <w:p>
            <w:pPr>
              <w:widowControl/>
              <w:jc w:val="center"/>
              <w:rPr>
                <w:rFonts w:hAnsi="宋体" w:cs="宋体"/>
                <w:b/>
                <w:bCs/>
                <w:kern w:val="0"/>
                <w:sz w:val="24"/>
              </w:rPr>
            </w:pPr>
            <w:r>
              <w:rPr>
                <w:rFonts w:hint="eastAsia" w:hAnsi="宋体" w:cs="宋体"/>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782" w:type="dxa"/>
            <w:vAlign w:val="center"/>
          </w:tcPr>
          <w:p>
            <w:pPr>
              <w:jc w:val="center"/>
              <w:rPr>
                <w:rFonts w:hint="eastAsia"/>
                <w:sz w:val="24"/>
              </w:rPr>
            </w:pPr>
            <w:r>
              <w:rPr>
                <w:rFonts w:hint="eastAsia"/>
                <w:sz w:val="24"/>
              </w:rPr>
              <w:t>5</w:t>
            </w:r>
          </w:p>
        </w:tc>
        <w:tc>
          <w:tcPr>
            <w:tcW w:w="7138" w:type="dxa"/>
            <w:vAlign w:val="center"/>
          </w:tcPr>
          <w:p>
            <w:pPr>
              <w:rPr>
                <w:rFonts w:hint="eastAsia" w:hAnsi="宋体" w:cs="宋体"/>
                <w:kern w:val="0"/>
                <w:szCs w:val="21"/>
              </w:rPr>
            </w:pPr>
            <w:r>
              <w:rPr>
                <w:rFonts w:hint="eastAsia" w:hAnsi="宋体" w:cs="宋体"/>
                <w:kern w:val="0"/>
                <w:szCs w:val="21"/>
              </w:rPr>
              <w:t>工伤康复机构康复功能分区、布局情况。要求：功能分区明确，布局合理、规范</w:t>
            </w:r>
          </w:p>
        </w:tc>
        <w:tc>
          <w:tcPr>
            <w:tcW w:w="813" w:type="dxa"/>
            <w:vAlign w:val="center"/>
          </w:tcPr>
          <w:p>
            <w:pPr>
              <w:widowControl/>
              <w:jc w:val="center"/>
              <w:rPr>
                <w:rFonts w:hint="eastAsia" w:hAnsi="宋体" w:cs="宋体"/>
                <w:kern w:val="0"/>
                <w:szCs w:val="21"/>
              </w:rPr>
            </w:pPr>
            <w:r>
              <w:rPr>
                <w:rFonts w:hint="eastAsia" w:hAnsi="宋体" w:cs="宋体"/>
                <w:kern w:val="0"/>
                <w:szCs w:val="21"/>
              </w:rPr>
              <w:t>4</w:t>
            </w:r>
          </w:p>
        </w:tc>
        <w:tc>
          <w:tcPr>
            <w:tcW w:w="3417" w:type="dxa"/>
            <w:vAlign w:val="center"/>
          </w:tcPr>
          <w:p>
            <w:pPr>
              <w:widowControl/>
              <w:rPr>
                <w:rFonts w:hint="eastAsia" w:hAnsi="宋体" w:cs="宋体"/>
                <w:kern w:val="0"/>
                <w:szCs w:val="21"/>
              </w:rPr>
            </w:pPr>
            <w:r>
              <w:rPr>
                <w:rFonts w:hint="eastAsia" w:hAnsi="宋体" w:cs="宋体"/>
                <w:kern w:val="0"/>
                <w:szCs w:val="21"/>
              </w:rPr>
              <w:t>全部达标记4分，违反每次扣1分</w:t>
            </w:r>
          </w:p>
        </w:tc>
        <w:tc>
          <w:tcPr>
            <w:tcW w:w="1230" w:type="dxa"/>
            <w:vAlign w:val="center"/>
          </w:tcPr>
          <w:p>
            <w:pPr>
              <w:widowControl/>
              <w:jc w:val="center"/>
              <w:rPr>
                <w:rFonts w:hint="eastAsia" w:hAnsi="宋体" w:cs="宋体"/>
                <w:kern w:val="0"/>
                <w:sz w:val="22"/>
                <w:szCs w:val="22"/>
              </w:rPr>
            </w:pPr>
          </w:p>
        </w:tc>
        <w:tc>
          <w:tcPr>
            <w:tcW w:w="840" w:type="dxa"/>
            <w:vAlign w:val="center"/>
          </w:tcPr>
          <w:p>
            <w:pPr>
              <w:widowControl/>
              <w:jc w:val="center"/>
              <w:rPr>
                <w:rFonts w:hint="eastAsia"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782" w:type="dxa"/>
            <w:vAlign w:val="center"/>
          </w:tcPr>
          <w:p>
            <w:pPr>
              <w:jc w:val="center"/>
              <w:rPr>
                <w:rFonts w:hint="eastAsia"/>
                <w:sz w:val="24"/>
              </w:rPr>
            </w:pPr>
            <w:r>
              <w:rPr>
                <w:rFonts w:hint="eastAsia"/>
                <w:sz w:val="24"/>
              </w:rPr>
              <w:t>6</w:t>
            </w:r>
          </w:p>
        </w:tc>
        <w:tc>
          <w:tcPr>
            <w:tcW w:w="7138" w:type="dxa"/>
            <w:vAlign w:val="center"/>
          </w:tcPr>
          <w:p>
            <w:pPr>
              <w:rPr>
                <w:rFonts w:hint="eastAsia"/>
                <w:szCs w:val="21"/>
              </w:rPr>
            </w:pPr>
            <w:r>
              <w:rPr>
                <w:rFonts w:hint="eastAsia" w:hAnsi="宋体" w:cs="宋体"/>
                <w:kern w:val="0"/>
                <w:szCs w:val="21"/>
              </w:rPr>
              <w:t>告知工伤康复职工康复治疗项目，并由康复医师及工伤康复职工签字存档</w:t>
            </w:r>
          </w:p>
        </w:tc>
        <w:tc>
          <w:tcPr>
            <w:tcW w:w="813" w:type="dxa"/>
            <w:vAlign w:val="center"/>
          </w:tcPr>
          <w:p>
            <w:pPr>
              <w:widowControl/>
              <w:jc w:val="center"/>
              <w:rPr>
                <w:rFonts w:hAnsi="宋体" w:cs="宋体"/>
                <w:kern w:val="0"/>
                <w:szCs w:val="21"/>
              </w:rPr>
            </w:pPr>
            <w:r>
              <w:rPr>
                <w:rFonts w:hint="eastAsia" w:hAnsi="宋体" w:cs="宋体"/>
                <w:kern w:val="0"/>
                <w:szCs w:val="21"/>
              </w:rPr>
              <w:t>4</w:t>
            </w:r>
          </w:p>
        </w:tc>
        <w:tc>
          <w:tcPr>
            <w:tcW w:w="3417" w:type="dxa"/>
            <w:vAlign w:val="center"/>
          </w:tcPr>
          <w:p>
            <w:pPr>
              <w:widowControl/>
              <w:rPr>
                <w:rFonts w:hAnsi="宋体" w:cs="宋体"/>
                <w:kern w:val="0"/>
                <w:szCs w:val="21"/>
              </w:rPr>
            </w:pPr>
            <w:r>
              <w:rPr>
                <w:rFonts w:hint="eastAsia" w:hAnsi="宋体" w:cs="宋体"/>
                <w:kern w:val="0"/>
                <w:szCs w:val="21"/>
              </w:rPr>
              <w:t>全部达标记4分，每份病历缺失扣1分</w:t>
            </w:r>
          </w:p>
        </w:tc>
        <w:tc>
          <w:tcPr>
            <w:tcW w:w="1230" w:type="dxa"/>
            <w:vAlign w:val="center"/>
          </w:tcPr>
          <w:p>
            <w:pPr>
              <w:widowControl/>
              <w:jc w:val="center"/>
              <w:rPr>
                <w:rFonts w:hAnsi="宋体" w:cs="宋体"/>
                <w:kern w:val="0"/>
                <w:sz w:val="22"/>
                <w:szCs w:val="22"/>
              </w:rPr>
            </w:pPr>
            <w:r>
              <w:rPr>
                <w:rFonts w:hint="eastAsia" w:hAnsi="宋体" w:cs="宋体"/>
                <w:kern w:val="0"/>
                <w:sz w:val="22"/>
                <w:szCs w:val="22"/>
              </w:rPr>
              <w:t>　</w:t>
            </w:r>
          </w:p>
        </w:tc>
        <w:tc>
          <w:tcPr>
            <w:tcW w:w="840" w:type="dxa"/>
            <w:vAlign w:val="center"/>
          </w:tcPr>
          <w:p>
            <w:pPr>
              <w:widowControl/>
              <w:jc w:val="center"/>
              <w:rPr>
                <w:rFonts w:hAnsi="宋体" w:cs="宋体"/>
                <w:b/>
                <w:bCs/>
                <w:kern w:val="0"/>
                <w:sz w:val="24"/>
              </w:rPr>
            </w:pPr>
            <w:r>
              <w:rPr>
                <w:rFonts w:hint="eastAsia" w:hAnsi="宋体" w:cs="宋体"/>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782" w:type="dxa"/>
            <w:vAlign w:val="center"/>
          </w:tcPr>
          <w:p>
            <w:pPr>
              <w:jc w:val="center"/>
              <w:rPr>
                <w:rFonts w:hint="eastAsia"/>
                <w:sz w:val="24"/>
              </w:rPr>
            </w:pPr>
            <w:r>
              <w:rPr>
                <w:rFonts w:hint="eastAsia"/>
                <w:sz w:val="24"/>
              </w:rPr>
              <w:t>7</w:t>
            </w:r>
          </w:p>
        </w:tc>
        <w:tc>
          <w:tcPr>
            <w:tcW w:w="7138" w:type="dxa"/>
            <w:vAlign w:val="center"/>
          </w:tcPr>
          <w:p>
            <w:pPr>
              <w:rPr>
                <w:rFonts w:hint="eastAsia"/>
                <w:szCs w:val="21"/>
              </w:rPr>
            </w:pPr>
            <w:r>
              <w:rPr>
                <w:rFonts w:hint="eastAsia" w:hAnsi="宋体" w:cs="宋体"/>
                <w:kern w:val="0"/>
                <w:szCs w:val="21"/>
              </w:rPr>
              <w:t>工伤职工康复期间初期评定、中期评定及末期评定情况。要求：①有三期评定记录②评定项目、内容符合规范③记录齐全</w:t>
            </w:r>
          </w:p>
        </w:tc>
        <w:tc>
          <w:tcPr>
            <w:tcW w:w="813" w:type="dxa"/>
            <w:vAlign w:val="center"/>
          </w:tcPr>
          <w:p>
            <w:pPr>
              <w:widowControl/>
              <w:jc w:val="center"/>
              <w:rPr>
                <w:rFonts w:hAnsi="宋体" w:cs="宋体"/>
                <w:kern w:val="0"/>
                <w:szCs w:val="21"/>
              </w:rPr>
            </w:pPr>
            <w:r>
              <w:rPr>
                <w:rFonts w:hint="eastAsia" w:hAnsi="宋体" w:cs="宋体"/>
                <w:kern w:val="0"/>
                <w:szCs w:val="21"/>
              </w:rPr>
              <w:t>4</w:t>
            </w:r>
          </w:p>
        </w:tc>
        <w:tc>
          <w:tcPr>
            <w:tcW w:w="3417" w:type="dxa"/>
            <w:vAlign w:val="center"/>
          </w:tcPr>
          <w:p>
            <w:pPr>
              <w:widowControl/>
              <w:rPr>
                <w:rFonts w:hAnsi="宋体" w:cs="宋体"/>
                <w:kern w:val="0"/>
                <w:szCs w:val="21"/>
              </w:rPr>
            </w:pPr>
            <w:r>
              <w:rPr>
                <w:rFonts w:hint="eastAsia" w:hAnsi="宋体" w:cs="宋体"/>
                <w:kern w:val="0"/>
                <w:szCs w:val="21"/>
              </w:rPr>
              <w:t>全部达标记4分，缺失一项扣1分</w:t>
            </w:r>
          </w:p>
        </w:tc>
        <w:tc>
          <w:tcPr>
            <w:tcW w:w="1230" w:type="dxa"/>
            <w:vAlign w:val="center"/>
          </w:tcPr>
          <w:p>
            <w:pPr>
              <w:widowControl/>
              <w:jc w:val="center"/>
              <w:rPr>
                <w:rFonts w:hAnsi="宋体" w:cs="宋体"/>
                <w:kern w:val="0"/>
                <w:sz w:val="22"/>
                <w:szCs w:val="22"/>
              </w:rPr>
            </w:pPr>
            <w:r>
              <w:rPr>
                <w:rFonts w:hint="eastAsia" w:hAnsi="宋体" w:cs="宋体"/>
                <w:kern w:val="0"/>
                <w:sz w:val="22"/>
                <w:szCs w:val="22"/>
              </w:rPr>
              <w:t>　</w:t>
            </w:r>
          </w:p>
        </w:tc>
        <w:tc>
          <w:tcPr>
            <w:tcW w:w="840" w:type="dxa"/>
            <w:vAlign w:val="center"/>
          </w:tcPr>
          <w:p>
            <w:pPr>
              <w:widowControl/>
              <w:jc w:val="center"/>
              <w:rPr>
                <w:rFonts w:hAnsi="宋体" w:cs="宋体"/>
                <w:b/>
                <w:bCs/>
                <w:kern w:val="0"/>
                <w:sz w:val="24"/>
              </w:rPr>
            </w:pPr>
            <w:r>
              <w:rPr>
                <w:rFonts w:hint="eastAsia" w:hAnsi="宋体" w:cs="宋体"/>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782" w:type="dxa"/>
            <w:vAlign w:val="center"/>
          </w:tcPr>
          <w:p>
            <w:pPr>
              <w:jc w:val="center"/>
              <w:rPr>
                <w:rFonts w:hint="eastAsia"/>
                <w:sz w:val="24"/>
              </w:rPr>
            </w:pPr>
            <w:r>
              <w:rPr>
                <w:rFonts w:hint="eastAsia"/>
                <w:sz w:val="24"/>
              </w:rPr>
              <w:t>8</w:t>
            </w:r>
          </w:p>
        </w:tc>
        <w:tc>
          <w:tcPr>
            <w:tcW w:w="7138" w:type="dxa"/>
            <w:vAlign w:val="center"/>
          </w:tcPr>
          <w:p>
            <w:pPr>
              <w:rPr>
                <w:rFonts w:hint="eastAsia"/>
                <w:szCs w:val="21"/>
              </w:rPr>
            </w:pPr>
            <w:r>
              <w:rPr>
                <w:rFonts w:hint="eastAsia" w:hAnsi="宋体" w:cs="宋体"/>
                <w:kern w:val="0"/>
                <w:szCs w:val="21"/>
              </w:rPr>
              <w:t>工伤职工康复病历管理（包括三期评定记录）、归档情况，要求：病历应清晣、真实、完整，符合工伤康复管理规定</w:t>
            </w:r>
          </w:p>
        </w:tc>
        <w:tc>
          <w:tcPr>
            <w:tcW w:w="813" w:type="dxa"/>
            <w:vAlign w:val="center"/>
          </w:tcPr>
          <w:p>
            <w:pPr>
              <w:widowControl/>
              <w:jc w:val="center"/>
              <w:rPr>
                <w:rFonts w:hAnsi="宋体" w:cs="宋体"/>
                <w:kern w:val="0"/>
                <w:szCs w:val="21"/>
              </w:rPr>
            </w:pPr>
            <w:r>
              <w:rPr>
                <w:rFonts w:hint="eastAsia" w:hAnsi="宋体" w:cs="宋体"/>
                <w:kern w:val="0"/>
                <w:szCs w:val="21"/>
              </w:rPr>
              <w:t>4</w:t>
            </w:r>
          </w:p>
        </w:tc>
        <w:tc>
          <w:tcPr>
            <w:tcW w:w="3417" w:type="dxa"/>
            <w:vAlign w:val="center"/>
          </w:tcPr>
          <w:p>
            <w:pPr>
              <w:widowControl/>
              <w:rPr>
                <w:rFonts w:hAnsi="宋体" w:cs="宋体"/>
                <w:kern w:val="0"/>
                <w:szCs w:val="21"/>
              </w:rPr>
            </w:pPr>
            <w:r>
              <w:rPr>
                <w:rFonts w:hint="eastAsia" w:hAnsi="宋体" w:cs="宋体"/>
                <w:kern w:val="0"/>
                <w:szCs w:val="21"/>
              </w:rPr>
              <w:t>全部达标记4分，每份病历不完整扣1分</w:t>
            </w:r>
          </w:p>
        </w:tc>
        <w:tc>
          <w:tcPr>
            <w:tcW w:w="1230" w:type="dxa"/>
            <w:vAlign w:val="center"/>
          </w:tcPr>
          <w:p>
            <w:pPr>
              <w:widowControl/>
              <w:jc w:val="center"/>
              <w:rPr>
                <w:rFonts w:hAnsi="宋体" w:cs="宋体"/>
                <w:kern w:val="0"/>
                <w:sz w:val="22"/>
                <w:szCs w:val="22"/>
              </w:rPr>
            </w:pPr>
            <w:r>
              <w:rPr>
                <w:rFonts w:hint="eastAsia" w:hAnsi="宋体" w:cs="宋体"/>
                <w:kern w:val="0"/>
                <w:sz w:val="22"/>
                <w:szCs w:val="22"/>
              </w:rPr>
              <w:t>　</w:t>
            </w:r>
          </w:p>
        </w:tc>
        <w:tc>
          <w:tcPr>
            <w:tcW w:w="840" w:type="dxa"/>
            <w:vAlign w:val="center"/>
          </w:tcPr>
          <w:p>
            <w:pPr>
              <w:widowControl/>
              <w:jc w:val="center"/>
              <w:rPr>
                <w:rFonts w:hAnsi="宋体" w:cs="宋体"/>
                <w:b/>
                <w:bCs/>
                <w:kern w:val="0"/>
                <w:sz w:val="24"/>
              </w:rPr>
            </w:pPr>
            <w:r>
              <w:rPr>
                <w:rFonts w:hint="eastAsia" w:hAnsi="宋体" w:cs="宋体"/>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782" w:type="dxa"/>
            <w:vAlign w:val="center"/>
          </w:tcPr>
          <w:p>
            <w:pPr>
              <w:jc w:val="center"/>
              <w:rPr>
                <w:rFonts w:hint="eastAsia"/>
                <w:sz w:val="24"/>
              </w:rPr>
            </w:pPr>
            <w:r>
              <w:rPr>
                <w:rFonts w:hint="eastAsia"/>
                <w:sz w:val="24"/>
              </w:rPr>
              <w:t>9</w:t>
            </w:r>
          </w:p>
        </w:tc>
        <w:tc>
          <w:tcPr>
            <w:tcW w:w="7138" w:type="dxa"/>
            <w:vAlign w:val="center"/>
          </w:tcPr>
          <w:p>
            <w:pPr>
              <w:rPr>
                <w:rFonts w:hint="eastAsia"/>
                <w:szCs w:val="21"/>
              </w:rPr>
            </w:pPr>
            <w:r>
              <w:rPr>
                <w:rFonts w:hint="eastAsia" w:hAnsi="宋体" w:cs="宋体"/>
                <w:kern w:val="0"/>
                <w:szCs w:val="21"/>
              </w:rPr>
              <w:t>工伤职工康复期间因服务质量、服务态度、服务设施缺失导致继发性伤害等原因投诉工伤康复机构，经调查核实，情况属实的</w:t>
            </w:r>
          </w:p>
        </w:tc>
        <w:tc>
          <w:tcPr>
            <w:tcW w:w="813" w:type="dxa"/>
            <w:vAlign w:val="center"/>
          </w:tcPr>
          <w:p>
            <w:pPr>
              <w:widowControl/>
              <w:jc w:val="center"/>
              <w:rPr>
                <w:rFonts w:hAnsi="宋体" w:cs="宋体"/>
                <w:kern w:val="0"/>
                <w:szCs w:val="21"/>
              </w:rPr>
            </w:pPr>
            <w:r>
              <w:rPr>
                <w:rFonts w:hint="eastAsia" w:hAnsi="宋体" w:cs="宋体"/>
                <w:kern w:val="0"/>
                <w:szCs w:val="21"/>
              </w:rPr>
              <w:t>8</w:t>
            </w:r>
          </w:p>
        </w:tc>
        <w:tc>
          <w:tcPr>
            <w:tcW w:w="3417" w:type="dxa"/>
            <w:vAlign w:val="center"/>
          </w:tcPr>
          <w:p>
            <w:pPr>
              <w:widowControl/>
              <w:rPr>
                <w:rFonts w:hAnsi="宋体" w:cs="宋体"/>
                <w:kern w:val="0"/>
                <w:szCs w:val="21"/>
              </w:rPr>
            </w:pPr>
            <w:r>
              <w:rPr>
                <w:rFonts w:hint="eastAsia" w:hAnsi="宋体" w:cs="宋体"/>
                <w:kern w:val="0"/>
                <w:szCs w:val="21"/>
              </w:rPr>
              <w:t>全部达标记8分，如投诉经查属实的，每一次扣2分</w:t>
            </w:r>
          </w:p>
        </w:tc>
        <w:tc>
          <w:tcPr>
            <w:tcW w:w="1230" w:type="dxa"/>
            <w:vAlign w:val="center"/>
          </w:tcPr>
          <w:p>
            <w:pPr>
              <w:widowControl/>
              <w:jc w:val="center"/>
              <w:rPr>
                <w:rFonts w:hAnsi="宋体" w:cs="宋体"/>
                <w:kern w:val="0"/>
                <w:sz w:val="22"/>
                <w:szCs w:val="22"/>
              </w:rPr>
            </w:pPr>
            <w:r>
              <w:rPr>
                <w:rFonts w:hint="eastAsia" w:hAnsi="宋体" w:cs="宋体"/>
                <w:kern w:val="0"/>
                <w:sz w:val="22"/>
                <w:szCs w:val="22"/>
              </w:rPr>
              <w:t>　</w:t>
            </w:r>
          </w:p>
        </w:tc>
        <w:tc>
          <w:tcPr>
            <w:tcW w:w="840" w:type="dxa"/>
            <w:vAlign w:val="center"/>
          </w:tcPr>
          <w:p>
            <w:pPr>
              <w:widowControl/>
              <w:jc w:val="center"/>
              <w:rPr>
                <w:rFonts w:hAnsi="宋体" w:cs="宋体"/>
                <w:b/>
                <w:bCs/>
                <w:kern w:val="0"/>
                <w:sz w:val="24"/>
              </w:rPr>
            </w:pPr>
            <w:r>
              <w:rPr>
                <w:rFonts w:hint="eastAsia" w:hAnsi="宋体" w:cs="宋体"/>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782" w:type="dxa"/>
            <w:vAlign w:val="center"/>
          </w:tcPr>
          <w:p>
            <w:pPr>
              <w:jc w:val="center"/>
              <w:rPr>
                <w:rFonts w:hint="eastAsia"/>
                <w:sz w:val="24"/>
              </w:rPr>
            </w:pPr>
            <w:r>
              <w:rPr>
                <w:rFonts w:hint="eastAsia"/>
                <w:sz w:val="24"/>
              </w:rPr>
              <w:t>10</w:t>
            </w:r>
          </w:p>
        </w:tc>
        <w:tc>
          <w:tcPr>
            <w:tcW w:w="7138" w:type="dxa"/>
            <w:vAlign w:val="center"/>
          </w:tcPr>
          <w:p>
            <w:pPr>
              <w:rPr>
                <w:rFonts w:hint="eastAsia"/>
                <w:szCs w:val="21"/>
              </w:rPr>
            </w:pPr>
            <w:r>
              <w:rPr>
                <w:rFonts w:hint="eastAsia" w:hAnsi="宋体" w:cs="宋体"/>
                <w:kern w:val="0"/>
                <w:szCs w:val="21"/>
              </w:rPr>
              <w:t>工伤职工在康复治疗时，发生医疗纠纷或医疗事故，应自事故发生之日起三日内上报区、县工伤保险行政管理部门</w:t>
            </w:r>
          </w:p>
        </w:tc>
        <w:tc>
          <w:tcPr>
            <w:tcW w:w="813" w:type="dxa"/>
            <w:vAlign w:val="center"/>
          </w:tcPr>
          <w:p>
            <w:pPr>
              <w:widowControl/>
              <w:jc w:val="center"/>
              <w:rPr>
                <w:rFonts w:hAnsi="宋体" w:cs="宋体"/>
                <w:kern w:val="0"/>
                <w:szCs w:val="21"/>
              </w:rPr>
            </w:pPr>
            <w:r>
              <w:rPr>
                <w:rFonts w:hint="eastAsia" w:hAnsi="宋体" w:cs="宋体"/>
                <w:kern w:val="0"/>
                <w:szCs w:val="21"/>
              </w:rPr>
              <w:t>4</w:t>
            </w:r>
          </w:p>
        </w:tc>
        <w:tc>
          <w:tcPr>
            <w:tcW w:w="3417" w:type="dxa"/>
            <w:vAlign w:val="center"/>
          </w:tcPr>
          <w:p>
            <w:pPr>
              <w:widowControl/>
              <w:rPr>
                <w:rFonts w:hAnsi="宋体" w:cs="宋体"/>
                <w:kern w:val="0"/>
                <w:szCs w:val="21"/>
              </w:rPr>
            </w:pPr>
            <w:r>
              <w:rPr>
                <w:rFonts w:hint="eastAsia" w:hAnsi="宋体" w:cs="宋体"/>
                <w:kern w:val="0"/>
                <w:szCs w:val="21"/>
              </w:rPr>
              <w:t>全部达标记4分，违反一次扣1分</w:t>
            </w:r>
          </w:p>
        </w:tc>
        <w:tc>
          <w:tcPr>
            <w:tcW w:w="1230" w:type="dxa"/>
            <w:vAlign w:val="center"/>
          </w:tcPr>
          <w:p>
            <w:pPr>
              <w:widowControl/>
              <w:jc w:val="center"/>
              <w:rPr>
                <w:rFonts w:hAnsi="宋体" w:cs="宋体"/>
                <w:kern w:val="0"/>
                <w:sz w:val="22"/>
                <w:szCs w:val="22"/>
              </w:rPr>
            </w:pPr>
            <w:r>
              <w:rPr>
                <w:rFonts w:hint="eastAsia" w:hAnsi="宋体" w:cs="宋体"/>
                <w:kern w:val="0"/>
                <w:sz w:val="22"/>
                <w:szCs w:val="22"/>
              </w:rPr>
              <w:t>　</w:t>
            </w:r>
          </w:p>
        </w:tc>
        <w:tc>
          <w:tcPr>
            <w:tcW w:w="840" w:type="dxa"/>
            <w:vAlign w:val="center"/>
          </w:tcPr>
          <w:p>
            <w:pPr>
              <w:widowControl/>
              <w:jc w:val="center"/>
              <w:rPr>
                <w:rFonts w:hAnsi="宋体" w:cs="宋体"/>
                <w:b/>
                <w:bCs/>
                <w:kern w:val="0"/>
                <w:sz w:val="24"/>
              </w:rPr>
            </w:pPr>
            <w:r>
              <w:rPr>
                <w:rFonts w:hint="eastAsia" w:hAnsi="宋体" w:cs="宋体"/>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782" w:type="dxa"/>
            <w:vAlign w:val="center"/>
          </w:tcPr>
          <w:p>
            <w:pPr>
              <w:jc w:val="center"/>
              <w:rPr>
                <w:rFonts w:hint="eastAsia"/>
                <w:sz w:val="24"/>
              </w:rPr>
            </w:pPr>
            <w:r>
              <w:rPr>
                <w:rFonts w:hint="eastAsia"/>
                <w:sz w:val="24"/>
              </w:rPr>
              <w:t>11</w:t>
            </w:r>
          </w:p>
        </w:tc>
        <w:tc>
          <w:tcPr>
            <w:tcW w:w="7138" w:type="dxa"/>
            <w:vAlign w:val="center"/>
          </w:tcPr>
          <w:p>
            <w:pPr>
              <w:rPr>
                <w:rFonts w:hint="eastAsia"/>
                <w:szCs w:val="21"/>
              </w:rPr>
            </w:pPr>
            <w:r>
              <w:rPr>
                <w:rFonts w:hint="eastAsia" w:hAnsi="宋体" w:cs="宋体"/>
                <w:kern w:val="0"/>
                <w:szCs w:val="21"/>
              </w:rPr>
              <w:t>准确、及时上报工伤职工康复期间相关的材料和数据</w:t>
            </w:r>
          </w:p>
        </w:tc>
        <w:tc>
          <w:tcPr>
            <w:tcW w:w="813" w:type="dxa"/>
            <w:vAlign w:val="center"/>
          </w:tcPr>
          <w:p>
            <w:pPr>
              <w:widowControl/>
              <w:jc w:val="center"/>
              <w:rPr>
                <w:rFonts w:hAnsi="宋体" w:cs="宋体"/>
                <w:kern w:val="0"/>
                <w:szCs w:val="21"/>
              </w:rPr>
            </w:pPr>
            <w:r>
              <w:rPr>
                <w:rFonts w:hint="eastAsia" w:hAnsi="宋体" w:cs="宋体"/>
                <w:kern w:val="0"/>
                <w:szCs w:val="21"/>
              </w:rPr>
              <w:t>4</w:t>
            </w:r>
          </w:p>
        </w:tc>
        <w:tc>
          <w:tcPr>
            <w:tcW w:w="3417" w:type="dxa"/>
            <w:vAlign w:val="center"/>
          </w:tcPr>
          <w:p>
            <w:pPr>
              <w:widowControl/>
              <w:rPr>
                <w:rFonts w:hAnsi="宋体" w:cs="宋体"/>
                <w:kern w:val="0"/>
                <w:szCs w:val="21"/>
              </w:rPr>
            </w:pPr>
            <w:r>
              <w:rPr>
                <w:rFonts w:hint="eastAsia" w:hAnsi="宋体" w:cs="宋体"/>
                <w:kern w:val="0"/>
                <w:szCs w:val="21"/>
              </w:rPr>
              <w:t>全部达标记4分，违反每次扣1分</w:t>
            </w:r>
          </w:p>
        </w:tc>
        <w:tc>
          <w:tcPr>
            <w:tcW w:w="1230" w:type="dxa"/>
            <w:vAlign w:val="center"/>
          </w:tcPr>
          <w:p>
            <w:pPr>
              <w:widowControl/>
              <w:jc w:val="center"/>
              <w:rPr>
                <w:rFonts w:hAnsi="宋体" w:cs="宋体"/>
                <w:kern w:val="0"/>
                <w:sz w:val="22"/>
                <w:szCs w:val="22"/>
              </w:rPr>
            </w:pPr>
            <w:r>
              <w:rPr>
                <w:rFonts w:hint="eastAsia" w:hAnsi="宋体" w:cs="宋体"/>
                <w:kern w:val="0"/>
                <w:sz w:val="22"/>
                <w:szCs w:val="22"/>
              </w:rPr>
              <w:t>　</w:t>
            </w:r>
          </w:p>
        </w:tc>
        <w:tc>
          <w:tcPr>
            <w:tcW w:w="840" w:type="dxa"/>
            <w:vAlign w:val="center"/>
          </w:tcPr>
          <w:p>
            <w:pPr>
              <w:widowControl/>
              <w:jc w:val="center"/>
              <w:rPr>
                <w:rFonts w:hAnsi="宋体" w:cs="宋体"/>
                <w:b/>
                <w:bCs/>
                <w:kern w:val="0"/>
                <w:sz w:val="24"/>
              </w:rPr>
            </w:pPr>
            <w:r>
              <w:rPr>
                <w:rFonts w:hint="eastAsia" w:hAnsi="宋体" w:cs="宋体"/>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782" w:type="dxa"/>
            <w:vAlign w:val="center"/>
          </w:tcPr>
          <w:p>
            <w:pPr>
              <w:jc w:val="center"/>
              <w:rPr>
                <w:rFonts w:hint="eastAsia"/>
                <w:sz w:val="24"/>
              </w:rPr>
            </w:pPr>
            <w:r>
              <w:rPr>
                <w:rFonts w:hint="eastAsia"/>
                <w:sz w:val="24"/>
              </w:rPr>
              <w:t>12</w:t>
            </w:r>
          </w:p>
        </w:tc>
        <w:tc>
          <w:tcPr>
            <w:tcW w:w="7138" w:type="dxa"/>
            <w:vAlign w:val="center"/>
          </w:tcPr>
          <w:p>
            <w:pPr>
              <w:widowControl/>
              <w:rPr>
                <w:rFonts w:hint="eastAsia" w:hAnsi="宋体" w:cs="宋体"/>
                <w:kern w:val="0"/>
                <w:szCs w:val="21"/>
              </w:rPr>
            </w:pPr>
            <w:r>
              <w:rPr>
                <w:rFonts w:hint="eastAsia" w:hAnsi="宋体" w:cs="宋体"/>
                <w:kern w:val="0"/>
                <w:szCs w:val="21"/>
              </w:rPr>
              <w:t>工伤康复机构积极配合工伤行政管理部门查阅工伤职工康复期间管理、康复治疗病案及有关资料和调查取证等</w:t>
            </w:r>
          </w:p>
        </w:tc>
        <w:tc>
          <w:tcPr>
            <w:tcW w:w="813" w:type="dxa"/>
            <w:vAlign w:val="center"/>
          </w:tcPr>
          <w:p>
            <w:pPr>
              <w:widowControl/>
              <w:jc w:val="center"/>
              <w:rPr>
                <w:rFonts w:hAnsi="宋体" w:cs="宋体"/>
                <w:kern w:val="0"/>
                <w:szCs w:val="21"/>
              </w:rPr>
            </w:pPr>
            <w:r>
              <w:rPr>
                <w:rFonts w:hint="eastAsia" w:hAnsi="宋体" w:cs="宋体"/>
                <w:kern w:val="0"/>
                <w:szCs w:val="21"/>
              </w:rPr>
              <w:t>4</w:t>
            </w:r>
          </w:p>
        </w:tc>
        <w:tc>
          <w:tcPr>
            <w:tcW w:w="3417" w:type="dxa"/>
            <w:vAlign w:val="center"/>
          </w:tcPr>
          <w:p>
            <w:pPr>
              <w:widowControl/>
              <w:rPr>
                <w:rFonts w:hAnsi="宋体" w:cs="宋体"/>
                <w:kern w:val="0"/>
                <w:szCs w:val="21"/>
              </w:rPr>
            </w:pPr>
            <w:r>
              <w:rPr>
                <w:rFonts w:hint="eastAsia" w:hAnsi="宋体" w:cs="宋体"/>
                <w:kern w:val="0"/>
                <w:szCs w:val="21"/>
              </w:rPr>
              <w:t>全部达标记4分，违反每次扣1分</w:t>
            </w:r>
          </w:p>
        </w:tc>
        <w:tc>
          <w:tcPr>
            <w:tcW w:w="1230" w:type="dxa"/>
            <w:vAlign w:val="center"/>
          </w:tcPr>
          <w:p>
            <w:pPr>
              <w:widowControl/>
              <w:jc w:val="center"/>
              <w:rPr>
                <w:rFonts w:hAnsi="宋体" w:cs="宋体"/>
                <w:kern w:val="0"/>
                <w:sz w:val="22"/>
                <w:szCs w:val="22"/>
              </w:rPr>
            </w:pPr>
            <w:r>
              <w:rPr>
                <w:rFonts w:hint="eastAsia" w:hAnsi="宋体" w:cs="宋体"/>
                <w:kern w:val="0"/>
                <w:sz w:val="22"/>
                <w:szCs w:val="22"/>
              </w:rPr>
              <w:t>　</w:t>
            </w:r>
          </w:p>
        </w:tc>
        <w:tc>
          <w:tcPr>
            <w:tcW w:w="840" w:type="dxa"/>
            <w:vAlign w:val="center"/>
          </w:tcPr>
          <w:p>
            <w:pPr>
              <w:widowControl/>
              <w:jc w:val="center"/>
              <w:rPr>
                <w:rFonts w:hAnsi="宋体" w:cs="宋体"/>
                <w:b/>
                <w:bCs/>
                <w:kern w:val="0"/>
                <w:sz w:val="24"/>
              </w:rPr>
            </w:pPr>
            <w:r>
              <w:rPr>
                <w:rFonts w:hint="eastAsia" w:hAnsi="宋体" w:cs="宋体"/>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782" w:type="dxa"/>
            <w:vAlign w:val="center"/>
          </w:tcPr>
          <w:p>
            <w:pPr>
              <w:jc w:val="center"/>
              <w:rPr>
                <w:rFonts w:hint="eastAsia"/>
                <w:sz w:val="24"/>
              </w:rPr>
            </w:pPr>
            <w:r>
              <w:rPr>
                <w:rFonts w:hint="eastAsia"/>
                <w:sz w:val="24"/>
              </w:rPr>
              <w:t>13</w:t>
            </w:r>
          </w:p>
        </w:tc>
        <w:tc>
          <w:tcPr>
            <w:tcW w:w="7138" w:type="dxa"/>
            <w:vAlign w:val="center"/>
          </w:tcPr>
          <w:p>
            <w:pPr>
              <w:widowControl/>
              <w:rPr>
                <w:rFonts w:hAnsi="宋体" w:cs="宋体"/>
                <w:kern w:val="0"/>
                <w:szCs w:val="21"/>
              </w:rPr>
            </w:pPr>
            <w:r>
              <w:rPr>
                <w:rFonts w:hint="eastAsia" w:hAnsi="宋体" w:cs="宋体"/>
                <w:kern w:val="0"/>
                <w:szCs w:val="21"/>
              </w:rPr>
              <w:t>认真审核工伤职工身份，按照康复项目、诊疗规范和标准执行　</w:t>
            </w:r>
          </w:p>
        </w:tc>
        <w:tc>
          <w:tcPr>
            <w:tcW w:w="813" w:type="dxa"/>
            <w:vAlign w:val="center"/>
          </w:tcPr>
          <w:p>
            <w:pPr>
              <w:widowControl/>
              <w:jc w:val="center"/>
              <w:rPr>
                <w:rFonts w:hAnsi="宋体" w:cs="宋体"/>
                <w:kern w:val="0"/>
                <w:szCs w:val="21"/>
              </w:rPr>
            </w:pPr>
            <w:r>
              <w:rPr>
                <w:rFonts w:hint="eastAsia" w:hAnsi="宋体" w:cs="宋体"/>
                <w:kern w:val="0"/>
                <w:szCs w:val="21"/>
              </w:rPr>
              <w:t>4</w:t>
            </w:r>
          </w:p>
        </w:tc>
        <w:tc>
          <w:tcPr>
            <w:tcW w:w="3417" w:type="dxa"/>
            <w:vAlign w:val="center"/>
          </w:tcPr>
          <w:p>
            <w:pPr>
              <w:widowControl/>
              <w:rPr>
                <w:rFonts w:hAnsi="宋体" w:cs="宋体"/>
                <w:kern w:val="0"/>
                <w:szCs w:val="21"/>
              </w:rPr>
            </w:pPr>
            <w:r>
              <w:rPr>
                <w:rFonts w:hint="eastAsia" w:hAnsi="宋体" w:cs="宋体"/>
                <w:kern w:val="0"/>
                <w:szCs w:val="21"/>
              </w:rPr>
              <w:t>全部达标记4分，违反每次扣1分</w:t>
            </w:r>
          </w:p>
        </w:tc>
        <w:tc>
          <w:tcPr>
            <w:tcW w:w="1230" w:type="dxa"/>
            <w:vAlign w:val="center"/>
          </w:tcPr>
          <w:p>
            <w:pPr>
              <w:widowControl/>
              <w:jc w:val="center"/>
              <w:rPr>
                <w:rFonts w:hAnsi="宋体" w:cs="宋体"/>
                <w:kern w:val="0"/>
                <w:sz w:val="22"/>
                <w:szCs w:val="22"/>
              </w:rPr>
            </w:pPr>
            <w:r>
              <w:rPr>
                <w:rFonts w:hint="eastAsia" w:hAnsi="宋体" w:cs="宋体"/>
                <w:kern w:val="0"/>
                <w:sz w:val="22"/>
                <w:szCs w:val="22"/>
              </w:rPr>
              <w:t>　</w:t>
            </w:r>
          </w:p>
        </w:tc>
        <w:tc>
          <w:tcPr>
            <w:tcW w:w="840" w:type="dxa"/>
            <w:vAlign w:val="center"/>
          </w:tcPr>
          <w:p>
            <w:pPr>
              <w:widowControl/>
              <w:jc w:val="center"/>
              <w:rPr>
                <w:rFonts w:hAnsi="宋体" w:cs="宋体"/>
                <w:b/>
                <w:bCs/>
                <w:kern w:val="0"/>
                <w:sz w:val="24"/>
              </w:rPr>
            </w:pPr>
            <w:r>
              <w:rPr>
                <w:rFonts w:hint="eastAsia" w:hAnsi="宋体" w:cs="宋体"/>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782" w:type="dxa"/>
            <w:vAlign w:val="center"/>
          </w:tcPr>
          <w:p>
            <w:pPr>
              <w:jc w:val="center"/>
              <w:rPr>
                <w:rFonts w:hint="eastAsia"/>
                <w:sz w:val="24"/>
              </w:rPr>
            </w:pPr>
            <w:r>
              <w:rPr>
                <w:rFonts w:hint="eastAsia"/>
                <w:sz w:val="24"/>
              </w:rPr>
              <w:t>14</w:t>
            </w:r>
          </w:p>
        </w:tc>
        <w:tc>
          <w:tcPr>
            <w:tcW w:w="7138" w:type="dxa"/>
            <w:vAlign w:val="center"/>
          </w:tcPr>
          <w:p>
            <w:pPr>
              <w:widowControl/>
              <w:rPr>
                <w:rFonts w:hAnsi="宋体" w:cs="宋体"/>
                <w:kern w:val="0"/>
                <w:szCs w:val="21"/>
              </w:rPr>
            </w:pPr>
            <w:r>
              <w:rPr>
                <w:rFonts w:hint="eastAsia" w:hAnsi="宋体" w:cs="宋体"/>
                <w:kern w:val="0"/>
                <w:szCs w:val="21"/>
              </w:rPr>
              <w:t>推诿、拒收工伤职工康复入院或逾期不安排工伤职工出院仍提供康复服务的</w:t>
            </w:r>
          </w:p>
        </w:tc>
        <w:tc>
          <w:tcPr>
            <w:tcW w:w="813" w:type="dxa"/>
            <w:vAlign w:val="center"/>
          </w:tcPr>
          <w:p>
            <w:pPr>
              <w:widowControl/>
              <w:jc w:val="center"/>
              <w:rPr>
                <w:rFonts w:hAnsi="宋体" w:cs="宋体"/>
                <w:kern w:val="0"/>
                <w:szCs w:val="21"/>
              </w:rPr>
            </w:pPr>
            <w:r>
              <w:rPr>
                <w:rFonts w:hint="eastAsia" w:hAnsi="宋体" w:cs="宋体"/>
                <w:kern w:val="0"/>
                <w:szCs w:val="21"/>
              </w:rPr>
              <w:t>4</w:t>
            </w:r>
          </w:p>
        </w:tc>
        <w:tc>
          <w:tcPr>
            <w:tcW w:w="3417" w:type="dxa"/>
            <w:vAlign w:val="center"/>
          </w:tcPr>
          <w:p>
            <w:pPr>
              <w:widowControl/>
              <w:rPr>
                <w:rFonts w:hAnsi="宋体" w:cs="宋体"/>
                <w:kern w:val="0"/>
                <w:szCs w:val="21"/>
              </w:rPr>
            </w:pPr>
            <w:r>
              <w:rPr>
                <w:rFonts w:hint="eastAsia" w:hAnsi="宋体" w:cs="宋体"/>
                <w:kern w:val="0"/>
                <w:szCs w:val="21"/>
              </w:rPr>
              <w:t>全部达标记4分，违反每次扣1分</w:t>
            </w:r>
          </w:p>
        </w:tc>
        <w:tc>
          <w:tcPr>
            <w:tcW w:w="1230" w:type="dxa"/>
            <w:vAlign w:val="center"/>
          </w:tcPr>
          <w:p>
            <w:pPr>
              <w:widowControl/>
              <w:jc w:val="center"/>
              <w:rPr>
                <w:rFonts w:hAnsi="宋体" w:cs="宋体"/>
                <w:kern w:val="0"/>
                <w:sz w:val="22"/>
                <w:szCs w:val="22"/>
              </w:rPr>
            </w:pPr>
            <w:r>
              <w:rPr>
                <w:rFonts w:hint="eastAsia" w:hAnsi="宋体" w:cs="宋体"/>
                <w:kern w:val="0"/>
                <w:sz w:val="22"/>
                <w:szCs w:val="22"/>
              </w:rPr>
              <w:t>　</w:t>
            </w:r>
          </w:p>
        </w:tc>
        <w:tc>
          <w:tcPr>
            <w:tcW w:w="840" w:type="dxa"/>
            <w:vAlign w:val="center"/>
          </w:tcPr>
          <w:p>
            <w:pPr>
              <w:widowControl/>
              <w:jc w:val="center"/>
              <w:rPr>
                <w:rFonts w:hAnsi="宋体" w:cs="宋体"/>
                <w:b/>
                <w:bCs/>
                <w:kern w:val="0"/>
                <w:sz w:val="24"/>
              </w:rPr>
            </w:pPr>
            <w:r>
              <w:rPr>
                <w:rFonts w:hint="eastAsia" w:hAnsi="宋体" w:cs="宋体"/>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782" w:type="dxa"/>
            <w:vAlign w:val="center"/>
          </w:tcPr>
          <w:p>
            <w:pPr>
              <w:jc w:val="center"/>
              <w:rPr>
                <w:rFonts w:hint="eastAsia"/>
                <w:sz w:val="24"/>
              </w:rPr>
            </w:pPr>
            <w:r>
              <w:rPr>
                <w:rFonts w:hint="eastAsia"/>
                <w:sz w:val="24"/>
              </w:rPr>
              <w:t>15</w:t>
            </w:r>
          </w:p>
        </w:tc>
        <w:tc>
          <w:tcPr>
            <w:tcW w:w="7138" w:type="dxa"/>
            <w:vAlign w:val="center"/>
          </w:tcPr>
          <w:p>
            <w:pPr>
              <w:widowControl/>
              <w:rPr>
                <w:rFonts w:hAnsi="宋体" w:cs="宋体"/>
                <w:kern w:val="0"/>
                <w:szCs w:val="21"/>
              </w:rPr>
            </w:pPr>
            <w:r>
              <w:rPr>
                <w:rFonts w:hint="eastAsia" w:hAnsi="宋体" w:cs="宋体"/>
                <w:kern w:val="0"/>
                <w:szCs w:val="21"/>
              </w:rPr>
              <w:t>过度康复、重复计费、超适应证检查或大型医疗检查常态化等</w:t>
            </w:r>
          </w:p>
        </w:tc>
        <w:tc>
          <w:tcPr>
            <w:tcW w:w="813" w:type="dxa"/>
            <w:vAlign w:val="center"/>
          </w:tcPr>
          <w:p>
            <w:pPr>
              <w:widowControl/>
              <w:jc w:val="center"/>
              <w:rPr>
                <w:rFonts w:hAnsi="宋体" w:cs="宋体"/>
                <w:kern w:val="0"/>
                <w:szCs w:val="21"/>
              </w:rPr>
            </w:pPr>
            <w:r>
              <w:rPr>
                <w:rFonts w:hint="eastAsia" w:hAnsi="宋体" w:cs="宋体"/>
                <w:kern w:val="0"/>
                <w:szCs w:val="21"/>
              </w:rPr>
              <w:t>4</w:t>
            </w:r>
          </w:p>
        </w:tc>
        <w:tc>
          <w:tcPr>
            <w:tcW w:w="3417" w:type="dxa"/>
            <w:vAlign w:val="center"/>
          </w:tcPr>
          <w:p>
            <w:pPr>
              <w:widowControl/>
              <w:rPr>
                <w:rFonts w:hAnsi="宋体" w:cs="宋体"/>
                <w:kern w:val="0"/>
                <w:szCs w:val="21"/>
              </w:rPr>
            </w:pPr>
            <w:r>
              <w:rPr>
                <w:rFonts w:hint="eastAsia" w:hAnsi="宋体" w:cs="宋体"/>
                <w:kern w:val="0"/>
                <w:szCs w:val="21"/>
              </w:rPr>
              <w:t>全部达标记4分，违反每次扣1分</w:t>
            </w:r>
          </w:p>
        </w:tc>
        <w:tc>
          <w:tcPr>
            <w:tcW w:w="1230" w:type="dxa"/>
            <w:vAlign w:val="center"/>
          </w:tcPr>
          <w:p>
            <w:pPr>
              <w:widowControl/>
              <w:jc w:val="center"/>
              <w:rPr>
                <w:rFonts w:hAnsi="宋体" w:cs="宋体"/>
                <w:kern w:val="0"/>
                <w:sz w:val="22"/>
                <w:szCs w:val="22"/>
              </w:rPr>
            </w:pPr>
            <w:r>
              <w:rPr>
                <w:rFonts w:hint="eastAsia" w:hAnsi="宋体" w:cs="宋体"/>
                <w:kern w:val="0"/>
                <w:sz w:val="22"/>
                <w:szCs w:val="22"/>
              </w:rPr>
              <w:t>　</w:t>
            </w:r>
          </w:p>
        </w:tc>
        <w:tc>
          <w:tcPr>
            <w:tcW w:w="840" w:type="dxa"/>
            <w:vAlign w:val="center"/>
          </w:tcPr>
          <w:p>
            <w:pPr>
              <w:widowControl/>
              <w:jc w:val="center"/>
              <w:rPr>
                <w:rFonts w:hAnsi="宋体" w:cs="宋体"/>
                <w:b/>
                <w:bCs/>
                <w:kern w:val="0"/>
                <w:sz w:val="24"/>
              </w:rPr>
            </w:pPr>
            <w:r>
              <w:rPr>
                <w:rFonts w:hint="eastAsia" w:hAnsi="宋体" w:cs="宋体"/>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782" w:type="dxa"/>
            <w:vAlign w:val="center"/>
          </w:tcPr>
          <w:p>
            <w:pPr>
              <w:jc w:val="center"/>
              <w:rPr>
                <w:rFonts w:hint="eastAsia"/>
                <w:sz w:val="24"/>
              </w:rPr>
            </w:pPr>
            <w:r>
              <w:rPr>
                <w:rFonts w:hint="eastAsia"/>
                <w:sz w:val="24"/>
              </w:rPr>
              <w:t>16</w:t>
            </w:r>
          </w:p>
        </w:tc>
        <w:tc>
          <w:tcPr>
            <w:tcW w:w="7138" w:type="dxa"/>
            <w:vAlign w:val="center"/>
          </w:tcPr>
          <w:p>
            <w:pPr>
              <w:widowControl/>
              <w:rPr>
                <w:rFonts w:hAnsi="宋体" w:cs="宋体"/>
                <w:kern w:val="0"/>
                <w:szCs w:val="21"/>
              </w:rPr>
            </w:pPr>
            <w:r>
              <w:rPr>
                <w:rFonts w:hint="eastAsia" w:hAnsi="宋体" w:cs="宋体"/>
                <w:kern w:val="0"/>
                <w:szCs w:val="21"/>
              </w:rPr>
              <w:t>拒绝提供工伤康复职工康复资料复印件或伪造、涂改工伤职工康复资料和计费项目</w:t>
            </w:r>
          </w:p>
        </w:tc>
        <w:tc>
          <w:tcPr>
            <w:tcW w:w="813" w:type="dxa"/>
            <w:vAlign w:val="center"/>
          </w:tcPr>
          <w:p>
            <w:pPr>
              <w:widowControl/>
              <w:jc w:val="center"/>
              <w:rPr>
                <w:rFonts w:hAnsi="宋体" w:cs="宋体"/>
                <w:kern w:val="0"/>
                <w:szCs w:val="21"/>
              </w:rPr>
            </w:pPr>
            <w:r>
              <w:rPr>
                <w:rFonts w:hint="eastAsia" w:hAnsi="宋体" w:cs="宋体"/>
                <w:kern w:val="0"/>
                <w:szCs w:val="21"/>
              </w:rPr>
              <w:t>4</w:t>
            </w:r>
          </w:p>
        </w:tc>
        <w:tc>
          <w:tcPr>
            <w:tcW w:w="3417" w:type="dxa"/>
            <w:vAlign w:val="center"/>
          </w:tcPr>
          <w:p>
            <w:pPr>
              <w:widowControl/>
              <w:rPr>
                <w:rFonts w:hAnsi="宋体" w:cs="宋体"/>
                <w:kern w:val="0"/>
                <w:szCs w:val="21"/>
              </w:rPr>
            </w:pPr>
            <w:r>
              <w:rPr>
                <w:rFonts w:hint="eastAsia" w:hAnsi="宋体" w:cs="宋体"/>
                <w:kern w:val="0"/>
                <w:szCs w:val="21"/>
              </w:rPr>
              <w:t>全部达标记4分，违反每次扣1分</w:t>
            </w:r>
          </w:p>
        </w:tc>
        <w:tc>
          <w:tcPr>
            <w:tcW w:w="1230" w:type="dxa"/>
            <w:vAlign w:val="center"/>
          </w:tcPr>
          <w:p>
            <w:pPr>
              <w:widowControl/>
              <w:jc w:val="center"/>
              <w:rPr>
                <w:rFonts w:hAnsi="宋体" w:cs="宋体"/>
                <w:kern w:val="0"/>
                <w:sz w:val="22"/>
                <w:szCs w:val="22"/>
              </w:rPr>
            </w:pPr>
            <w:r>
              <w:rPr>
                <w:rFonts w:hint="eastAsia" w:hAnsi="宋体" w:cs="宋体"/>
                <w:kern w:val="0"/>
                <w:sz w:val="22"/>
                <w:szCs w:val="22"/>
              </w:rPr>
              <w:t>　</w:t>
            </w:r>
          </w:p>
        </w:tc>
        <w:tc>
          <w:tcPr>
            <w:tcW w:w="840" w:type="dxa"/>
            <w:vAlign w:val="center"/>
          </w:tcPr>
          <w:p>
            <w:pPr>
              <w:widowControl/>
              <w:jc w:val="center"/>
              <w:rPr>
                <w:rFonts w:hAnsi="宋体" w:cs="宋体"/>
                <w:b/>
                <w:bCs/>
                <w:kern w:val="0"/>
                <w:sz w:val="24"/>
              </w:rPr>
            </w:pPr>
            <w:r>
              <w:rPr>
                <w:rFonts w:hint="eastAsia" w:hAnsi="宋体" w:cs="宋体"/>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782" w:type="dxa"/>
            <w:vAlign w:val="center"/>
          </w:tcPr>
          <w:p>
            <w:pPr>
              <w:jc w:val="center"/>
              <w:rPr>
                <w:rFonts w:hint="eastAsia"/>
                <w:sz w:val="24"/>
              </w:rPr>
            </w:pPr>
            <w:r>
              <w:rPr>
                <w:rFonts w:hint="eastAsia"/>
                <w:sz w:val="24"/>
              </w:rPr>
              <w:t>17</w:t>
            </w:r>
          </w:p>
        </w:tc>
        <w:tc>
          <w:tcPr>
            <w:tcW w:w="7138" w:type="dxa"/>
            <w:vAlign w:val="center"/>
          </w:tcPr>
          <w:p>
            <w:pPr>
              <w:widowControl/>
              <w:rPr>
                <w:rFonts w:hint="eastAsia" w:hAnsi="宋体" w:cs="宋体"/>
                <w:kern w:val="0"/>
                <w:szCs w:val="21"/>
              </w:rPr>
            </w:pPr>
            <w:r>
              <w:rPr>
                <w:rFonts w:hint="eastAsia" w:hAnsi="宋体" w:cs="宋体"/>
                <w:kern w:val="0"/>
                <w:szCs w:val="21"/>
              </w:rPr>
              <w:t>编造住院、配置事实，制作虚假病历、配置档案</w:t>
            </w:r>
          </w:p>
        </w:tc>
        <w:tc>
          <w:tcPr>
            <w:tcW w:w="813" w:type="dxa"/>
            <w:vAlign w:val="center"/>
          </w:tcPr>
          <w:p>
            <w:pPr>
              <w:widowControl/>
              <w:jc w:val="center"/>
              <w:rPr>
                <w:rFonts w:hint="eastAsia" w:hAnsi="宋体" w:cs="宋体"/>
                <w:kern w:val="0"/>
                <w:szCs w:val="21"/>
              </w:rPr>
            </w:pPr>
            <w:r>
              <w:rPr>
                <w:rFonts w:hint="eastAsia" w:hAnsi="宋体" w:cs="宋体"/>
                <w:kern w:val="0"/>
                <w:szCs w:val="21"/>
              </w:rPr>
              <w:t>5</w:t>
            </w:r>
          </w:p>
        </w:tc>
        <w:tc>
          <w:tcPr>
            <w:tcW w:w="3417" w:type="dxa"/>
            <w:vAlign w:val="center"/>
          </w:tcPr>
          <w:p>
            <w:pPr>
              <w:widowControl/>
              <w:rPr>
                <w:rFonts w:hint="eastAsia" w:hAnsi="宋体" w:cs="宋体"/>
                <w:kern w:val="0"/>
                <w:szCs w:val="21"/>
              </w:rPr>
            </w:pPr>
            <w:r>
              <w:rPr>
                <w:rFonts w:hint="eastAsia" w:hAnsi="宋体" w:cs="宋体"/>
                <w:kern w:val="0"/>
                <w:szCs w:val="21"/>
              </w:rPr>
              <w:t>全部达标记5分，违反一次扣5分</w:t>
            </w:r>
          </w:p>
        </w:tc>
        <w:tc>
          <w:tcPr>
            <w:tcW w:w="1230" w:type="dxa"/>
            <w:vAlign w:val="center"/>
          </w:tcPr>
          <w:p>
            <w:pPr>
              <w:widowControl/>
              <w:jc w:val="center"/>
              <w:rPr>
                <w:rFonts w:hint="eastAsia" w:hAnsi="宋体" w:cs="宋体"/>
                <w:kern w:val="0"/>
                <w:sz w:val="22"/>
                <w:szCs w:val="22"/>
              </w:rPr>
            </w:pPr>
          </w:p>
        </w:tc>
        <w:tc>
          <w:tcPr>
            <w:tcW w:w="840" w:type="dxa"/>
            <w:vAlign w:val="center"/>
          </w:tcPr>
          <w:p>
            <w:pPr>
              <w:widowControl/>
              <w:jc w:val="center"/>
              <w:rPr>
                <w:rFonts w:hint="eastAsia"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782" w:type="dxa"/>
            <w:vAlign w:val="center"/>
          </w:tcPr>
          <w:p>
            <w:pPr>
              <w:jc w:val="center"/>
              <w:rPr>
                <w:rFonts w:hint="eastAsia"/>
                <w:sz w:val="24"/>
              </w:rPr>
            </w:pPr>
            <w:r>
              <w:rPr>
                <w:rFonts w:hint="eastAsia"/>
                <w:sz w:val="24"/>
              </w:rPr>
              <w:t>18</w:t>
            </w:r>
          </w:p>
        </w:tc>
        <w:tc>
          <w:tcPr>
            <w:tcW w:w="7138" w:type="dxa"/>
            <w:vAlign w:val="center"/>
          </w:tcPr>
          <w:p>
            <w:pPr>
              <w:widowControl/>
              <w:rPr>
                <w:rFonts w:hint="eastAsia" w:hAnsi="宋体" w:cs="宋体"/>
                <w:kern w:val="0"/>
                <w:szCs w:val="21"/>
              </w:rPr>
            </w:pPr>
            <w:r>
              <w:rPr>
                <w:rFonts w:hint="eastAsia" w:hAnsi="宋体" w:cs="宋体"/>
                <w:kern w:val="0"/>
                <w:szCs w:val="21"/>
              </w:rPr>
              <w:t>将未参加工伤保险人员纳入工伤保险基金支付的</w:t>
            </w:r>
          </w:p>
        </w:tc>
        <w:tc>
          <w:tcPr>
            <w:tcW w:w="813" w:type="dxa"/>
            <w:vAlign w:val="center"/>
          </w:tcPr>
          <w:p>
            <w:pPr>
              <w:widowControl/>
              <w:jc w:val="center"/>
              <w:rPr>
                <w:rFonts w:hint="eastAsia" w:hAnsi="宋体" w:cs="宋体"/>
                <w:kern w:val="0"/>
                <w:szCs w:val="21"/>
              </w:rPr>
            </w:pPr>
            <w:r>
              <w:rPr>
                <w:rFonts w:hint="eastAsia" w:hAnsi="宋体" w:cs="宋体"/>
                <w:kern w:val="0"/>
                <w:szCs w:val="21"/>
              </w:rPr>
              <w:t>5</w:t>
            </w:r>
          </w:p>
        </w:tc>
        <w:tc>
          <w:tcPr>
            <w:tcW w:w="3417" w:type="dxa"/>
            <w:vAlign w:val="center"/>
          </w:tcPr>
          <w:p>
            <w:pPr>
              <w:widowControl/>
              <w:rPr>
                <w:rFonts w:hint="eastAsia" w:hAnsi="宋体" w:cs="宋体"/>
                <w:kern w:val="0"/>
                <w:szCs w:val="21"/>
              </w:rPr>
            </w:pPr>
            <w:r>
              <w:rPr>
                <w:rFonts w:hint="eastAsia" w:hAnsi="宋体" w:cs="宋体"/>
                <w:kern w:val="0"/>
                <w:szCs w:val="21"/>
              </w:rPr>
              <w:t>全部达标记5分，违反一次扣5分</w:t>
            </w:r>
          </w:p>
        </w:tc>
        <w:tc>
          <w:tcPr>
            <w:tcW w:w="1230" w:type="dxa"/>
            <w:vAlign w:val="center"/>
          </w:tcPr>
          <w:p>
            <w:pPr>
              <w:widowControl/>
              <w:jc w:val="center"/>
              <w:rPr>
                <w:rFonts w:hint="eastAsia" w:hAnsi="宋体" w:cs="宋体"/>
                <w:kern w:val="0"/>
                <w:sz w:val="22"/>
                <w:szCs w:val="22"/>
              </w:rPr>
            </w:pPr>
          </w:p>
        </w:tc>
        <w:tc>
          <w:tcPr>
            <w:tcW w:w="840" w:type="dxa"/>
            <w:vAlign w:val="center"/>
          </w:tcPr>
          <w:p>
            <w:pPr>
              <w:widowControl/>
              <w:jc w:val="center"/>
              <w:rPr>
                <w:rFonts w:hint="eastAsia"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782" w:type="dxa"/>
            <w:vAlign w:val="center"/>
          </w:tcPr>
          <w:p>
            <w:pPr>
              <w:jc w:val="center"/>
              <w:rPr>
                <w:rFonts w:hint="eastAsia"/>
                <w:sz w:val="24"/>
              </w:rPr>
            </w:pPr>
            <w:r>
              <w:rPr>
                <w:rFonts w:hint="eastAsia"/>
                <w:sz w:val="24"/>
              </w:rPr>
              <w:t>19</w:t>
            </w:r>
          </w:p>
        </w:tc>
        <w:tc>
          <w:tcPr>
            <w:tcW w:w="7138" w:type="dxa"/>
            <w:vAlign w:val="center"/>
          </w:tcPr>
          <w:p>
            <w:pPr>
              <w:widowControl/>
              <w:rPr>
                <w:rFonts w:hint="eastAsia" w:hAnsi="宋体" w:cs="宋体"/>
                <w:kern w:val="0"/>
                <w:szCs w:val="21"/>
              </w:rPr>
            </w:pPr>
            <w:r>
              <w:rPr>
                <w:rFonts w:hint="eastAsia" w:hAnsi="宋体" w:cs="宋体"/>
                <w:kern w:val="0"/>
                <w:szCs w:val="21"/>
              </w:rPr>
              <w:t>采取欺诈、伪造等方式将不符合基金支付的药品、诊疗、康复服务项目、配置项目纳入基金的</w:t>
            </w:r>
          </w:p>
        </w:tc>
        <w:tc>
          <w:tcPr>
            <w:tcW w:w="813" w:type="dxa"/>
            <w:vAlign w:val="center"/>
          </w:tcPr>
          <w:p>
            <w:pPr>
              <w:widowControl/>
              <w:jc w:val="center"/>
              <w:rPr>
                <w:rFonts w:hint="eastAsia" w:hAnsi="宋体" w:cs="宋体"/>
                <w:kern w:val="0"/>
                <w:szCs w:val="21"/>
              </w:rPr>
            </w:pPr>
            <w:r>
              <w:rPr>
                <w:rFonts w:hint="eastAsia" w:hAnsi="宋体" w:cs="宋体"/>
                <w:kern w:val="0"/>
                <w:szCs w:val="21"/>
              </w:rPr>
              <w:t>5</w:t>
            </w:r>
          </w:p>
        </w:tc>
        <w:tc>
          <w:tcPr>
            <w:tcW w:w="3417" w:type="dxa"/>
            <w:vAlign w:val="center"/>
          </w:tcPr>
          <w:p>
            <w:pPr>
              <w:widowControl/>
              <w:rPr>
                <w:rFonts w:hint="eastAsia" w:hAnsi="宋体" w:cs="宋体"/>
                <w:kern w:val="0"/>
                <w:szCs w:val="21"/>
              </w:rPr>
            </w:pPr>
            <w:r>
              <w:rPr>
                <w:rFonts w:hint="eastAsia" w:hAnsi="宋体" w:cs="宋体"/>
                <w:kern w:val="0"/>
                <w:szCs w:val="21"/>
              </w:rPr>
              <w:t>全部达标记5分，违反一次扣5分</w:t>
            </w:r>
          </w:p>
        </w:tc>
        <w:tc>
          <w:tcPr>
            <w:tcW w:w="1230" w:type="dxa"/>
            <w:vAlign w:val="center"/>
          </w:tcPr>
          <w:p>
            <w:pPr>
              <w:widowControl/>
              <w:jc w:val="center"/>
              <w:rPr>
                <w:rFonts w:hint="eastAsia" w:hAnsi="宋体" w:cs="宋体"/>
                <w:kern w:val="0"/>
                <w:sz w:val="22"/>
                <w:szCs w:val="22"/>
              </w:rPr>
            </w:pPr>
          </w:p>
        </w:tc>
        <w:tc>
          <w:tcPr>
            <w:tcW w:w="840" w:type="dxa"/>
            <w:vAlign w:val="center"/>
          </w:tcPr>
          <w:p>
            <w:pPr>
              <w:widowControl/>
              <w:jc w:val="center"/>
              <w:rPr>
                <w:rFonts w:hint="eastAsia"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782" w:type="dxa"/>
            <w:vAlign w:val="center"/>
          </w:tcPr>
          <w:p>
            <w:pPr>
              <w:jc w:val="center"/>
              <w:rPr>
                <w:rFonts w:hint="eastAsia"/>
                <w:sz w:val="24"/>
              </w:rPr>
            </w:pPr>
            <w:r>
              <w:rPr>
                <w:rFonts w:hint="eastAsia"/>
                <w:sz w:val="24"/>
              </w:rPr>
              <w:t>20</w:t>
            </w:r>
          </w:p>
        </w:tc>
        <w:tc>
          <w:tcPr>
            <w:tcW w:w="7138" w:type="dxa"/>
            <w:vAlign w:val="center"/>
          </w:tcPr>
          <w:p>
            <w:pPr>
              <w:widowControl/>
              <w:rPr>
                <w:rFonts w:hAnsi="宋体" w:cs="宋体"/>
                <w:kern w:val="0"/>
                <w:szCs w:val="21"/>
              </w:rPr>
            </w:pPr>
            <w:r>
              <w:rPr>
                <w:rFonts w:hint="eastAsia" w:hAnsi="宋体" w:cs="宋体"/>
                <w:kern w:val="0"/>
                <w:szCs w:val="21"/>
              </w:rPr>
              <w:t>工伤康复职工满意度不低于95%</w:t>
            </w:r>
          </w:p>
        </w:tc>
        <w:tc>
          <w:tcPr>
            <w:tcW w:w="813" w:type="dxa"/>
            <w:vAlign w:val="center"/>
          </w:tcPr>
          <w:p>
            <w:pPr>
              <w:widowControl/>
              <w:jc w:val="center"/>
              <w:rPr>
                <w:rFonts w:hAnsi="宋体" w:cs="宋体"/>
                <w:kern w:val="0"/>
                <w:szCs w:val="21"/>
              </w:rPr>
            </w:pPr>
            <w:r>
              <w:rPr>
                <w:rFonts w:hint="eastAsia" w:hAnsi="宋体" w:cs="宋体"/>
                <w:kern w:val="0"/>
                <w:szCs w:val="21"/>
              </w:rPr>
              <w:t>4</w:t>
            </w:r>
          </w:p>
        </w:tc>
        <w:tc>
          <w:tcPr>
            <w:tcW w:w="3417" w:type="dxa"/>
            <w:vAlign w:val="center"/>
          </w:tcPr>
          <w:p>
            <w:pPr>
              <w:widowControl/>
              <w:rPr>
                <w:rFonts w:hAnsi="宋体" w:cs="宋体"/>
                <w:kern w:val="0"/>
                <w:szCs w:val="21"/>
              </w:rPr>
            </w:pPr>
            <w:r>
              <w:rPr>
                <w:rFonts w:hint="eastAsia" w:hAnsi="宋体" w:cs="宋体"/>
                <w:kern w:val="0"/>
                <w:szCs w:val="21"/>
              </w:rPr>
              <w:t>全部达标记4分，一年二次工伤职工满意度调查，每次不达标扣2分</w:t>
            </w:r>
          </w:p>
        </w:tc>
        <w:tc>
          <w:tcPr>
            <w:tcW w:w="1230" w:type="dxa"/>
            <w:vAlign w:val="center"/>
          </w:tcPr>
          <w:p>
            <w:pPr>
              <w:widowControl/>
              <w:jc w:val="center"/>
              <w:rPr>
                <w:rFonts w:hAnsi="宋体" w:cs="宋体"/>
                <w:kern w:val="0"/>
                <w:sz w:val="22"/>
                <w:szCs w:val="22"/>
              </w:rPr>
            </w:pPr>
            <w:r>
              <w:rPr>
                <w:rFonts w:hint="eastAsia" w:hAnsi="宋体" w:cs="宋体"/>
                <w:kern w:val="0"/>
                <w:sz w:val="22"/>
                <w:szCs w:val="22"/>
              </w:rPr>
              <w:t>　</w:t>
            </w:r>
          </w:p>
        </w:tc>
        <w:tc>
          <w:tcPr>
            <w:tcW w:w="840" w:type="dxa"/>
            <w:vAlign w:val="center"/>
          </w:tcPr>
          <w:p>
            <w:pPr>
              <w:widowControl/>
              <w:jc w:val="center"/>
              <w:rPr>
                <w:rFonts w:hAnsi="宋体" w:cs="宋体"/>
                <w:b/>
                <w:bCs/>
                <w:kern w:val="0"/>
                <w:sz w:val="24"/>
              </w:rPr>
            </w:pPr>
            <w:r>
              <w:rPr>
                <w:rFonts w:hint="eastAsia" w:hAnsi="宋体" w:cs="宋体"/>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782" w:type="dxa"/>
            <w:vAlign w:val="center"/>
          </w:tcPr>
          <w:p>
            <w:pPr>
              <w:jc w:val="center"/>
              <w:rPr>
                <w:rFonts w:hint="eastAsia"/>
                <w:sz w:val="24"/>
              </w:rPr>
            </w:pPr>
            <w:r>
              <w:rPr>
                <w:rFonts w:hint="eastAsia"/>
                <w:sz w:val="24"/>
              </w:rPr>
              <w:t>21</w:t>
            </w:r>
          </w:p>
        </w:tc>
        <w:tc>
          <w:tcPr>
            <w:tcW w:w="7138" w:type="dxa"/>
            <w:vAlign w:val="center"/>
          </w:tcPr>
          <w:p>
            <w:pPr>
              <w:rPr>
                <w:rFonts w:hint="eastAsia" w:hAnsi="宋体" w:cs="宋体"/>
                <w:kern w:val="0"/>
                <w:szCs w:val="21"/>
              </w:rPr>
            </w:pPr>
            <w:r>
              <w:rPr>
                <w:rFonts w:hint="eastAsia" w:hAnsi="宋体" w:cs="宋体"/>
                <w:kern w:val="0"/>
                <w:szCs w:val="21"/>
              </w:rPr>
              <w:t>其它违反工伤保险规定的行为</w:t>
            </w:r>
          </w:p>
        </w:tc>
        <w:tc>
          <w:tcPr>
            <w:tcW w:w="813" w:type="dxa"/>
            <w:vAlign w:val="center"/>
          </w:tcPr>
          <w:p>
            <w:pPr>
              <w:widowControl/>
              <w:jc w:val="center"/>
              <w:rPr>
                <w:rFonts w:hAnsi="宋体" w:cs="宋体"/>
                <w:kern w:val="0"/>
                <w:szCs w:val="21"/>
              </w:rPr>
            </w:pPr>
            <w:r>
              <w:rPr>
                <w:rFonts w:hint="eastAsia" w:hAnsi="宋体" w:cs="宋体"/>
                <w:kern w:val="0"/>
                <w:szCs w:val="21"/>
              </w:rPr>
              <w:t>4</w:t>
            </w:r>
          </w:p>
        </w:tc>
        <w:tc>
          <w:tcPr>
            <w:tcW w:w="3417" w:type="dxa"/>
            <w:vAlign w:val="center"/>
          </w:tcPr>
          <w:p>
            <w:pPr>
              <w:widowControl/>
              <w:rPr>
                <w:rFonts w:hAnsi="宋体" w:cs="宋体"/>
                <w:kern w:val="0"/>
                <w:szCs w:val="21"/>
              </w:rPr>
            </w:pPr>
            <w:r>
              <w:rPr>
                <w:rFonts w:hint="eastAsia" w:hAnsi="宋体" w:cs="宋体"/>
                <w:kern w:val="0"/>
                <w:szCs w:val="21"/>
              </w:rPr>
              <w:t>全部达标记4分，违反每次扣1分</w:t>
            </w:r>
          </w:p>
        </w:tc>
        <w:tc>
          <w:tcPr>
            <w:tcW w:w="1230" w:type="dxa"/>
            <w:vAlign w:val="center"/>
          </w:tcPr>
          <w:p>
            <w:pPr>
              <w:widowControl/>
              <w:jc w:val="center"/>
              <w:rPr>
                <w:rFonts w:hAnsi="宋体" w:cs="宋体"/>
                <w:kern w:val="0"/>
                <w:sz w:val="22"/>
                <w:szCs w:val="22"/>
              </w:rPr>
            </w:pPr>
            <w:r>
              <w:rPr>
                <w:rFonts w:hint="eastAsia" w:hAnsi="宋体" w:cs="宋体"/>
                <w:kern w:val="0"/>
                <w:sz w:val="22"/>
                <w:szCs w:val="22"/>
              </w:rPr>
              <w:t>　</w:t>
            </w:r>
          </w:p>
        </w:tc>
        <w:tc>
          <w:tcPr>
            <w:tcW w:w="840" w:type="dxa"/>
            <w:vAlign w:val="center"/>
          </w:tcPr>
          <w:p>
            <w:pPr>
              <w:widowControl/>
              <w:jc w:val="center"/>
              <w:rPr>
                <w:rFonts w:hAnsi="宋体" w:cs="宋体"/>
                <w:b/>
                <w:bCs/>
                <w:kern w:val="0"/>
                <w:sz w:val="24"/>
              </w:rPr>
            </w:pPr>
            <w:r>
              <w:rPr>
                <w:rFonts w:hint="eastAsia" w:hAnsi="宋体" w:cs="宋体"/>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782" w:type="dxa"/>
            <w:vAlign w:val="center"/>
          </w:tcPr>
          <w:p>
            <w:pPr>
              <w:jc w:val="center"/>
              <w:rPr>
                <w:rFonts w:hint="eastAsia"/>
                <w:sz w:val="24"/>
              </w:rPr>
            </w:pPr>
            <w:r>
              <w:rPr>
                <w:rFonts w:hint="eastAsia"/>
                <w:sz w:val="24"/>
              </w:rPr>
              <w:t>22</w:t>
            </w:r>
          </w:p>
        </w:tc>
        <w:tc>
          <w:tcPr>
            <w:tcW w:w="7138" w:type="dxa"/>
            <w:vAlign w:val="center"/>
          </w:tcPr>
          <w:p>
            <w:pPr>
              <w:rPr>
                <w:rFonts w:hint="eastAsia" w:hAnsi="宋体" w:cs="宋体"/>
                <w:kern w:val="0"/>
                <w:szCs w:val="21"/>
              </w:rPr>
            </w:pPr>
            <w:r>
              <w:rPr>
                <w:rFonts w:hint="eastAsia"/>
                <w:szCs w:val="21"/>
              </w:rPr>
              <w:t>合计</w:t>
            </w:r>
          </w:p>
        </w:tc>
        <w:tc>
          <w:tcPr>
            <w:tcW w:w="813" w:type="dxa"/>
            <w:vAlign w:val="center"/>
          </w:tcPr>
          <w:p>
            <w:pPr>
              <w:widowControl/>
              <w:jc w:val="center"/>
              <w:rPr>
                <w:rFonts w:hAnsi="宋体" w:cs="宋体"/>
                <w:kern w:val="0"/>
                <w:szCs w:val="21"/>
              </w:rPr>
            </w:pPr>
            <w:r>
              <w:rPr>
                <w:rFonts w:hint="eastAsia"/>
                <w:szCs w:val="21"/>
              </w:rPr>
              <w:t>100</w:t>
            </w:r>
          </w:p>
        </w:tc>
        <w:tc>
          <w:tcPr>
            <w:tcW w:w="3417" w:type="dxa"/>
            <w:vAlign w:val="center"/>
          </w:tcPr>
          <w:p>
            <w:pPr>
              <w:widowControl/>
              <w:jc w:val="center"/>
              <w:rPr>
                <w:rFonts w:hAnsi="宋体" w:cs="宋体"/>
                <w:kern w:val="0"/>
                <w:szCs w:val="21"/>
              </w:rPr>
            </w:pPr>
            <w:r>
              <w:rPr>
                <w:rFonts w:hint="eastAsia" w:hAnsi="宋体" w:cs="宋体"/>
                <w:kern w:val="0"/>
                <w:szCs w:val="21"/>
              </w:rPr>
              <w:t>　</w:t>
            </w:r>
          </w:p>
        </w:tc>
        <w:tc>
          <w:tcPr>
            <w:tcW w:w="1230" w:type="dxa"/>
            <w:vAlign w:val="center"/>
          </w:tcPr>
          <w:p>
            <w:pPr>
              <w:widowControl/>
              <w:jc w:val="center"/>
              <w:rPr>
                <w:rFonts w:hAnsi="宋体" w:cs="宋体"/>
                <w:kern w:val="0"/>
                <w:sz w:val="22"/>
                <w:szCs w:val="22"/>
              </w:rPr>
            </w:pPr>
            <w:r>
              <w:rPr>
                <w:rFonts w:hint="eastAsia" w:hAnsi="宋体" w:cs="宋体"/>
                <w:kern w:val="0"/>
                <w:sz w:val="22"/>
                <w:szCs w:val="22"/>
              </w:rPr>
              <w:t>　</w:t>
            </w:r>
          </w:p>
        </w:tc>
        <w:tc>
          <w:tcPr>
            <w:tcW w:w="840" w:type="dxa"/>
            <w:vAlign w:val="center"/>
          </w:tcPr>
          <w:p>
            <w:pPr>
              <w:widowControl/>
              <w:jc w:val="center"/>
              <w:rPr>
                <w:rFonts w:hAnsi="宋体" w:cs="宋体"/>
                <w:b/>
                <w:bCs/>
                <w:kern w:val="0"/>
                <w:sz w:val="24"/>
              </w:rPr>
            </w:pPr>
            <w:r>
              <w:rPr>
                <w:rFonts w:hint="eastAsia" w:hAnsi="宋体" w:cs="宋体"/>
                <w:b/>
                <w:bCs/>
                <w:kern w:val="0"/>
                <w:sz w:val="24"/>
              </w:rPr>
              <w:t>　</w:t>
            </w:r>
          </w:p>
        </w:tc>
      </w:tr>
    </w:tbl>
    <w:p>
      <w:pPr>
        <w:rPr>
          <w:rFonts w:hint="eastAsia" w:hAnsi="宋体" w:cs="宋体"/>
          <w:kern w:val="0"/>
          <w:sz w:val="22"/>
          <w:szCs w:val="22"/>
        </w:rPr>
      </w:pPr>
      <w:r>
        <w:rPr>
          <w:rFonts w:hint="eastAsia" w:hAnsi="宋体" w:cs="宋体"/>
          <w:b/>
          <w:kern w:val="0"/>
          <w:sz w:val="28"/>
          <w:szCs w:val="28"/>
        </w:rPr>
        <w:t>考核标准说明：</w:t>
      </w:r>
      <w:r>
        <w:rPr>
          <w:rFonts w:hint="eastAsia" w:hAnsi="宋体" w:cs="宋体"/>
          <w:kern w:val="0"/>
          <w:sz w:val="28"/>
          <w:szCs w:val="28"/>
        </w:rPr>
        <w:t>1、</w:t>
      </w:r>
      <w:r>
        <w:rPr>
          <w:rFonts w:hint="eastAsia" w:hAnsi="宋体" w:cs="宋体"/>
          <w:kern w:val="0"/>
          <w:sz w:val="22"/>
          <w:szCs w:val="22"/>
        </w:rPr>
        <w:t>每项分值为该项最高分值，考核标准项扣分超过该项最高分值，该项记0分；</w:t>
      </w:r>
    </w:p>
    <w:p>
      <w:pPr>
        <w:ind w:firstLine="1980" w:firstLineChars="900"/>
        <w:rPr>
          <w:rFonts w:hint="eastAsia" w:hAnsi="宋体" w:cs="宋体"/>
          <w:kern w:val="0"/>
          <w:sz w:val="22"/>
          <w:szCs w:val="22"/>
        </w:rPr>
      </w:pPr>
      <w:r>
        <w:rPr>
          <w:rFonts w:hint="eastAsia" w:hAnsi="宋体" w:cs="宋体"/>
          <w:kern w:val="0"/>
          <w:sz w:val="22"/>
          <w:szCs w:val="22"/>
        </w:rPr>
        <w:t>2、考核分数低于80分，视为不合格；</w:t>
      </w:r>
    </w:p>
    <w:p>
      <w:pPr>
        <w:ind w:firstLine="1980" w:firstLineChars="900"/>
        <w:rPr>
          <w:rFonts w:hint="eastAsia"/>
          <w:sz w:val="24"/>
        </w:rPr>
      </w:pPr>
      <w:r>
        <w:rPr>
          <w:rFonts w:hint="eastAsia" w:hAnsi="宋体" w:cs="宋体"/>
          <w:kern w:val="0"/>
          <w:sz w:val="22"/>
          <w:szCs w:val="22"/>
        </w:rPr>
        <w:t>3、发生医疗责任事故造成严重后果的，视为年度考核不合格</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sectPr>
          <w:pgSz w:w="16838" w:h="11906" w:orient="landscape"/>
          <w:pgMar w:top="1797" w:right="1440" w:bottom="1797" w:left="1440" w:header="851" w:footer="992" w:gutter="0"/>
          <w:cols w:space="425" w:num="1"/>
          <w:docGrid w:type="lines" w:linePitch="312" w:charSpace="0"/>
        </w:sectPr>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21151"/>
    <w:rsid w:val="1162115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2016-11-24T07:26:00Z</dcterms:created>
  <dc:creator>banruo</dc:creator>
  <cp:lastModifiedBy>banruo</cp:lastModifiedBy>
  <dcterms:modified xsi:type="dcterms:W3CDTF">2016-11-24T07:26:53Z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