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3B" w:rsidRDefault="00013F3B" w:rsidP="00013F3B">
      <w:pPr>
        <w:tabs>
          <w:tab w:val="left" w:pos="7749"/>
        </w:tabs>
        <w:spacing w:line="500" w:lineRule="exact"/>
        <w:rPr>
          <w:rFonts w:ascii="仿宋_GB2312" w:hint="eastAsia"/>
          <w:color w:val="000000"/>
        </w:rPr>
      </w:pPr>
      <w:r w:rsidRPr="00A02274">
        <w:rPr>
          <w:rFonts w:ascii="仿宋_GB2312" w:hint="eastAsia"/>
          <w:color w:val="000000"/>
        </w:rPr>
        <w:t>附件2：</w:t>
      </w:r>
    </w:p>
    <w:p w:rsidR="00013F3B" w:rsidRPr="00E3667A" w:rsidRDefault="00013F3B" w:rsidP="00013F3B">
      <w:pPr>
        <w:tabs>
          <w:tab w:val="left" w:pos="7749"/>
        </w:tabs>
        <w:spacing w:line="4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013F3B" w:rsidRPr="00E3667A" w:rsidRDefault="00013F3B" w:rsidP="00013F3B">
      <w:pPr>
        <w:tabs>
          <w:tab w:val="left" w:pos="7749"/>
        </w:tabs>
        <w:spacing w:line="5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E3667A">
        <w:rPr>
          <w:rFonts w:ascii="方正小标宋简体" w:eastAsia="方正小标宋简体" w:hAnsi="宋体" w:cs="宋体" w:hint="eastAsia"/>
          <w:kern w:val="0"/>
          <w:sz w:val="44"/>
          <w:szCs w:val="44"/>
        </w:rPr>
        <w:t>申请奖励资金提交材料清单</w:t>
      </w:r>
    </w:p>
    <w:p w:rsidR="00013F3B" w:rsidRPr="00E3667A" w:rsidRDefault="00013F3B" w:rsidP="00013F3B">
      <w:pPr>
        <w:tabs>
          <w:tab w:val="left" w:pos="7749"/>
        </w:tabs>
        <w:spacing w:line="4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tbl>
      <w:tblPr>
        <w:tblW w:w="13040" w:type="dxa"/>
        <w:tblInd w:w="93" w:type="dxa"/>
        <w:tblLook w:val="0000"/>
      </w:tblPr>
      <w:tblGrid>
        <w:gridCol w:w="1060"/>
        <w:gridCol w:w="1160"/>
        <w:gridCol w:w="2440"/>
        <w:gridCol w:w="8380"/>
      </w:tblGrid>
      <w:tr w:rsidR="00013F3B" w:rsidRPr="00A02274" w:rsidTr="0082560F">
        <w:trPr>
          <w:trHeight w:val="667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F3B" w:rsidRPr="00425119" w:rsidRDefault="00013F3B" w:rsidP="008256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32"/>
              </w:rPr>
            </w:pPr>
            <w:r w:rsidRPr="00425119">
              <w:rPr>
                <w:rFonts w:ascii="黑体" w:eastAsia="黑体" w:hAnsi="黑体" w:cs="宋体" w:hint="eastAsia"/>
                <w:bCs/>
                <w:kern w:val="0"/>
                <w:szCs w:val="32"/>
              </w:rPr>
              <w:t>申请奖励资金类型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F3B" w:rsidRPr="00425119" w:rsidRDefault="00013F3B" w:rsidP="008256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32"/>
              </w:rPr>
            </w:pPr>
            <w:r w:rsidRPr="00425119">
              <w:rPr>
                <w:rFonts w:ascii="黑体" w:eastAsia="黑体" w:hAnsi="黑体" w:cs="宋体" w:hint="eastAsia"/>
                <w:bCs/>
                <w:kern w:val="0"/>
                <w:szCs w:val="32"/>
              </w:rPr>
              <w:t>需提交材料</w:t>
            </w:r>
          </w:p>
        </w:tc>
      </w:tr>
      <w:tr w:rsidR="00013F3B" w:rsidRPr="00A02274" w:rsidTr="0082560F">
        <w:trPr>
          <w:trHeight w:val="1058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申请《办法》第五条奖励资金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独立核算法人机构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中国银监会、证监会、保监会等金融监管部门批准设立的金融机构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国家金融监管部门颁发的金融法人许可证、营业执照、税务登记证等材料。</w:t>
            </w:r>
          </w:p>
        </w:tc>
      </w:tr>
      <w:tr w:rsidR="00013F3B" w:rsidRPr="00A02274" w:rsidTr="0082560F">
        <w:trPr>
          <w:trHeight w:val="108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北京市金融工作局批准设立的融资性担保公司和小额贷款公司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北京市金融工作局颁发的融资性担保业务经营许可证、营业执照、税务登记证等材料。</w:t>
            </w:r>
          </w:p>
        </w:tc>
      </w:tr>
      <w:tr w:rsidR="00013F3B" w:rsidRPr="00A02274" w:rsidTr="0082560F">
        <w:trPr>
          <w:trHeight w:val="1059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独立核算非法人机构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国家金融监管部门颁发的营业执照、税务登记证明、中介机构出具的审计报告等材料。</w:t>
            </w:r>
          </w:p>
        </w:tc>
      </w:tr>
      <w:tr w:rsidR="00013F3B" w:rsidRPr="00A02274" w:rsidTr="0082560F">
        <w:trPr>
          <w:trHeight w:val="869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申请《办法》第七条奖励资金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高管人员个人所得税完税证明等材料。</w:t>
            </w:r>
          </w:p>
        </w:tc>
      </w:tr>
      <w:tr w:rsidR="00013F3B" w:rsidRPr="00A02274" w:rsidTr="0082560F">
        <w:trPr>
          <w:trHeight w:val="85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申请《办</w:t>
            </w: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法》第八条奖励资金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申请第（一）款奖励资金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营业执照、税务登记证明、购房合同、付款凭证等材料。</w:t>
            </w:r>
          </w:p>
        </w:tc>
      </w:tr>
      <w:tr w:rsidR="00013F3B" w:rsidRPr="00A02274" w:rsidTr="0082560F">
        <w:trPr>
          <w:trHeight w:val="863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3F3B" w:rsidRPr="00A02274" w:rsidRDefault="00013F3B" w:rsidP="0082560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申请第（二）款奖励资金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F3B" w:rsidRPr="00A02274" w:rsidRDefault="00013F3B" w:rsidP="0082560F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A02274">
              <w:rPr>
                <w:rFonts w:ascii="仿宋_GB2312" w:hAnsi="宋体" w:cs="宋体" w:hint="eastAsia"/>
                <w:kern w:val="0"/>
                <w:sz w:val="24"/>
                <w:szCs w:val="24"/>
              </w:rPr>
              <w:t>营业执照、税务登记证明、租房合同、付款凭证等材料。</w:t>
            </w:r>
          </w:p>
        </w:tc>
      </w:tr>
    </w:tbl>
    <w:p w:rsidR="00013F3B" w:rsidRDefault="00013F3B" w:rsidP="00013F3B">
      <w:pPr>
        <w:tabs>
          <w:tab w:val="left" w:pos="7749"/>
        </w:tabs>
        <w:spacing w:line="500" w:lineRule="exact"/>
        <w:rPr>
          <w:rFonts w:ascii="黑体" w:eastAsia="黑体" w:hint="eastAsia"/>
          <w:color w:val="000000"/>
        </w:rPr>
        <w:sectPr w:rsidR="00013F3B" w:rsidSect="00A02274">
          <w:pgSz w:w="16838" w:h="11906" w:orient="landscape" w:code="9"/>
          <w:pgMar w:top="1531" w:right="1985" w:bottom="1531" w:left="2098" w:header="964" w:footer="1588" w:gutter="0"/>
          <w:cols w:space="425"/>
          <w:docGrid w:type="linesAndChars" w:linePitch="435" w:charSpace="-6554"/>
        </w:sectPr>
      </w:pPr>
    </w:p>
    <w:p w:rsidR="00EF109C" w:rsidRPr="00013F3B" w:rsidRDefault="00EF109C"/>
    <w:sectPr w:rsidR="00EF109C" w:rsidRPr="00013F3B" w:rsidSect="00013F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EC" w:rsidRDefault="005E19EC" w:rsidP="00013F3B">
      <w:r>
        <w:separator/>
      </w:r>
    </w:p>
  </w:endnote>
  <w:endnote w:type="continuationSeparator" w:id="0">
    <w:p w:rsidR="005E19EC" w:rsidRDefault="005E19EC" w:rsidP="00013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EC" w:rsidRDefault="005E19EC" w:rsidP="00013F3B">
      <w:r>
        <w:separator/>
      </w:r>
    </w:p>
  </w:footnote>
  <w:footnote w:type="continuationSeparator" w:id="0">
    <w:p w:rsidR="005E19EC" w:rsidRDefault="005E19EC" w:rsidP="00013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F3B"/>
    <w:rsid w:val="00013F3B"/>
    <w:rsid w:val="005E19EC"/>
    <w:rsid w:val="00EF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3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3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3F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3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3F3B"/>
    <w:rPr>
      <w:sz w:val="18"/>
      <w:szCs w:val="18"/>
    </w:rPr>
  </w:style>
  <w:style w:type="paragraph" w:customStyle="1" w:styleId="Char1CharCharChar">
    <w:name w:val=" Char1 Char Char Char"/>
    <w:basedOn w:val="a"/>
    <w:rsid w:val="00013F3B"/>
    <w:rPr>
      <w:rFonts w:ascii="Tahoma" w:eastAsia="宋体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2016-12-31T11:36:00Z</dcterms:created>
  <dcterms:modified xsi:type="dcterms:W3CDTF">2016-12-31T11:36:00Z</dcterms:modified>
</cp:coreProperties>
</file>