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7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018"/>
        <w:gridCol w:w="399"/>
        <w:gridCol w:w="1363"/>
        <w:gridCol w:w="2175"/>
        <w:gridCol w:w="1215"/>
        <w:gridCol w:w="1864"/>
        <w:gridCol w:w="1843"/>
        <w:gridCol w:w="1985"/>
        <w:gridCol w:w="2033"/>
        <w:gridCol w:w="14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77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附件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5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</w:rPr>
              <w:t>北京经济技术开发区共享优质培训资源参训人员花名册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77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申报企业（盖章）：              经办人：       联系电话：           培训项目名称：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序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号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性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别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手机号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身份证号码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用工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类型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劳动合同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主体全称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劳动合同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起止日期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培训起止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日期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培训合格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证书编号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培训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课时数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3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4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5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6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7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8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9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填表说明：1.“用工类型”栏填写“全日制、劳务派遣”；2.注：劳务派遣人员参加培训须提供劳务派遣协议；3.“劳动合同起止日期”栏填写示例“2019年1月1日至2020年12月31日”。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51C78"/>
    <w:rsid w:val="45251C78"/>
    <w:rsid w:val="568C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样式1"/>
    <w:basedOn w:val="1"/>
    <w:qFormat/>
    <w:uiPriority w:val="0"/>
    <w:pPr>
      <w:jc w:val="left"/>
    </w:pPr>
    <w:rPr>
      <w:rFonts w:ascii="Times New Roman" w:hAnsi="Times New Roman" w:eastAsia="微软雅黑" w:cs="Times New Roman"/>
      <w:color w:val="FF0000"/>
      <w:sz w:val="4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2021-07-27T10:55:00Z</dcterms:created>
  <dc:creator>GH</dc:creator>
  <cp:lastModifiedBy>GH</cp:lastModifiedBy>
  <dcterms:modified xsi:type="dcterms:W3CDTF">2021-07-27T10:56:04Z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