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Cs w:val="32"/>
        </w:rPr>
      </w:pPr>
      <w:r>
        <w:rPr>
          <w:rFonts w:hint="eastAsia" w:ascii="黑体" w:eastAsia="黑体"/>
          <w:szCs w:val="32"/>
        </w:rPr>
        <w:t>附件</w:t>
      </w:r>
    </w:p>
    <w:p>
      <w:pPr>
        <w:jc w:val="center"/>
        <w:rPr>
          <w:rFonts w:hint="eastAsia" w:ascii="方正小标宋简体" w:eastAsia="方正小标宋简体"/>
          <w:sz w:val="44"/>
          <w:szCs w:val="44"/>
        </w:rPr>
      </w:pPr>
      <w:r>
        <w:rPr>
          <w:rFonts w:hint="eastAsia" w:ascii="方正小标宋简体" w:hAnsi="宋体" w:eastAsia="方正小标宋简体"/>
          <w:sz w:val="44"/>
          <w:szCs w:val="44"/>
        </w:rPr>
        <w:t>北京市中小学教材零售价格核定表</w:t>
      </w:r>
      <w:r>
        <w:rPr>
          <w:rFonts w:hint="eastAsia" w:ascii="方正小标宋简体" w:eastAsia="方正小标宋简体"/>
          <w:sz w:val="44"/>
          <w:szCs w:val="44"/>
        </w:rPr>
        <w:t>（明码标价式样）</w:t>
      </w:r>
    </w:p>
    <w:p>
      <w:pPr>
        <w:rPr>
          <w:rFonts w:hint="eastAsia" w:ascii="仿宋_GB2312"/>
          <w:sz w:val="24"/>
        </w:rPr>
      </w:pPr>
    </w:p>
    <w:p>
      <w:pPr>
        <w:rPr>
          <w:rFonts w:hint="eastAsia" w:ascii="仿宋_GB2312"/>
          <w:sz w:val="24"/>
        </w:rPr>
      </w:pPr>
      <w:r>
        <w:rPr>
          <w:rFonts w:hint="eastAsia" w:ascii="仿宋_GB2312"/>
          <w:sz w:val="24"/>
        </w:rPr>
        <w:t>价格依据文件号：                           制表日期：                                              单位：元</w:t>
      </w:r>
    </w:p>
    <w:tbl>
      <w:tblPr>
        <w:tblStyle w:val="3"/>
        <w:tblW w:w="13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68"/>
        <w:gridCol w:w="630"/>
        <w:gridCol w:w="630"/>
        <w:gridCol w:w="735"/>
        <w:gridCol w:w="525"/>
        <w:gridCol w:w="735"/>
        <w:gridCol w:w="735"/>
        <w:gridCol w:w="696"/>
        <w:gridCol w:w="719"/>
        <w:gridCol w:w="525"/>
        <w:gridCol w:w="525"/>
        <w:gridCol w:w="698"/>
        <w:gridCol w:w="786"/>
        <w:gridCol w:w="420"/>
        <w:gridCol w:w="420"/>
        <w:gridCol w:w="525"/>
        <w:gridCol w:w="816"/>
        <w:gridCol w:w="792"/>
        <w:gridCol w:w="71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vMerge w:val="restart"/>
            <w:tcBorders>
              <w:left w:val="nil"/>
            </w:tcBorders>
            <w:vAlign w:val="center"/>
          </w:tcPr>
          <w:p>
            <w:pPr>
              <w:jc w:val="center"/>
              <w:rPr>
                <w:rFonts w:hint="eastAsia" w:ascii="仿宋_GB2312"/>
                <w:sz w:val="24"/>
              </w:rPr>
            </w:pPr>
            <w:r>
              <w:rPr>
                <w:rFonts w:hint="eastAsia" w:ascii="仿宋_GB2312"/>
                <w:sz w:val="24"/>
              </w:rPr>
              <w:t>书号</w:t>
            </w:r>
          </w:p>
        </w:tc>
        <w:tc>
          <w:tcPr>
            <w:tcW w:w="768" w:type="dxa"/>
            <w:vMerge w:val="restart"/>
            <w:tcBorders>
              <w:left w:val="nil"/>
            </w:tcBorders>
            <w:vAlign w:val="center"/>
          </w:tcPr>
          <w:p>
            <w:pPr>
              <w:jc w:val="center"/>
              <w:rPr>
                <w:rFonts w:hint="eastAsia" w:ascii="仿宋_GB2312"/>
                <w:sz w:val="24"/>
              </w:rPr>
            </w:pPr>
            <w:r>
              <w:rPr>
                <w:rFonts w:hint="eastAsia" w:ascii="仿宋_GB2312"/>
                <w:sz w:val="24"/>
              </w:rPr>
              <w:t>书名</w:t>
            </w:r>
          </w:p>
        </w:tc>
        <w:tc>
          <w:tcPr>
            <w:tcW w:w="630" w:type="dxa"/>
            <w:vMerge w:val="restart"/>
            <w:vAlign w:val="center"/>
          </w:tcPr>
          <w:p>
            <w:pPr>
              <w:jc w:val="center"/>
              <w:rPr>
                <w:rFonts w:hint="eastAsia" w:ascii="仿宋_GB2312"/>
                <w:sz w:val="24"/>
              </w:rPr>
            </w:pPr>
            <w:r>
              <w:rPr>
                <w:rFonts w:hint="eastAsia" w:ascii="仿宋_GB2312"/>
                <w:sz w:val="24"/>
              </w:rPr>
              <w:t>规格</w:t>
            </w:r>
          </w:p>
        </w:tc>
        <w:tc>
          <w:tcPr>
            <w:tcW w:w="630" w:type="dxa"/>
            <w:vMerge w:val="restart"/>
            <w:vAlign w:val="center"/>
          </w:tcPr>
          <w:p>
            <w:pPr>
              <w:jc w:val="center"/>
              <w:rPr>
                <w:rFonts w:hint="eastAsia" w:ascii="仿宋_GB2312"/>
                <w:sz w:val="24"/>
              </w:rPr>
            </w:pPr>
            <w:r>
              <w:rPr>
                <w:rFonts w:hint="eastAsia" w:ascii="仿宋_GB2312"/>
                <w:sz w:val="24"/>
              </w:rPr>
              <w:t>开本</w:t>
            </w:r>
          </w:p>
        </w:tc>
        <w:tc>
          <w:tcPr>
            <w:tcW w:w="3426" w:type="dxa"/>
            <w:gridSpan w:val="5"/>
            <w:vAlign w:val="center"/>
          </w:tcPr>
          <w:p>
            <w:pPr>
              <w:jc w:val="center"/>
              <w:rPr>
                <w:rFonts w:hint="eastAsia" w:ascii="仿宋_GB2312"/>
                <w:sz w:val="24"/>
              </w:rPr>
            </w:pPr>
            <w:r>
              <w:rPr>
                <w:rFonts w:hint="eastAsia" w:ascii="仿宋_GB2312"/>
                <w:sz w:val="24"/>
              </w:rPr>
              <w:t>正文</w:t>
            </w:r>
          </w:p>
        </w:tc>
        <w:tc>
          <w:tcPr>
            <w:tcW w:w="2467" w:type="dxa"/>
            <w:gridSpan w:val="4"/>
            <w:vAlign w:val="center"/>
          </w:tcPr>
          <w:p>
            <w:pPr>
              <w:jc w:val="center"/>
              <w:rPr>
                <w:rFonts w:hint="eastAsia" w:ascii="仿宋_GB2312"/>
                <w:sz w:val="24"/>
              </w:rPr>
            </w:pPr>
            <w:r>
              <w:rPr>
                <w:rFonts w:hint="eastAsia" w:ascii="仿宋_GB2312"/>
                <w:sz w:val="24"/>
              </w:rPr>
              <w:t>封面</w:t>
            </w:r>
          </w:p>
        </w:tc>
        <w:tc>
          <w:tcPr>
            <w:tcW w:w="2967" w:type="dxa"/>
            <w:gridSpan w:val="5"/>
            <w:tcBorders>
              <w:right w:val="nil"/>
            </w:tcBorders>
            <w:vAlign w:val="center"/>
          </w:tcPr>
          <w:p>
            <w:pPr>
              <w:jc w:val="center"/>
              <w:rPr>
                <w:rFonts w:hint="eastAsia" w:ascii="仿宋_GB2312"/>
                <w:sz w:val="24"/>
              </w:rPr>
            </w:pPr>
            <w:r>
              <w:rPr>
                <w:rFonts w:hint="eastAsia" w:ascii="仿宋_GB2312"/>
                <w:sz w:val="24"/>
              </w:rPr>
              <w:t>插页</w:t>
            </w:r>
          </w:p>
        </w:tc>
        <w:tc>
          <w:tcPr>
            <w:tcW w:w="792" w:type="dxa"/>
            <w:vMerge w:val="restart"/>
            <w:tcBorders>
              <w:right w:val="nil"/>
            </w:tcBorders>
            <w:vAlign w:val="center"/>
          </w:tcPr>
          <w:p>
            <w:pPr>
              <w:jc w:val="center"/>
              <w:rPr>
                <w:rFonts w:hint="eastAsia" w:ascii="仿宋_GB2312"/>
                <w:sz w:val="24"/>
              </w:rPr>
            </w:pPr>
            <w:r>
              <w:rPr>
                <w:rFonts w:hint="eastAsia" w:ascii="仿宋_GB2312"/>
                <w:sz w:val="24"/>
              </w:rPr>
              <w:t>增值</w:t>
            </w:r>
          </w:p>
          <w:p>
            <w:pPr>
              <w:jc w:val="center"/>
              <w:rPr>
                <w:rFonts w:hint="eastAsia" w:ascii="仿宋_GB2312"/>
                <w:sz w:val="24"/>
              </w:rPr>
            </w:pPr>
            <w:r>
              <w:rPr>
                <w:rFonts w:hint="eastAsia" w:ascii="仿宋_GB2312"/>
                <w:sz w:val="24"/>
              </w:rPr>
              <w:t>税率</w:t>
            </w:r>
          </w:p>
        </w:tc>
        <w:tc>
          <w:tcPr>
            <w:tcW w:w="712" w:type="dxa"/>
            <w:vMerge w:val="restart"/>
            <w:tcBorders>
              <w:right w:val="nil"/>
            </w:tcBorders>
            <w:vAlign w:val="center"/>
          </w:tcPr>
          <w:p>
            <w:pPr>
              <w:jc w:val="center"/>
              <w:rPr>
                <w:rFonts w:hint="eastAsia" w:ascii="仿宋_GB2312"/>
                <w:sz w:val="24"/>
              </w:rPr>
            </w:pPr>
            <w:r>
              <w:rPr>
                <w:rFonts w:hint="eastAsia" w:ascii="仿宋_GB2312"/>
                <w:sz w:val="24"/>
              </w:rPr>
              <w:t>零售价格</w:t>
            </w:r>
          </w:p>
        </w:tc>
        <w:tc>
          <w:tcPr>
            <w:tcW w:w="888" w:type="dxa"/>
            <w:vMerge w:val="restart"/>
            <w:tcBorders>
              <w:right w:val="nil"/>
            </w:tcBorders>
            <w:vAlign w:val="center"/>
          </w:tcPr>
          <w:p>
            <w:pPr>
              <w:jc w:val="center"/>
              <w:rPr>
                <w:rFonts w:hint="eastAsia" w:ascii="仿宋_GB2312"/>
                <w:sz w:val="24"/>
              </w:rPr>
            </w:pPr>
            <w:r>
              <w:rPr>
                <w:rFonts w:hint="eastAsia" w:ascii="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vMerge w:val="continue"/>
            <w:tcBorders>
              <w:left w:val="nil"/>
            </w:tcBorders>
            <w:vAlign w:val="center"/>
          </w:tcPr>
          <w:p>
            <w:pPr>
              <w:jc w:val="center"/>
              <w:rPr>
                <w:rFonts w:hint="eastAsia" w:ascii="仿宋_GB2312"/>
                <w:sz w:val="24"/>
              </w:rPr>
            </w:pPr>
          </w:p>
        </w:tc>
        <w:tc>
          <w:tcPr>
            <w:tcW w:w="768" w:type="dxa"/>
            <w:vMerge w:val="continue"/>
            <w:tcBorders>
              <w:left w:val="nil"/>
            </w:tcBorders>
            <w:vAlign w:val="center"/>
          </w:tcPr>
          <w:p>
            <w:pPr>
              <w:jc w:val="center"/>
              <w:rPr>
                <w:rFonts w:hint="eastAsia" w:ascii="仿宋_GB2312"/>
                <w:sz w:val="24"/>
              </w:rPr>
            </w:pPr>
          </w:p>
        </w:tc>
        <w:tc>
          <w:tcPr>
            <w:tcW w:w="630" w:type="dxa"/>
            <w:vMerge w:val="continue"/>
            <w:vAlign w:val="center"/>
          </w:tcPr>
          <w:p>
            <w:pPr>
              <w:jc w:val="center"/>
              <w:rPr>
                <w:rFonts w:hint="eastAsia" w:ascii="仿宋_GB2312"/>
                <w:sz w:val="24"/>
              </w:rPr>
            </w:pPr>
          </w:p>
        </w:tc>
        <w:tc>
          <w:tcPr>
            <w:tcW w:w="630" w:type="dxa"/>
            <w:vMerge w:val="continue"/>
            <w:vAlign w:val="center"/>
          </w:tcPr>
          <w:p>
            <w:pPr>
              <w:jc w:val="center"/>
              <w:rPr>
                <w:rFonts w:hint="eastAsia" w:ascii="仿宋_GB2312"/>
                <w:sz w:val="24"/>
              </w:rPr>
            </w:pPr>
          </w:p>
        </w:tc>
        <w:tc>
          <w:tcPr>
            <w:tcW w:w="735" w:type="dxa"/>
            <w:vAlign w:val="center"/>
          </w:tcPr>
          <w:p>
            <w:pPr>
              <w:jc w:val="center"/>
              <w:rPr>
                <w:rFonts w:hint="eastAsia" w:ascii="仿宋_GB2312"/>
                <w:sz w:val="24"/>
              </w:rPr>
            </w:pPr>
            <w:r>
              <w:rPr>
                <w:rFonts w:hint="eastAsia" w:ascii="仿宋_GB2312"/>
                <w:sz w:val="24"/>
              </w:rPr>
              <w:t>正反色数</w:t>
            </w:r>
          </w:p>
        </w:tc>
        <w:tc>
          <w:tcPr>
            <w:tcW w:w="525" w:type="dxa"/>
            <w:vAlign w:val="center"/>
          </w:tcPr>
          <w:p>
            <w:pPr>
              <w:jc w:val="center"/>
              <w:rPr>
                <w:rFonts w:hint="eastAsia" w:ascii="仿宋_GB2312"/>
                <w:sz w:val="24"/>
              </w:rPr>
            </w:pPr>
            <w:r>
              <w:rPr>
                <w:rFonts w:hint="eastAsia" w:ascii="仿宋_GB2312"/>
                <w:sz w:val="24"/>
              </w:rPr>
              <w:t>材料</w:t>
            </w:r>
          </w:p>
        </w:tc>
        <w:tc>
          <w:tcPr>
            <w:tcW w:w="735" w:type="dxa"/>
            <w:vAlign w:val="center"/>
          </w:tcPr>
          <w:p>
            <w:pPr>
              <w:jc w:val="center"/>
              <w:rPr>
                <w:rFonts w:hint="eastAsia" w:ascii="仿宋_GB2312"/>
                <w:sz w:val="24"/>
              </w:rPr>
            </w:pPr>
            <w:r>
              <w:rPr>
                <w:rFonts w:hint="eastAsia" w:ascii="仿宋_GB2312"/>
                <w:sz w:val="24"/>
              </w:rPr>
              <w:t>印张数量</w:t>
            </w:r>
          </w:p>
        </w:tc>
        <w:tc>
          <w:tcPr>
            <w:tcW w:w="735" w:type="dxa"/>
            <w:vAlign w:val="center"/>
          </w:tcPr>
          <w:p>
            <w:pPr>
              <w:jc w:val="center"/>
              <w:rPr>
                <w:rFonts w:hint="eastAsia" w:ascii="仿宋_GB2312"/>
                <w:sz w:val="24"/>
              </w:rPr>
            </w:pPr>
            <w:r>
              <w:rPr>
                <w:rFonts w:hint="eastAsia" w:ascii="仿宋_GB2312"/>
                <w:sz w:val="24"/>
              </w:rPr>
              <w:t>印张单价</w:t>
            </w:r>
          </w:p>
        </w:tc>
        <w:tc>
          <w:tcPr>
            <w:tcW w:w="696" w:type="dxa"/>
            <w:vAlign w:val="center"/>
          </w:tcPr>
          <w:p>
            <w:pPr>
              <w:jc w:val="center"/>
              <w:rPr>
                <w:rFonts w:hint="eastAsia" w:ascii="仿宋_GB2312"/>
                <w:sz w:val="24"/>
              </w:rPr>
            </w:pPr>
            <w:r>
              <w:rPr>
                <w:rFonts w:hint="eastAsia" w:ascii="仿宋_GB2312"/>
                <w:sz w:val="24"/>
              </w:rPr>
              <w:t>正文价格</w:t>
            </w:r>
          </w:p>
        </w:tc>
        <w:tc>
          <w:tcPr>
            <w:tcW w:w="719" w:type="dxa"/>
            <w:vAlign w:val="center"/>
          </w:tcPr>
          <w:p>
            <w:pPr>
              <w:jc w:val="center"/>
              <w:rPr>
                <w:rFonts w:hint="eastAsia" w:ascii="仿宋_GB2312"/>
                <w:sz w:val="24"/>
              </w:rPr>
            </w:pPr>
            <w:r>
              <w:rPr>
                <w:rFonts w:hint="eastAsia" w:ascii="仿宋_GB2312"/>
                <w:sz w:val="24"/>
              </w:rPr>
              <w:t>正反色数</w:t>
            </w:r>
          </w:p>
        </w:tc>
        <w:tc>
          <w:tcPr>
            <w:tcW w:w="525" w:type="dxa"/>
            <w:vAlign w:val="center"/>
          </w:tcPr>
          <w:p>
            <w:pPr>
              <w:jc w:val="center"/>
              <w:rPr>
                <w:rFonts w:hint="eastAsia" w:ascii="仿宋_GB2312"/>
                <w:sz w:val="24"/>
              </w:rPr>
            </w:pPr>
            <w:r>
              <w:rPr>
                <w:rFonts w:hint="eastAsia" w:ascii="仿宋_GB2312"/>
                <w:sz w:val="24"/>
              </w:rPr>
              <w:t>材料</w:t>
            </w:r>
          </w:p>
        </w:tc>
        <w:tc>
          <w:tcPr>
            <w:tcW w:w="525" w:type="dxa"/>
            <w:vAlign w:val="center"/>
          </w:tcPr>
          <w:p>
            <w:pPr>
              <w:jc w:val="center"/>
              <w:rPr>
                <w:rFonts w:hint="eastAsia" w:ascii="仿宋_GB2312"/>
                <w:sz w:val="24"/>
              </w:rPr>
            </w:pPr>
            <w:r>
              <w:rPr>
                <w:rFonts w:hint="eastAsia" w:ascii="仿宋_GB2312"/>
                <w:sz w:val="24"/>
              </w:rPr>
              <w:t>价格</w:t>
            </w:r>
          </w:p>
        </w:tc>
        <w:tc>
          <w:tcPr>
            <w:tcW w:w="698" w:type="dxa"/>
            <w:vAlign w:val="center"/>
          </w:tcPr>
          <w:p>
            <w:pPr>
              <w:jc w:val="center"/>
              <w:rPr>
                <w:rFonts w:hint="eastAsia" w:ascii="仿宋_GB2312"/>
                <w:sz w:val="24"/>
              </w:rPr>
            </w:pPr>
            <w:r>
              <w:rPr>
                <w:rFonts w:hint="eastAsia" w:ascii="仿宋_GB2312"/>
                <w:sz w:val="24"/>
              </w:rPr>
              <w:t>覆膜上光</w:t>
            </w:r>
          </w:p>
        </w:tc>
        <w:tc>
          <w:tcPr>
            <w:tcW w:w="786" w:type="dxa"/>
            <w:vAlign w:val="center"/>
          </w:tcPr>
          <w:p>
            <w:pPr>
              <w:jc w:val="center"/>
              <w:rPr>
                <w:rFonts w:hint="eastAsia" w:ascii="仿宋_GB2312"/>
                <w:sz w:val="24"/>
              </w:rPr>
            </w:pPr>
            <w:r>
              <w:rPr>
                <w:rFonts w:hint="eastAsia" w:ascii="仿宋_GB2312"/>
                <w:sz w:val="24"/>
              </w:rPr>
              <w:t>正反色数</w:t>
            </w:r>
          </w:p>
        </w:tc>
        <w:tc>
          <w:tcPr>
            <w:tcW w:w="420" w:type="dxa"/>
            <w:vAlign w:val="center"/>
          </w:tcPr>
          <w:p>
            <w:pPr>
              <w:jc w:val="center"/>
              <w:rPr>
                <w:rFonts w:hint="eastAsia" w:ascii="仿宋_GB2312"/>
                <w:sz w:val="24"/>
              </w:rPr>
            </w:pPr>
            <w:r>
              <w:rPr>
                <w:rFonts w:hint="eastAsia" w:ascii="仿宋_GB2312"/>
                <w:sz w:val="24"/>
              </w:rPr>
              <w:t>材料</w:t>
            </w:r>
          </w:p>
        </w:tc>
        <w:tc>
          <w:tcPr>
            <w:tcW w:w="420" w:type="dxa"/>
            <w:tcBorders>
              <w:right w:val="nil"/>
            </w:tcBorders>
            <w:vAlign w:val="center"/>
          </w:tcPr>
          <w:p>
            <w:pPr>
              <w:jc w:val="center"/>
              <w:rPr>
                <w:rFonts w:hint="eastAsia" w:ascii="仿宋_GB2312"/>
                <w:sz w:val="24"/>
              </w:rPr>
            </w:pPr>
            <w:r>
              <w:rPr>
                <w:rFonts w:hint="eastAsia" w:ascii="仿宋_GB2312"/>
                <w:sz w:val="24"/>
              </w:rPr>
              <w:t>数量</w:t>
            </w:r>
          </w:p>
        </w:tc>
        <w:tc>
          <w:tcPr>
            <w:tcW w:w="525" w:type="dxa"/>
            <w:tcBorders>
              <w:right w:val="nil"/>
            </w:tcBorders>
            <w:vAlign w:val="center"/>
          </w:tcPr>
          <w:p>
            <w:pPr>
              <w:jc w:val="center"/>
              <w:rPr>
                <w:rFonts w:hint="eastAsia" w:ascii="仿宋_GB2312"/>
                <w:sz w:val="24"/>
              </w:rPr>
            </w:pPr>
            <w:r>
              <w:rPr>
                <w:rFonts w:hint="eastAsia" w:ascii="仿宋_GB2312"/>
                <w:sz w:val="24"/>
              </w:rPr>
              <w:t>单价</w:t>
            </w:r>
          </w:p>
        </w:tc>
        <w:tc>
          <w:tcPr>
            <w:tcW w:w="816" w:type="dxa"/>
            <w:tcBorders>
              <w:right w:val="nil"/>
            </w:tcBorders>
            <w:vAlign w:val="center"/>
          </w:tcPr>
          <w:p>
            <w:pPr>
              <w:jc w:val="center"/>
              <w:rPr>
                <w:rFonts w:hint="eastAsia" w:ascii="仿宋_GB2312"/>
                <w:sz w:val="24"/>
              </w:rPr>
            </w:pPr>
            <w:r>
              <w:rPr>
                <w:rFonts w:hint="eastAsia" w:ascii="仿宋_GB2312"/>
                <w:sz w:val="24"/>
              </w:rPr>
              <w:t>插页价格</w:t>
            </w:r>
          </w:p>
        </w:tc>
        <w:tc>
          <w:tcPr>
            <w:tcW w:w="792" w:type="dxa"/>
            <w:vMerge w:val="continue"/>
            <w:tcBorders>
              <w:right w:val="nil"/>
            </w:tcBorders>
            <w:vAlign w:val="center"/>
          </w:tcPr>
          <w:p>
            <w:pPr>
              <w:jc w:val="center"/>
              <w:rPr>
                <w:rFonts w:hint="eastAsia" w:ascii="仿宋_GB2312"/>
                <w:sz w:val="24"/>
              </w:rPr>
            </w:pPr>
          </w:p>
        </w:tc>
        <w:tc>
          <w:tcPr>
            <w:tcW w:w="712" w:type="dxa"/>
            <w:vMerge w:val="continue"/>
            <w:tcBorders>
              <w:right w:val="nil"/>
            </w:tcBorders>
            <w:vAlign w:val="center"/>
          </w:tcPr>
          <w:p>
            <w:pPr>
              <w:jc w:val="center"/>
              <w:rPr>
                <w:rFonts w:hint="eastAsia" w:ascii="仿宋_GB2312"/>
                <w:sz w:val="24"/>
              </w:rPr>
            </w:pPr>
          </w:p>
        </w:tc>
        <w:tc>
          <w:tcPr>
            <w:tcW w:w="888" w:type="dxa"/>
            <w:vMerge w:val="continue"/>
            <w:tcBorders>
              <w:right w:val="nil"/>
            </w:tcBorders>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tcBorders>
              <w:left w:val="nil"/>
            </w:tcBorders>
            <w:vAlign w:val="top"/>
          </w:tcPr>
          <w:p>
            <w:pPr>
              <w:rPr>
                <w:rFonts w:hint="eastAsia" w:ascii="仿宋_GB2312"/>
                <w:sz w:val="24"/>
              </w:rPr>
            </w:pPr>
          </w:p>
        </w:tc>
        <w:tc>
          <w:tcPr>
            <w:tcW w:w="768" w:type="dxa"/>
            <w:tcBorders>
              <w:left w:val="nil"/>
            </w:tcBorders>
            <w:vAlign w:val="top"/>
          </w:tcPr>
          <w:p>
            <w:pPr>
              <w:rPr>
                <w:rFonts w:hint="eastAsia" w:ascii="仿宋_GB2312"/>
                <w:sz w:val="24"/>
              </w:rPr>
            </w:pPr>
          </w:p>
        </w:tc>
        <w:tc>
          <w:tcPr>
            <w:tcW w:w="630" w:type="dxa"/>
            <w:vAlign w:val="top"/>
          </w:tcPr>
          <w:p>
            <w:pPr>
              <w:rPr>
                <w:rFonts w:hint="eastAsia" w:ascii="仿宋_GB2312"/>
                <w:sz w:val="24"/>
              </w:rPr>
            </w:pPr>
          </w:p>
        </w:tc>
        <w:tc>
          <w:tcPr>
            <w:tcW w:w="630" w:type="dxa"/>
            <w:vAlign w:val="top"/>
          </w:tcPr>
          <w:p>
            <w:pPr>
              <w:rPr>
                <w:rFonts w:hint="eastAsia" w:ascii="仿宋_GB2312"/>
                <w:sz w:val="24"/>
              </w:rPr>
            </w:pPr>
          </w:p>
        </w:tc>
        <w:tc>
          <w:tcPr>
            <w:tcW w:w="735" w:type="dxa"/>
            <w:vAlign w:val="top"/>
          </w:tcPr>
          <w:p>
            <w:pPr>
              <w:rPr>
                <w:rFonts w:hint="eastAsia" w:ascii="仿宋_GB2312"/>
                <w:sz w:val="24"/>
              </w:rPr>
            </w:pPr>
          </w:p>
        </w:tc>
        <w:tc>
          <w:tcPr>
            <w:tcW w:w="525" w:type="dxa"/>
            <w:vAlign w:val="top"/>
          </w:tcPr>
          <w:p>
            <w:pPr>
              <w:rPr>
                <w:rFonts w:hint="eastAsia" w:ascii="仿宋_GB2312"/>
                <w:sz w:val="24"/>
              </w:rPr>
            </w:pPr>
          </w:p>
        </w:tc>
        <w:tc>
          <w:tcPr>
            <w:tcW w:w="735" w:type="dxa"/>
            <w:vAlign w:val="top"/>
          </w:tcPr>
          <w:p>
            <w:pPr>
              <w:rPr>
                <w:rFonts w:hint="eastAsia" w:ascii="仿宋_GB2312"/>
                <w:sz w:val="24"/>
              </w:rPr>
            </w:pPr>
          </w:p>
        </w:tc>
        <w:tc>
          <w:tcPr>
            <w:tcW w:w="735" w:type="dxa"/>
            <w:vAlign w:val="top"/>
          </w:tcPr>
          <w:p>
            <w:pPr>
              <w:rPr>
                <w:rFonts w:hint="eastAsia" w:ascii="仿宋_GB2312"/>
                <w:sz w:val="24"/>
              </w:rPr>
            </w:pPr>
          </w:p>
        </w:tc>
        <w:tc>
          <w:tcPr>
            <w:tcW w:w="696" w:type="dxa"/>
            <w:vAlign w:val="top"/>
          </w:tcPr>
          <w:p>
            <w:pPr>
              <w:rPr>
                <w:rFonts w:hint="eastAsia" w:ascii="仿宋_GB2312"/>
                <w:sz w:val="24"/>
              </w:rPr>
            </w:pPr>
          </w:p>
        </w:tc>
        <w:tc>
          <w:tcPr>
            <w:tcW w:w="719" w:type="dxa"/>
            <w:vAlign w:val="top"/>
          </w:tcPr>
          <w:p>
            <w:pPr>
              <w:rPr>
                <w:rFonts w:hint="eastAsia" w:ascii="仿宋_GB2312"/>
                <w:sz w:val="24"/>
              </w:rPr>
            </w:pPr>
          </w:p>
        </w:tc>
        <w:tc>
          <w:tcPr>
            <w:tcW w:w="525" w:type="dxa"/>
            <w:vAlign w:val="top"/>
          </w:tcPr>
          <w:p>
            <w:pPr>
              <w:rPr>
                <w:rFonts w:hint="eastAsia" w:ascii="仿宋_GB2312"/>
                <w:sz w:val="24"/>
              </w:rPr>
            </w:pPr>
          </w:p>
        </w:tc>
        <w:tc>
          <w:tcPr>
            <w:tcW w:w="525" w:type="dxa"/>
            <w:vAlign w:val="top"/>
          </w:tcPr>
          <w:p>
            <w:pPr>
              <w:rPr>
                <w:rFonts w:hint="eastAsia" w:ascii="仿宋_GB2312"/>
                <w:sz w:val="24"/>
              </w:rPr>
            </w:pPr>
          </w:p>
        </w:tc>
        <w:tc>
          <w:tcPr>
            <w:tcW w:w="698" w:type="dxa"/>
            <w:vAlign w:val="top"/>
          </w:tcPr>
          <w:p>
            <w:pPr>
              <w:rPr>
                <w:rFonts w:hint="eastAsia" w:ascii="仿宋_GB2312"/>
                <w:sz w:val="24"/>
              </w:rPr>
            </w:pPr>
          </w:p>
        </w:tc>
        <w:tc>
          <w:tcPr>
            <w:tcW w:w="786" w:type="dxa"/>
            <w:vAlign w:val="top"/>
          </w:tcPr>
          <w:p>
            <w:pPr>
              <w:rPr>
                <w:rFonts w:hint="eastAsia" w:ascii="仿宋_GB2312"/>
                <w:sz w:val="24"/>
              </w:rPr>
            </w:pPr>
          </w:p>
        </w:tc>
        <w:tc>
          <w:tcPr>
            <w:tcW w:w="420" w:type="dxa"/>
            <w:vAlign w:val="top"/>
          </w:tcPr>
          <w:p>
            <w:pPr>
              <w:rPr>
                <w:rFonts w:hint="eastAsia" w:ascii="仿宋_GB2312"/>
                <w:sz w:val="24"/>
              </w:rPr>
            </w:pPr>
          </w:p>
        </w:tc>
        <w:tc>
          <w:tcPr>
            <w:tcW w:w="420" w:type="dxa"/>
            <w:tcBorders>
              <w:right w:val="nil"/>
            </w:tcBorders>
            <w:vAlign w:val="top"/>
          </w:tcPr>
          <w:p>
            <w:pPr>
              <w:rPr>
                <w:rFonts w:hint="eastAsia" w:ascii="仿宋_GB2312"/>
                <w:sz w:val="24"/>
              </w:rPr>
            </w:pPr>
          </w:p>
        </w:tc>
        <w:tc>
          <w:tcPr>
            <w:tcW w:w="525" w:type="dxa"/>
            <w:tcBorders>
              <w:right w:val="nil"/>
            </w:tcBorders>
            <w:vAlign w:val="top"/>
          </w:tcPr>
          <w:p>
            <w:pPr>
              <w:rPr>
                <w:rFonts w:hint="eastAsia" w:ascii="仿宋_GB2312"/>
                <w:sz w:val="24"/>
              </w:rPr>
            </w:pPr>
          </w:p>
        </w:tc>
        <w:tc>
          <w:tcPr>
            <w:tcW w:w="816" w:type="dxa"/>
            <w:tcBorders>
              <w:right w:val="nil"/>
            </w:tcBorders>
            <w:vAlign w:val="top"/>
          </w:tcPr>
          <w:p>
            <w:pPr>
              <w:rPr>
                <w:rFonts w:hint="eastAsia" w:ascii="仿宋_GB2312"/>
                <w:sz w:val="24"/>
              </w:rPr>
            </w:pPr>
          </w:p>
        </w:tc>
        <w:tc>
          <w:tcPr>
            <w:tcW w:w="792" w:type="dxa"/>
            <w:tcBorders>
              <w:right w:val="nil"/>
            </w:tcBorders>
            <w:vAlign w:val="top"/>
          </w:tcPr>
          <w:p>
            <w:pPr>
              <w:rPr>
                <w:rFonts w:hint="eastAsia" w:ascii="仿宋_GB2312"/>
                <w:sz w:val="24"/>
              </w:rPr>
            </w:pPr>
          </w:p>
        </w:tc>
        <w:tc>
          <w:tcPr>
            <w:tcW w:w="712" w:type="dxa"/>
            <w:tcBorders>
              <w:right w:val="nil"/>
            </w:tcBorders>
            <w:vAlign w:val="top"/>
          </w:tcPr>
          <w:p>
            <w:pPr>
              <w:rPr>
                <w:rFonts w:hint="eastAsia" w:ascii="仿宋_GB2312"/>
                <w:sz w:val="24"/>
              </w:rPr>
            </w:pPr>
          </w:p>
        </w:tc>
        <w:tc>
          <w:tcPr>
            <w:tcW w:w="888" w:type="dxa"/>
            <w:tcBorders>
              <w:right w:val="nil"/>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tcBorders>
              <w:left w:val="nil"/>
            </w:tcBorders>
            <w:vAlign w:val="top"/>
          </w:tcPr>
          <w:p>
            <w:pPr>
              <w:rPr>
                <w:rFonts w:hint="eastAsia" w:ascii="仿宋_GB2312"/>
                <w:sz w:val="24"/>
              </w:rPr>
            </w:pPr>
          </w:p>
        </w:tc>
        <w:tc>
          <w:tcPr>
            <w:tcW w:w="768" w:type="dxa"/>
            <w:tcBorders>
              <w:left w:val="nil"/>
            </w:tcBorders>
            <w:vAlign w:val="top"/>
          </w:tcPr>
          <w:p>
            <w:pPr>
              <w:rPr>
                <w:rFonts w:hint="eastAsia" w:ascii="仿宋_GB2312"/>
                <w:sz w:val="24"/>
              </w:rPr>
            </w:pPr>
          </w:p>
        </w:tc>
        <w:tc>
          <w:tcPr>
            <w:tcW w:w="630" w:type="dxa"/>
            <w:vAlign w:val="top"/>
          </w:tcPr>
          <w:p>
            <w:pPr>
              <w:rPr>
                <w:rFonts w:hint="eastAsia" w:ascii="仿宋_GB2312"/>
                <w:sz w:val="24"/>
              </w:rPr>
            </w:pPr>
          </w:p>
        </w:tc>
        <w:tc>
          <w:tcPr>
            <w:tcW w:w="630" w:type="dxa"/>
            <w:vAlign w:val="top"/>
          </w:tcPr>
          <w:p>
            <w:pPr>
              <w:rPr>
                <w:rFonts w:hint="eastAsia" w:ascii="仿宋_GB2312"/>
                <w:sz w:val="24"/>
              </w:rPr>
            </w:pPr>
          </w:p>
        </w:tc>
        <w:tc>
          <w:tcPr>
            <w:tcW w:w="735" w:type="dxa"/>
            <w:vAlign w:val="top"/>
          </w:tcPr>
          <w:p>
            <w:pPr>
              <w:rPr>
                <w:rFonts w:hint="eastAsia" w:ascii="仿宋_GB2312"/>
                <w:sz w:val="24"/>
              </w:rPr>
            </w:pPr>
          </w:p>
        </w:tc>
        <w:tc>
          <w:tcPr>
            <w:tcW w:w="525" w:type="dxa"/>
            <w:vAlign w:val="top"/>
          </w:tcPr>
          <w:p>
            <w:pPr>
              <w:rPr>
                <w:rFonts w:hint="eastAsia" w:ascii="仿宋_GB2312"/>
                <w:sz w:val="24"/>
              </w:rPr>
            </w:pPr>
          </w:p>
        </w:tc>
        <w:tc>
          <w:tcPr>
            <w:tcW w:w="735" w:type="dxa"/>
            <w:vAlign w:val="top"/>
          </w:tcPr>
          <w:p>
            <w:pPr>
              <w:rPr>
                <w:rFonts w:hint="eastAsia" w:ascii="仿宋_GB2312"/>
                <w:sz w:val="24"/>
              </w:rPr>
            </w:pPr>
          </w:p>
        </w:tc>
        <w:tc>
          <w:tcPr>
            <w:tcW w:w="735" w:type="dxa"/>
            <w:vAlign w:val="top"/>
          </w:tcPr>
          <w:p>
            <w:pPr>
              <w:rPr>
                <w:rFonts w:hint="eastAsia" w:ascii="仿宋_GB2312"/>
                <w:sz w:val="24"/>
              </w:rPr>
            </w:pPr>
          </w:p>
        </w:tc>
        <w:tc>
          <w:tcPr>
            <w:tcW w:w="696" w:type="dxa"/>
            <w:vAlign w:val="top"/>
          </w:tcPr>
          <w:p>
            <w:pPr>
              <w:rPr>
                <w:rFonts w:hint="eastAsia" w:ascii="仿宋_GB2312"/>
                <w:sz w:val="24"/>
              </w:rPr>
            </w:pPr>
          </w:p>
        </w:tc>
        <w:tc>
          <w:tcPr>
            <w:tcW w:w="719" w:type="dxa"/>
            <w:vAlign w:val="top"/>
          </w:tcPr>
          <w:p>
            <w:pPr>
              <w:rPr>
                <w:rFonts w:hint="eastAsia" w:ascii="仿宋_GB2312"/>
                <w:sz w:val="24"/>
              </w:rPr>
            </w:pPr>
          </w:p>
        </w:tc>
        <w:tc>
          <w:tcPr>
            <w:tcW w:w="525" w:type="dxa"/>
            <w:vAlign w:val="top"/>
          </w:tcPr>
          <w:p>
            <w:pPr>
              <w:rPr>
                <w:rFonts w:hint="eastAsia" w:ascii="仿宋_GB2312"/>
                <w:sz w:val="24"/>
              </w:rPr>
            </w:pPr>
          </w:p>
        </w:tc>
        <w:tc>
          <w:tcPr>
            <w:tcW w:w="525" w:type="dxa"/>
            <w:vAlign w:val="top"/>
          </w:tcPr>
          <w:p>
            <w:pPr>
              <w:rPr>
                <w:rFonts w:hint="eastAsia" w:ascii="仿宋_GB2312"/>
                <w:sz w:val="24"/>
              </w:rPr>
            </w:pPr>
          </w:p>
        </w:tc>
        <w:tc>
          <w:tcPr>
            <w:tcW w:w="698" w:type="dxa"/>
            <w:vAlign w:val="top"/>
          </w:tcPr>
          <w:p>
            <w:pPr>
              <w:rPr>
                <w:rFonts w:hint="eastAsia" w:ascii="仿宋_GB2312"/>
                <w:sz w:val="24"/>
              </w:rPr>
            </w:pPr>
          </w:p>
        </w:tc>
        <w:tc>
          <w:tcPr>
            <w:tcW w:w="786" w:type="dxa"/>
            <w:vAlign w:val="top"/>
          </w:tcPr>
          <w:p>
            <w:pPr>
              <w:rPr>
                <w:rFonts w:hint="eastAsia" w:ascii="仿宋_GB2312"/>
                <w:sz w:val="24"/>
              </w:rPr>
            </w:pPr>
          </w:p>
        </w:tc>
        <w:tc>
          <w:tcPr>
            <w:tcW w:w="420" w:type="dxa"/>
            <w:vAlign w:val="top"/>
          </w:tcPr>
          <w:p>
            <w:pPr>
              <w:rPr>
                <w:rFonts w:hint="eastAsia" w:ascii="仿宋_GB2312"/>
                <w:sz w:val="24"/>
              </w:rPr>
            </w:pPr>
          </w:p>
        </w:tc>
        <w:tc>
          <w:tcPr>
            <w:tcW w:w="420" w:type="dxa"/>
            <w:tcBorders>
              <w:right w:val="nil"/>
            </w:tcBorders>
            <w:vAlign w:val="top"/>
          </w:tcPr>
          <w:p>
            <w:pPr>
              <w:rPr>
                <w:rFonts w:hint="eastAsia" w:ascii="仿宋_GB2312"/>
                <w:sz w:val="24"/>
              </w:rPr>
            </w:pPr>
          </w:p>
        </w:tc>
        <w:tc>
          <w:tcPr>
            <w:tcW w:w="525" w:type="dxa"/>
            <w:tcBorders>
              <w:right w:val="nil"/>
            </w:tcBorders>
            <w:vAlign w:val="top"/>
          </w:tcPr>
          <w:p>
            <w:pPr>
              <w:rPr>
                <w:rFonts w:hint="eastAsia" w:ascii="仿宋_GB2312"/>
                <w:sz w:val="24"/>
              </w:rPr>
            </w:pPr>
          </w:p>
        </w:tc>
        <w:tc>
          <w:tcPr>
            <w:tcW w:w="816" w:type="dxa"/>
            <w:tcBorders>
              <w:right w:val="nil"/>
            </w:tcBorders>
            <w:vAlign w:val="top"/>
          </w:tcPr>
          <w:p>
            <w:pPr>
              <w:rPr>
                <w:rFonts w:hint="eastAsia" w:ascii="仿宋_GB2312"/>
                <w:sz w:val="24"/>
              </w:rPr>
            </w:pPr>
          </w:p>
        </w:tc>
        <w:tc>
          <w:tcPr>
            <w:tcW w:w="792" w:type="dxa"/>
            <w:tcBorders>
              <w:right w:val="nil"/>
            </w:tcBorders>
            <w:vAlign w:val="top"/>
          </w:tcPr>
          <w:p>
            <w:pPr>
              <w:rPr>
                <w:rFonts w:hint="eastAsia" w:ascii="仿宋_GB2312"/>
                <w:sz w:val="24"/>
              </w:rPr>
            </w:pPr>
          </w:p>
        </w:tc>
        <w:tc>
          <w:tcPr>
            <w:tcW w:w="712" w:type="dxa"/>
            <w:tcBorders>
              <w:right w:val="nil"/>
            </w:tcBorders>
            <w:vAlign w:val="top"/>
          </w:tcPr>
          <w:p>
            <w:pPr>
              <w:rPr>
                <w:rFonts w:hint="eastAsia" w:ascii="仿宋_GB2312"/>
                <w:sz w:val="24"/>
              </w:rPr>
            </w:pPr>
          </w:p>
        </w:tc>
        <w:tc>
          <w:tcPr>
            <w:tcW w:w="888" w:type="dxa"/>
            <w:tcBorders>
              <w:right w:val="nil"/>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tcBorders>
              <w:left w:val="nil"/>
            </w:tcBorders>
            <w:vAlign w:val="top"/>
          </w:tcPr>
          <w:p>
            <w:pPr>
              <w:rPr>
                <w:rFonts w:hint="eastAsia" w:ascii="仿宋_GB2312"/>
                <w:sz w:val="24"/>
              </w:rPr>
            </w:pPr>
          </w:p>
        </w:tc>
        <w:tc>
          <w:tcPr>
            <w:tcW w:w="768" w:type="dxa"/>
            <w:tcBorders>
              <w:left w:val="nil"/>
            </w:tcBorders>
            <w:vAlign w:val="top"/>
          </w:tcPr>
          <w:p>
            <w:pPr>
              <w:rPr>
                <w:rFonts w:hint="eastAsia" w:ascii="仿宋_GB2312"/>
                <w:sz w:val="24"/>
              </w:rPr>
            </w:pPr>
          </w:p>
        </w:tc>
        <w:tc>
          <w:tcPr>
            <w:tcW w:w="630" w:type="dxa"/>
            <w:vAlign w:val="top"/>
          </w:tcPr>
          <w:p>
            <w:pPr>
              <w:rPr>
                <w:rFonts w:hint="eastAsia" w:ascii="仿宋_GB2312"/>
                <w:sz w:val="24"/>
              </w:rPr>
            </w:pPr>
          </w:p>
        </w:tc>
        <w:tc>
          <w:tcPr>
            <w:tcW w:w="630" w:type="dxa"/>
            <w:vAlign w:val="top"/>
          </w:tcPr>
          <w:p>
            <w:pPr>
              <w:rPr>
                <w:rFonts w:hint="eastAsia" w:ascii="仿宋_GB2312"/>
                <w:sz w:val="24"/>
              </w:rPr>
            </w:pPr>
          </w:p>
        </w:tc>
        <w:tc>
          <w:tcPr>
            <w:tcW w:w="735" w:type="dxa"/>
            <w:vAlign w:val="top"/>
          </w:tcPr>
          <w:p>
            <w:pPr>
              <w:rPr>
                <w:rFonts w:hint="eastAsia" w:ascii="仿宋_GB2312"/>
                <w:sz w:val="24"/>
              </w:rPr>
            </w:pPr>
          </w:p>
        </w:tc>
        <w:tc>
          <w:tcPr>
            <w:tcW w:w="525" w:type="dxa"/>
            <w:vAlign w:val="top"/>
          </w:tcPr>
          <w:p>
            <w:pPr>
              <w:rPr>
                <w:rFonts w:hint="eastAsia" w:ascii="仿宋_GB2312"/>
                <w:sz w:val="24"/>
              </w:rPr>
            </w:pPr>
          </w:p>
        </w:tc>
        <w:tc>
          <w:tcPr>
            <w:tcW w:w="735" w:type="dxa"/>
            <w:vAlign w:val="top"/>
          </w:tcPr>
          <w:p>
            <w:pPr>
              <w:rPr>
                <w:rFonts w:hint="eastAsia" w:ascii="仿宋_GB2312"/>
                <w:sz w:val="24"/>
              </w:rPr>
            </w:pPr>
          </w:p>
        </w:tc>
        <w:tc>
          <w:tcPr>
            <w:tcW w:w="735" w:type="dxa"/>
            <w:vAlign w:val="top"/>
          </w:tcPr>
          <w:p>
            <w:pPr>
              <w:rPr>
                <w:rFonts w:hint="eastAsia" w:ascii="仿宋_GB2312"/>
                <w:sz w:val="24"/>
              </w:rPr>
            </w:pPr>
          </w:p>
        </w:tc>
        <w:tc>
          <w:tcPr>
            <w:tcW w:w="696" w:type="dxa"/>
            <w:vAlign w:val="top"/>
          </w:tcPr>
          <w:p>
            <w:pPr>
              <w:rPr>
                <w:rFonts w:hint="eastAsia" w:ascii="仿宋_GB2312"/>
                <w:sz w:val="24"/>
              </w:rPr>
            </w:pPr>
          </w:p>
        </w:tc>
        <w:tc>
          <w:tcPr>
            <w:tcW w:w="719" w:type="dxa"/>
            <w:vAlign w:val="top"/>
          </w:tcPr>
          <w:p>
            <w:pPr>
              <w:rPr>
                <w:rFonts w:hint="eastAsia" w:ascii="仿宋_GB2312"/>
                <w:sz w:val="24"/>
              </w:rPr>
            </w:pPr>
          </w:p>
        </w:tc>
        <w:tc>
          <w:tcPr>
            <w:tcW w:w="525" w:type="dxa"/>
            <w:vAlign w:val="top"/>
          </w:tcPr>
          <w:p>
            <w:pPr>
              <w:rPr>
                <w:rFonts w:hint="eastAsia" w:ascii="仿宋_GB2312"/>
                <w:sz w:val="24"/>
              </w:rPr>
            </w:pPr>
          </w:p>
        </w:tc>
        <w:tc>
          <w:tcPr>
            <w:tcW w:w="525" w:type="dxa"/>
            <w:vAlign w:val="top"/>
          </w:tcPr>
          <w:p>
            <w:pPr>
              <w:rPr>
                <w:rFonts w:hint="eastAsia" w:ascii="仿宋_GB2312"/>
                <w:sz w:val="24"/>
              </w:rPr>
            </w:pPr>
          </w:p>
        </w:tc>
        <w:tc>
          <w:tcPr>
            <w:tcW w:w="698" w:type="dxa"/>
            <w:vAlign w:val="top"/>
          </w:tcPr>
          <w:p>
            <w:pPr>
              <w:rPr>
                <w:rFonts w:hint="eastAsia" w:ascii="仿宋_GB2312"/>
                <w:sz w:val="24"/>
              </w:rPr>
            </w:pPr>
          </w:p>
        </w:tc>
        <w:tc>
          <w:tcPr>
            <w:tcW w:w="786" w:type="dxa"/>
            <w:vAlign w:val="top"/>
          </w:tcPr>
          <w:p>
            <w:pPr>
              <w:rPr>
                <w:rFonts w:hint="eastAsia" w:ascii="仿宋_GB2312"/>
                <w:sz w:val="24"/>
              </w:rPr>
            </w:pPr>
          </w:p>
        </w:tc>
        <w:tc>
          <w:tcPr>
            <w:tcW w:w="420" w:type="dxa"/>
            <w:vAlign w:val="top"/>
          </w:tcPr>
          <w:p>
            <w:pPr>
              <w:rPr>
                <w:rFonts w:hint="eastAsia" w:ascii="仿宋_GB2312"/>
                <w:sz w:val="24"/>
              </w:rPr>
            </w:pPr>
          </w:p>
        </w:tc>
        <w:tc>
          <w:tcPr>
            <w:tcW w:w="420" w:type="dxa"/>
            <w:tcBorders>
              <w:right w:val="nil"/>
            </w:tcBorders>
            <w:vAlign w:val="top"/>
          </w:tcPr>
          <w:p>
            <w:pPr>
              <w:rPr>
                <w:rFonts w:hint="eastAsia" w:ascii="仿宋_GB2312"/>
                <w:sz w:val="24"/>
              </w:rPr>
            </w:pPr>
          </w:p>
        </w:tc>
        <w:tc>
          <w:tcPr>
            <w:tcW w:w="525" w:type="dxa"/>
            <w:tcBorders>
              <w:right w:val="nil"/>
            </w:tcBorders>
            <w:vAlign w:val="top"/>
          </w:tcPr>
          <w:p>
            <w:pPr>
              <w:rPr>
                <w:rFonts w:hint="eastAsia" w:ascii="仿宋_GB2312"/>
                <w:sz w:val="24"/>
              </w:rPr>
            </w:pPr>
          </w:p>
        </w:tc>
        <w:tc>
          <w:tcPr>
            <w:tcW w:w="816" w:type="dxa"/>
            <w:tcBorders>
              <w:right w:val="nil"/>
            </w:tcBorders>
            <w:vAlign w:val="top"/>
          </w:tcPr>
          <w:p>
            <w:pPr>
              <w:rPr>
                <w:rFonts w:hint="eastAsia" w:ascii="仿宋_GB2312"/>
                <w:sz w:val="24"/>
              </w:rPr>
            </w:pPr>
          </w:p>
        </w:tc>
        <w:tc>
          <w:tcPr>
            <w:tcW w:w="792" w:type="dxa"/>
            <w:tcBorders>
              <w:right w:val="nil"/>
            </w:tcBorders>
            <w:vAlign w:val="top"/>
          </w:tcPr>
          <w:p>
            <w:pPr>
              <w:rPr>
                <w:rFonts w:hint="eastAsia" w:ascii="仿宋_GB2312"/>
                <w:sz w:val="24"/>
              </w:rPr>
            </w:pPr>
          </w:p>
        </w:tc>
        <w:tc>
          <w:tcPr>
            <w:tcW w:w="712" w:type="dxa"/>
            <w:tcBorders>
              <w:right w:val="nil"/>
            </w:tcBorders>
            <w:vAlign w:val="top"/>
          </w:tcPr>
          <w:p>
            <w:pPr>
              <w:rPr>
                <w:rFonts w:hint="eastAsia" w:ascii="仿宋_GB2312"/>
                <w:sz w:val="24"/>
              </w:rPr>
            </w:pPr>
          </w:p>
        </w:tc>
        <w:tc>
          <w:tcPr>
            <w:tcW w:w="888" w:type="dxa"/>
            <w:tcBorders>
              <w:right w:val="nil"/>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tcBorders>
              <w:left w:val="nil"/>
            </w:tcBorders>
            <w:vAlign w:val="top"/>
          </w:tcPr>
          <w:p>
            <w:pPr>
              <w:rPr>
                <w:rFonts w:hint="eastAsia" w:ascii="仿宋_GB2312"/>
                <w:sz w:val="24"/>
              </w:rPr>
            </w:pPr>
          </w:p>
        </w:tc>
        <w:tc>
          <w:tcPr>
            <w:tcW w:w="768" w:type="dxa"/>
            <w:tcBorders>
              <w:left w:val="nil"/>
            </w:tcBorders>
            <w:vAlign w:val="top"/>
          </w:tcPr>
          <w:p>
            <w:pPr>
              <w:rPr>
                <w:rFonts w:hint="eastAsia" w:ascii="仿宋_GB2312"/>
                <w:sz w:val="24"/>
              </w:rPr>
            </w:pPr>
          </w:p>
        </w:tc>
        <w:tc>
          <w:tcPr>
            <w:tcW w:w="630" w:type="dxa"/>
            <w:vAlign w:val="top"/>
          </w:tcPr>
          <w:p>
            <w:pPr>
              <w:rPr>
                <w:rFonts w:hint="eastAsia" w:ascii="仿宋_GB2312"/>
                <w:sz w:val="24"/>
              </w:rPr>
            </w:pPr>
          </w:p>
        </w:tc>
        <w:tc>
          <w:tcPr>
            <w:tcW w:w="630" w:type="dxa"/>
            <w:vAlign w:val="top"/>
          </w:tcPr>
          <w:p>
            <w:pPr>
              <w:rPr>
                <w:rFonts w:hint="eastAsia" w:ascii="仿宋_GB2312"/>
                <w:sz w:val="24"/>
              </w:rPr>
            </w:pPr>
          </w:p>
        </w:tc>
        <w:tc>
          <w:tcPr>
            <w:tcW w:w="735" w:type="dxa"/>
            <w:vAlign w:val="top"/>
          </w:tcPr>
          <w:p>
            <w:pPr>
              <w:rPr>
                <w:rFonts w:hint="eastAsia" w:ascii="仿宋_GB2312"/>
                <w:sz w:val="24"/>
              </w:rPr>
            </w:pPr>
          </w:p>
        </w:tc>
        <w:tc>
          <w:tcPr>
            <w:tcW w:w="525" w:type="dxa"/>
            <w:vAlign w:val="top"/>
          </w:tcPr>
          <w:p>
            <w:pPr>
              <w:rPr>
                <w:rFonts w:hint="eastAsia" w:ascii="仿宋_GB2312"/>
                <w:sz w:val="24"/>
              </w:rPr>
            </w:pPr>
          </w:p>
        </w:tc>
        <w:tc>
          <w:tcPr>
            <w:tcW w:w="735" w:type="dxa"/>
            <w:vAlign w:val="top"/>
          </w:tcPr>
          <w:p>
            <w:pPr>
              <w:rPr>
                <w:rFonts w:hint="eastAsia" w:ascii="仿宋_GB2312"/>
                <w:sz w:val="24"/>
              </w:rPr>
            </w:pPr>
          </w:p>
        </w:tc>
        <w:tc>
          <w:tcPr>
            <w:tcW w:w="735" w:type="dxa"/>
            <w:vAlign w:val="top"/>
          </w:tcPr>
          <w:p>
            <w:pPr>
              <w:rPr>
                <w:rFonts w:hint="eastAsia" w:ascii="仿宋_GB2312"/>
                <w:sz w:val="24"/>
              </w:rPr>
            </w:pPr>
          </w:p>
        </w:tc>
        <w:tc>
          <w:tcPr>
            <w:tcW w:w="696" w:type="dxa"/>
            <w:vAlign w:val="top"/>
          </w:tcPr>
          <w:p>
            <w:pPr>
              <w:rPr>
                <w:rFonts w:hint="eastAsia" w:ascii="仿宋_GB2312"/>
                <w:sz w:val="24"/>
              </w:rPr>
            </w:pPr>
          </w:p>
        </w:tc>
        <w:tc>
          <w:tcPr>
            <w:tcW w:w="719" w:type="dxa"/>
            <w:vAlign w:val="top"/>
          </w:tcPr>
          <w:p>
            <w:pPr>
              <w:rPr>
                <w:rFonts w:hint="eastAsia" w:ascii="仿宋_GB2312"/>
                <w:sz w:val="24"/>
              </w:rPr>
            </w:pPr>
          </w:p>
        </w:tc>
        <w:tc>
          <w:tcPr>
            <w:tcW w:w="525" w:type="dxa"/>
            <w:vAlign w:val="top"/>
          </w:tcPr>
          <w:p>
            <w:pPr>
              <w:rPr>
                <w:rFonts w:hint="eastAsia" w:ascii="仿宋_GB2312"/>
                <w:sz w:val="24"/>
              </w:rPr>
            </w:pPr>
          </w:p>
        </w:tc>
        <w:tc>
          <w:tcPr>
            <w:tcW w:w="525" w:type="dxa"/>
            <w:vAlign w:val="top"/>
          </w:tcPr>
          <w:p>
            <w:pPr>
              <w:rPr>
                <w:rFonts w:hint="eastAsia" w:ascii="仿宋_GB2312"/>
                <w:sz w:val="24"/>
              </w:rPr>
            </w:pPr>
          </w:p>
        </w:tc>
        <w:tc>
          <w:tcPr>
            <w:tcW w:w="698" w:type="dxa"/>
            <w:vAlign w:val="top"/>
          </w:tcPr>
          <w:p>
            <w:pPr>
              <w:rPr>
                <w:rFonts w:hint="eastAsia" w:ascii="仿宋_GB2312"/>
                <w:sz w:val="24"/>
              </w:rPr>
            </w:pPr>
          </w:p>
        </w:tc>
        <w:tc>
          <w:tcPr>
            <w:tcW w:w="786" w:type="dxa"/>
            <w:vAlign w:val="top"/>
          </w:tcPr>
          <w:p>
            <w:pPr>
              <w:rPr>
                <w:rFonts w:hint="eastAsia" w:ascii="仿宋_GB2312"/>
                <w:sz w:val="24"/>
              </w:rPr>
            </w:pPr>
          </w:p>
        </w:tc>
        <w:tc>
          <w:tcPr>
            <w:tcW w:w="420" w:type="dxa"/>
            <w:vAlign w:val="top"/>
          </w:tcPr>
          <w:p>
            <w:pPr>
              <w:rPr>
                <w:rFonts w:hint="eastAsia" w:ascii="仿宋_GB2312"/>
                <w:sz w:val="24"/>
              </w:rPr>
            </w:pPr>
          </w:p>
        </w:tc>
        <w:tc>
          <w:tcPr>
            <w:tcW w:w="420" w:type="dxa"/>
            <w:tcBorders>
              <w:right w:val="nil"/>
            </w:tcBorders>
            <w:vAlign w:val="top"/>
          </w:tcPr>
          <w:p>
            <w:pPr>
              <w:rPr>
                <w:rFonts w:hint="eastAsia" w:ascii="仿宋_GB2312"/>
                <w:sz w:val="24"/>
              </w:rPr>
            </w:pPr>
          </w:p>
        </w:tc>
        <w:tc>
          <w:tcPr>
            <w:tcW w:w="525" w:type="dxa"/>
            <w:tcBorders>
              <w:right w:val="nil"/>
            </w:tcBorders>
            <w:vAlign w:val="top"/>
          </w:tcPr>
          <w:p>
            <w:pPr>
              <w:rPr>
                <w:rFonts w:hint="eastAsia" w:ascii="仿宋_GB2312"/>
                <w:sz w:val="24"/>
              </w:rPr>
            </w:pPr>
          </w:p>
        </w:tc>
        <w:tc>
          <w:tcPr>
            <w:tcW w:w="816" w:type="dxa"/>
            <w:tcBorders>
              <w:right w:val="nil"/>
            </w:tcBorders>
            <w:vAlign w:val="top"/>
          </w:tcPr>
          <w:p>
            <w:pPr>
              <w:rPr>
                <w:rFonts w:hint="eastAsia" w:ascii="仿宋_GB2312"/>
                <w:sz w:val="24"/>
              </w:rPr>
            </w:pPr>
          </w:p>
        </w:tc>
        <w:tc>
          <w:tcPr>
            <w:tcW w:w="792" w:type="dxa"/>
            <w:tcBorders>
              <w:right w:val="nil"/>
            </w:tcBorders>
            <w:vAlign w:val="top"/>
          </w:tcPr>
          <w:p>
            <w:pPr>
              <w:rPr>
                <w:rFonts w:hint="eastAsia" w:ascii="仿宋_GB2312"/>
                <w:sz w:val="24"/>
              </w:rPr>
            </w:pPr>
          </w:p>
        </w:tc>
        <w:tc>
          <w:tcPr>
            <w:tcW w:w="712" w:type="dxa"/>
            <w:tcBorders>
              <w:right w:val="nil"/>
            </w:tcBorders>
            <w:vAlign w:val="top"/>
          </w:tcPr>
          <w:p>
            <w:pPr>
              <w:rPr>
                <w:rFonts w:hint="eastAsia" w:ascii="仿宋_GB2312"/>
                <w:sz w:val="24"/>
              </w:rPr>
            </w:pPr>
          </w:p>
        </w:tc>
        <w:tc>
          <w:tcPr>
            <w:tcW w:w="888" w:type="dxa"/>
            <w:tcBorders>
              <w:right w:val="nil"/>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tcBorders>
              <w:left w:val="nil"/>
            </w:tcBorders>
            <w:vAlign w:val="top"/>
          </w:tcPr>
          <w:p>
            <w:pPr>
              <w:rPr>
                <w:rFonts w:hint="eastAsia" w:ascii="仿宋_GB2312"/>
                <w:sz w:val="24"/>
              </w:rPr>
            </w:pPr>
          </w:p>
        </w:tc>
        <w:tc>
          <w:tcPr>
            <w:tcW w:w="768" w:type="dxa"/>
            <w:tcBorders>
              <w:left w:val="nil"/>
            </w:tcBorders>
            <w:vAlign w:val="top"/>
          </w:tcPr>
          <w:p>
            <w:pPr>
              <w:rPr>
                <w:rFonts w:hint="eastAsia" w:ascii="仿宋_GB2312"/>
                <w:sz w:val="24"/>
              </w:rPr>
            </w:pPr>
          </w:p>
        </w:tc>
        <w:tc>
          <w:tcPr>
            <w:tcW w:w="630" w:type="dxa"/>
            <w:vAlign w:val="top"/>
          </w:tcPr>
          <w:p>
            <w:pPr>
              <w:rPr>
                <w:rFonts w:hint="eastAsia" w:ascii="仿宋_GB2312"/>
                <w:sz w:val="24"/>
              </w:rPr>
            </w:pPr>
          </w:p>
        </w:tc>
        <w:tc>
          <w:tcPr>
            <w:tcW w:w="630" w:type="dxa"/>
            <w:vAlign w:val="top"/>
          </w:tcPr>
          <w:p>
            <w:pPr>
              <w:rPr>
                <w:rFonts w:hint="eastAsia" w:ascii="仿宋_GB2312"/>
                <w:sz w:val="24"/>
              </w:rPr>
            </w:pPr>
          </w:p>
        </w:tc>
        <w:tc>
          <w:tcPr>
            <w:tcW w:w="735" w:type="dxa"/>
            <w:vAlign w:val="top"/>
          </w:tcPr>
          <w:p>
            <w:pPr>
              <w:rPr>
                <w:rFonts w:hint="eastAsia" w:ascii="仿宋_GB2312"/>
                <w:sz w:val="24"/>
              </w:rPr>
            </w:pPr>
          </w:p>
        </w:tc>
        <w:tc>
          <w:tcPr>
            <w:tcW w:w="525" w:type="dxa"/>
            <w:vAlign w:val="top"/>
          </w:tcPr>
          <w:p>
            <w:pPr>
              <w:rPr>
                <w:rFonts w:hint="eastAsia" w:ascii="仿宋_GB2312"/>
                <w:sz w:val="24"/>
              </w:rPr>
            </w:pPr>
          </w:p>
        </w:tc>
        <w:tc>
          <w:tcPr>
            <w:tcW w:w="735" w:type="dxa"/>
            <w:vAlign w:val="top"/>
          </w:tcPr>
          <w:p>
            <w:pPr>
              <w:rPr>
                <w:rFonts w:hint="eastAsia" w:ascii="仿宋_GB2312"/>
                <w:sz w:val="24"/>
              </w:rPr>
            </w:pPr>
          </w:p>
        </w:tc>
        <w:tc>
          <w:tcPr>
            <w:tcW w:w="735" w:type="dxa"/>
            <w:vAlign w:val="top"/>
          </w:tcPr>
          <w:p>
            <w:pPr>
              <w:rPr>
                <w:rFonts w:hint="eastAsia" w:ascii="仿宋_GB2312"/>
                <w:sz w:val="24"/>
              </w:rPr>
            </w:pPr>
          </w:p>
        </w:tc>
        <w:tc>
          <w:tcPr>
            <w:tcW w:w="696" w:type="dxa"/>
            <w:vAlign w:val="top"/>
          </w:tcPr>
          <w:p>
            <w:pPr>
              <w:rPr>
                <w:rFonts w:hint="eastAsia" w:ascii="仿宋_GB2312"/>
                <w:sz w:val="24"/>
              </w:rPr>
            </w:pPr>
          </w:p>
        </w:tc>
        <w:tc>
          <w:tcPr>
            <w:tcW w:w="719" w:type="dxa"/>
            <w:vAlign w:val="top"/>
          </w:tcPr>
          <w:p>
            <w:pPr>
              <w:rPr>
                <w:rFonts w:hint="eastAsia" w:ascii="仿宋_GB2312"/>
                <w:sz w:val="24"/>
              </w:rPr>
            </w:pPr>
          </w:p>
        </w:tc>
        <w:tc>
          <w:tcPr>
            <w:tcW w:w="525" w:type="dxa"/>
            <w:vAlign w:val="top"/>
          </w:tcPr>
          <w:p>
            <w:pPr>
              <w:rPr>
                <w:rFonts w:hint="eastAsia" w:ascii="仿宋_GB2312"/>
                <w:sz w:val="24"/>
              </w:rPr>
            </w:pPr>
          </w:p>
        </w:tc>
        <w:tc>
          <w:tcPr>
            <w:tcW w:w="525" w:type="dxa"/>
            <w:vAlign w:val="top"/>
          </w:tcPr>
          <w:p>
            <w:pPr>
              <w:rPr>
                <w:rFonts w:hint="eastAsia" w:ascii="仿宋_GB2312"/>
                <w:sz w:val="24"/>
              </w:rPr>
            </w:pPr>
          </w:p>
        </w:tc>
        <w:tc>
          <w:tcPr>
            <w:tcW w:w="698" w:type="dxa"/>
            <w:vAlign w:val="top"/>
          </w:tcPr>
          <w:p>
            <w:pPr>
              <w:rPr>
                <w:rFonts w:hint="eastAsia" w:ascii="仿宋_GB2312"/>
                <w:sz w:val="24"/>
              </w:rPr>
            </w:pPr>
          </w:p>
        </w:tc>
        <w:tc>
          <w:tcPr>
            <w:tcW w:w="786" w:type="dxa"/>
            <w:vAlign w:val="top"/>
          </w:tcPr>
          <w:p>
            <w:pPr>
              <w:rPr>
                <w:rFonts w:hint="eastAsia" w:ascii="仿宋_GB2312"/>
                <w:sz w:val="24"/>
              </w:rPr>
            </w:pPr>
          </w:p>
        </w:tc>
        <w:tc>
          <w:tcPr>
            <w:tcW w:w="420" w:type="dxa"/>
            <w:vAlign w:val="top"/>
          </w:tcPr>
          <w:p>
            <w:pPr>
              <w:rPr>
                <w:rFonts w:hint="eastAsia" w:ascii="仿宋_GB2312"/>
                <w:sz w:val="24"/>
              </w:rPr>
            </w:pPr>
          </w:p>
        </w:tc>
        <w:tc>
          <w:tcPr>
            <w:tcW w:w="420" w:type="dxa"/>
            <w:tcBorders>
              <w:right w:val="nil"/>
            </w:tcBorders>
            <w:vAlign w:val="top"/>
          </w:tcPr>
          <w:p>
            <w:pPr>
              <w:rPr>
                <w:rFonts w:hint="eastAsia" w:ascii="仿宋_GB2312"/>
                <w:sz w:val="24"/>
              </w:rPr>
            </w:pPr>
          </w:p>
        </w:tc>
        <w:tc>
          <w:tcPr>
            <w:tcW w:w="525" w:type="dxa"/>
            <w:tcBorders>
              <w:right w:val="nil"/>
            </w:tcBorders>
            <w:vAlign w:val="top"/>
          </w:tcPr>
          <w:p>
            <w:pPr>
              <w:rPr>
                <w:rFonts w:hint="eastAsia" w:ascii="仿宋_GB2312"/>
                <w:sz w:val="24"/>
              </w:rPr>
            </w:pPr>
          </w:p>
        </w:tc>
        <w:tc>
          <w:tcPr>
            <w:tcW w:w="816" w:type="dxa"/>
            <w:tcBorders>
              <w:right w:val="nil"/>
            </w:tcBorders>
            <w:vAlign w:val="top"/>
          </w:tcPr>
          <w:p>
            <w:pPr>
              <w:rPr>
                <w:rFonts w:hint="eastAsia" w:ascii="仿宋_GB2312"/>
                <w:sz w:val="24"/>
              </w:rPr>
            </w:pPr>
          </w:p>
        </w:tc>
        <w:tc>
          <w:tcPr>
            <w:tcW w:w="792" w:type="dxa"/>
            <w:tcBorders>
              <w:right w:val="nil"/>
            </w:tcBorders>
            <w:vAlign w:val="top"/>
          </w:tcPr>
          <w:p>
            <w:pPr>
              <w:rPr>
                <w:rFonts w:hint="eastAsia" w:ascii="仿宋_GB2312"/>
                <w:sz w:val="24"/>
              </w:rPr>
            </w:pPr>
          </w:p>
        </w:tc>
        <w:tc>
          <w:tcPr>
            <w:tcW w:w="712" w:type="dxa"/>
            <w:tcBorders>
              <w:right w:val="nil"/>
            </w:tcBorders>
            <w:vAlign w:val="top"/>
          </w:tcPr>
          <w:p>
            <w:pPr>
              <w:rPr>
                <w:rFonts w:hint="eastAsia" w:ascii="仿宋_GB2312"/>
                <w:sz w:val="24"/>
              </w:rPr>
            </w:pPr>
          </w:p>
        </w:tc>
        <w:tc>
          <w:tcPr>
            <w:tcW w:w="888" w:type="dxa"/>
            <w:tcBorders>
              <w:right w:val="nil"/>
            </w:tcBorders>
            <w:vAlign w:val="top"/>
          </w:tcPr>
          <w:p>
            <w:pPr>
              <w:rPr>
                <w:rFonts w:hint="eastAsia" w:ascii="仿宋_GB2312"/>
                <w:sz w:val="24"/>
              </w:rPr>
            </w:pPr>
          </w:p>
        </w:tc>
      </w:tr>
    </w:tbl>
    <w:p>
      <w:pPr>
        <w:rPr>
          <w:rFonts w:hint="eastAsia" w:ascii="仿宋_GB2312" w:hAnsi="仿宋_GB2312"/>
          <w:sz w:val="24"/>
        </w:rPr>
      </w:pPr>
      <w:r>
        <w:rPr>
          <w:rFonts w:hint="eastAsia" w:ascii="仿宋_GB2312" w:hAnsi="仿宋_GB2312"/>
          <w:sz w:val="24"/>
        </w:rPr>
        <w:t>北京市价格举报电话：12358</w:t>
      </w:r>
    </w:p>
    <w:p>
      <w:pPr>
        <w:rPr>
          <w:rFonts w:hint="eastAsia" w:ascii="仿宋_GB2312" w:hAnsi="仿宋_GB2312"/>
          <w:sz w:val="24"/>
        </w:rPr>
      </w:pPr>
    </w:p>
    <w:p>
      <w:pPr>
        <w:tabs>
          <w:tab w:val="left" w:pos="3520"/>
        </w:tabs>
        <w:rPr>
          <w:rFonts w:hint="eastAsia" w:ascii="仿宋_GB2312" w:hAnsi="仿宋_GB2312"/>
          <w:sz w:val="24"/>
        </w:rPr>
      </w:pPr>
      <w:r>
        <w:rPr>
          <w:rFonts w:hint="eastAsia" w:ascii="仿宋_GB2312" w:hAnsi="仿宋_GB2312"/>
          <w:sz w:val="24"/>
        </w:rPr>
        <w:t>填表说明：</w:t>
      </w:r>
      <w:r>
        <w:rPr>
          <w:rFonts w:hint="eastAsia" w:ascii="仿宋_GB2312" w:hAnsi="仿宋_GB2312"/>
          <w:sz w:val="24"/>
        </w:rPr>
        <w:tab/>
      </w:r>
    </w:p>
    <w:p>
      <w:pPr>
        <w:rPr>
          <w:rFonts w:hint="eastAsia" w:ascii="仿宋_GB2312" w:hAnsi="仿宋_GB2312"/>
          <w:sz w:val="24"/>
        </w:rPr>
      </w:pPr>
      <w:r>
        <w:rPr>
          <w:rFonts w:hint="eastAsia" w:ascii="仿宋_GB2312" w:hAnsi="仿宋_GB2312"/>
          <w:sz w:val="24"/>
        </w:rPr>
        <w:t>1.出版单位应当于教材印制前填写本核定表。配套的音像材料只需填写相应书号、书名、零售价格及价格依据文件号，并应当在备注栏内说明音像材料种类等相关情况。</w:t>
      </w:r>
    </w:p>
    <w:p>
      <w:pPr>
        <w:rPr>
          <w:rFonts w:hint="eastAsia" w:ascii="仿宋_GB2312" w:hAnsi="仿宋_GB2312"/>
          <w:sz w:val="24"/>
        </w:rPr>
      </w:pPr>
      <w:r>
        <w:rPr>
          <w:rFonts w:hint="eastAsia" w:ascii="仿宋_GB2312" w:hAnsi="仿宋_GB2312"/>
          <w:sz w:val="24"/>
        </w:rPr>
        <w:t>2.零售价格计算过程中，四舍五入，保留三位小数。零售价格计算结果精确到人民币分，按三七作五，二舍八入进位，保留两位小数。</w:t>
      </w:r>
    </w:p>
    <w:p>
      <w:pPr>
        <w:rPr>
          <w:rFonts w:hint="eastAsia" w:ascii="仿宋_GB2312" w:hAnsi="仿宋_GB2312"/>
          <w:sz w:val="24"/>
        </w:rPr>
      </w:pPr>
      <w:r>
        <w:rPr>
          <w:rFonts w:hint="eastAsia" w:ascii="仿宋_GB2312" w:hAnsi="仿宋_GB2312"/>
          <w:sz w:val="24"/>
        </w:rPr>
        <w:t>3.循环使用教材、教学地图册需在备注栏内说明。</w:t>
      </w:r>
    </w:p>
    <w:p>
      <w:pPr>
        <w:tabs>
          <w:tab w:val="left" w:pos="7350"/>
        </w:tabs>
        <w:rPr>
          <w:rFonts w:hint="eastAsia" w:ascii="仿宋_GB2312"/>
          <w:sz w:val="24"/>
        </w:rPr>
      </w:pPr>
      <w:r>
        <w:rPr>
          <w:rFonts w:hint="eastAsia" w:ascii="仿宋_GB2312" w:hAnsi="仿宋_GB2312"/>
          <w:sz w:val="24"/>
        </w:rPr>
        <w:t>4.出版单位应当将纸质教材零售价格及价格依据文件号印在封底及版权页上，配套的音像材料零售价格及价格依据文件号印在产品上，并将本表在本单位网站教材价格查询栏中向社会公布。</w:t>
      </w:r>
    </w:p>
    <w:p>
      <w:pPr>
        <w:tabs>
          <w:tab w:val="left" w:pos="7350"/>
        </w:tabs>
        <w:spacing w:line="560" w:lineRule="exact"/>
        <w:rPr>
          <w:rFonts w:ascii="仿宋_GB2312"/>
        </w:rPr>
        <w:sectPr>
          <w:pgSz w:w="16838" w:h="11906" w:orient="landscape"/>
          <w:pgMar w:top="1474" w:right="1985" w:bottom="1588" w:left="2098" w:header="851" w:footer="1588" w:gutter="0"/>
          <w:cols w:space="425" w:num="1"/>
          <w:docGrid w:linePitch="312" w:charSpace="0"/>
        </w:sectPr>
      </w:pPr>
    </w:p>
    <w:p>
      <w:pPr>
        <w:ind w:firstLine="636"/>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北京市中小学教材价格标准</w:t>
      </w:r>
    </w:p>
    <w:p>
      <w:pPr>
        <w:ind w:firstLine="640" w:firstLineChars="200"/>
        <w:rPr>
          <w:rFonts w:hint="eastAsia" w:ascii="宋体" w:hAnsi="宋体"/>
          <w:szCs w:val="32"/>
        </w:rPr>
      </w:pPr>
    </w:p>
    <w:p>
      <w:pPr>
        <w:spacing w:line="360" w:lineRule="auto"/>
        <w:ind w:firstLine="640" w:firstLineChars="200"/>
        <w:rPr>
          <w:rFonts w:hint="eastAsia" w:ascii="仿宋_GB2312"/>
        </w:rPr>
      </w:pPr>
      <w:r>
        <w:rPr>
          <w:rFonts w:hint="eastAsia" w:ascii="仿宋_GB2312"/>
        </w:rPr>
        <w:t>一、本市中小学教材正文印张单价、封面价格、插页单价见下表。表中价格均为不含税价。</w:t>
      </w:r>
    </w:p>
    <w:p>
      <w:pPr>
        <w:jc w:val="center"/>
        <w:rPr>
          <w:rFonts w:hint="eastAsia" w:ascii="宋体" w:hAnsi="宋体" w:eastAsia="宋体"/>
          <w:b/>
          <w:bCs/>
        </w:rPr>
      </w:pPr>
      <w:r>
        <w:rPr>
          <w:rFonts w:hint="eastAsia" w:ascii="宋体" w:hAnsi="宋体" w:eastAsia="宋体"/>
          <w:b/>
          <w:bCs/>
        </w:rPr>
        <w:t>正文印张单价表</w:t>
      </w:r>
    </w:p>
    <w:p>
      <w:pPr>
        <w:ind w:left="1459" w:leftChars="456" w:firstLine="5549" w:firstLineChars="2303"/>
        <w:rPr>
          <w:rFonts w:hint="eastAsia" w:ascii="仿宋_GB2312" w:hAnsi="宋体" w:cs="宋体"/>
          <w:b/>
          <w:bCs/>
          <w:kern w:val="0"/>
          <w:sz w:val="24"/>
        </w:rPr>
      </w:pPr>
    </w:p>
    <w:p>
      <w:pPr>
        <w:ind w:left="1459" w:leftChars="456" w:firstLine="5527" w:firstLineChars="2303"/>
        <w:rPr>
          <w:rFonts w:hint="eastAsia" w:ascii="仿宋_GB2312"/>
          <w:bCs/>
          <w:sz w:val="24"/>
        </w:rPr>
      </w:pPr>
      <w:r>
        <w:rPr>
          <w:rFonts w:hint="eastAsia" w:ascii="仿宋_GB2312" w:hAnsi="宋体" w:cs="宋体"/>
          <w:bCs/>
          <w:kern w:val="0"/>
          <w:sz w:val="24"/>
        </w:rPr>
        <w:t>单位：元/印张</w:t>
      </w:r>
    </w:p>
    <w:tbl>
      <w:tblPr>
        <w:tblStyle w:val="3"/>
        <w:tblW w:w="8797" w:type="dxa"/>
        <w:jc w:val="center"/>
        <w:tblInd w:w="0" w:type="dxa"/>
        <w:tblLayout w:type="fixed"/>
        <w:tblCellMar>
          <w:top w:w="0" w:type="dxa"/>
          <w:left w:w="108" w:type="dxa"/>
          <w:bottom w:w="0" w:type="dxa"/>
          <w:right w:w="108" w:type="dxa"/>
        </w:tblCellMar>
      </w:tblPr>
      <w:tblGrid>
        <w:gridCol w:w="2160"/>
        <w:gridCol w:w="1260"/>
        <w:gridCol w:w="1080"/>
        <w:gridCol w:w="1080"/>
        <w:gridCol w:w="1080"/>
        <w:gridCol w:w="1080"/>
        <w:gridCol w:w="1057"/>
      </w:tblGrid>
      <w:tr>
        <w:tblPrEx>
          <w:tblLayout w:type="fixed"/>
          <w:tblCellMar>
            <w:top w:w="0" w:type="dxa"/>
            <w:left w:w="108" w:type="dxa"/>
            <w:bottom w:w="0" w:type="dxa"/>
            <w:right w:w="108" w:type="dxa"/>
          </w:tblCellMar>
        </w:tblPrEx>
        <w:trPr>
          <w:trHeight w:val="454" w:hRule="atLeast"/>
          <w:jc w:val="center"/>
        </w:trPr>
        <w:tc>
          <w:tcPr>
            <w:tcW w:w="2160" w:type="dxa"/>
            <w:vMerge w:val="restart"/>
            <w:tcBorders>
              <w:top w:val="single" w:color="auto" w:sz="4" w:space="0"/>
              <w:left w:val="single" w:color="auto" w:sz="4" w:space="0"/>
              <w:bottom w:val="single" w:color="auto" w:sz="4" w:space="0"/>
              <w:right w:val="single" w:color="auto" w:sz="4" w:space="0"/>
              <w:tl2br w:val="single" w:color="auto" w:sz="4" w:space="0"/>
            </w:tcBorders>
            <w:vAlign w:val="top"/>
          </w:tcPr>
          <w:p>
            <w:pPr>
              <w:widowControl/>
              <w:ind w:left="1165" w:leftChars="364"/>
              <w:jc w:val="left"/>
              <w:rPr>
                <w:rFonts w:hint="eastAsia" w:ascii="仿宋_GB2312"/>
                <w:kern w:val="0"/>
                <w:sz w:val="24"/>
              </w:rPr>
            </w:pPr>
            <w:r>
              <w:rPr>
                <w:rFonts w:hint="eastAsia" w:ascii="仿宋_GB2312"/>
                <w:kern w:val="0"/>
                <w:sz w:val="24"/>
              </w:rPr>
              <w:t>色数和规格</w:t>
            </w:r>
          </w:p>
          <w:p>
            <w:pPr>
              <w:widowControl/>
              <w:jc w:val="left"/>
              <w:rPr>
                <w:rFonts w:hint="eastAsia" w:ascii="仿宋_GB2312"/>
                <w:kern w:val="0"/>
                <w:sz w:val="24"/>
              </w:rPr>
            </w:pPr>
            <w:r>
              <w:rPr>
                <w:rFonts w:hint="eastAsia" w:ascii="仿宋_GB2312"/>
                <w:kern w:val="0"/>
                <w:sz w:val="24"/>
              </w:rPr>
              <w:t>纸张克重</w:t>
            </w:r>
          </w:p>
        </w:tc>
        <w:tc>
          <w:tcPr>
            <w:tcW w:w="23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cs="宋体"/>
                <w:kern w:val="0"/>
                <w:sz w:val="24"/>
              </w:rPr>
            </w:pPr>
            <w:r>
              <w:rPr>
                <w:rFonts w:hint="eastAsia" w:ascii="仿宋_GB2312" w:hAnsi="宋体" w:cs="宋体"/>
                <w:kern w:val="0"/>
                <w:sz w:val="24"/>
              </w:rPr>
              <w:t>单色（正反两色）</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kern w:val="0"/>
                <w:sz w:val="24"/>
              </w:rPr>
            </w:pPr>
            <w:r>
              <w:rPr>
                <w:rFonts w:hint="eastAsia" w:ascii="仿宋_GB2312" w:hAnsi="宋体" w:cs="宋体"/>
                <w:kern w:val="0"/>
                <w:sz w:val="24"/>
              </w:rPr>
              <w:t>双色（正反四色）</w:t>
            </w:r>
          </w:p>
        </w:tc>
        <w:tc>
          <w:tcPr>
            <w:tcW w:w="21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kern w:val="0"/>
                <w:sz w:val="24"/>
              </w:rPr>
            </w:pPr>
            <w:r>
              <w:rPr>
                <w:rFonts w:hint="eastAsia" w:ascii="仿宋_GB2312" w:hAnsi="宋体" w:cs="宋体"/>
                <w:kern w:val="0"/>
                <w:sz w:val="24"/>
              </w:rPr>
              <w:t>彩色（正反八色）</w:t>
            </w:r>
          </w:p>
        </w:tc>
      </w:tr>
      <w:tr>
        <w:tblPrEx>
          <w:tblLayout w:type="fixed"/>
          <w:tblCellMar>
            <w:top w:w="0" w:type="dxa"/>
            <w:left w:w="108" w:type="dxa"/>
            <w:bottom w:w="0" w:type="dxa"/>
            <w:right w:w="108" w:type="dxa"/>
          </w:tblCellMar>
        </w:tblPrEx>
        <w:trPr>
          <w:trHeight w:val="340"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_GB2312"/>
                <w:kern w:val="0"/>
                <w:sz w:val="24"/>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 w:val="24"/>
              </w:rPr>
            </w:pPr>
            <w:r>
              <w:rPr>
                <w:rFonts w:hint="eastAsia" w:ascii="仿宋_GB2312" w:hAnsi="宋体" w:cs="宋体"/>
                <w:kern w:val="0"/>
                <w:sz w:val="24"/>
              </w:rPr>
              <w:t>787</w:t>
            </w:r>
            <w:r>
              <w:rPr>
                <w:rFonts w:hint="eastAsia" w:ascii="仿宋_GB2312"/>
                <w:sz w:val="24"/>
              </w:rPr>
              <w:t>×1092</w:t>
            </w:r>
          </w:p>
        </w:tc>
        <w:tc>
          <w:tcPr>
            <w:tcW w:w="1080"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宋体" w:cs="宋体"/>
                <w:kern w:val="0"/>
                <w:sz w:val="24"/>
              </w:rPr>
            </w:pPr>
            <w:r>
              <w:rPr>
                <w:rFonts w:hint="eastAsia" w:ascii="仿宋_GB2312" w:hAnsi="宋体" w:cs="宋体"/>
                <w:kern w:val="0"/>
                <w:sz w:val="24"/>
              </w:rPr>
              <w:t>890</w:t>
            </w:r>
            <w:r>
              <w:rPr>
                <w:rFonts w:hint="eastAsia" w:ascii="仿宋_GB2312"/>
                <w:sz w:val="24"/>
              </w:rPr>
              <w:t>×1240</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 w:val="24"/>
              </w:rPr>
            </w:pPr>
            <w:r>
              <w:rPr>
                <w:rFonts w:hint="eastAsia" w:ascii="仿宋_GB2312" w:hAnsi="宋体" w:cs="宋体"/>
                <w:kern w:val="0"/>
                <w:sz w:val="24"/>
              </w:rPr>
              <w:t>787</w:t>
            </w:r>
            <w:r>
              <w:rPr>
                <w:rFonts w:hint="eastAsia" w:ascii="仿宋_GB2312"/>
                <w:sz w:val="24"/>
              </w:rPr>
              <w:t>×1092</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 w:val="24"/>
              </w:rPr>
            </w:pPr>
            <w:r>
              <w:rPr>
                <w:rFonts w:hint="eastAsia" w:ascii="仿宋_GB2312" w:hAnsi="宋体" w:cs="宋体"/>
                <w:kern w:val="0"/>
                <w:sz w:val="24"/>
              </w:rPr>
              <w:t>890</w:t>
            </w:r>
            <w:r>
              <w:rPr>
                <w:rFonts w:hint="eastAsia" w:ascii="仿宋_GB2312"/>
                <w:sz w:val="24"/>
              </w:rPr>
              <w:t>×1240</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 w:val="24"/>
              </w:rPr>
            </w:pPr>
            <w:r>
              <w:rPr>
                <w:rFonts w:hint="eastAsia" w:ascii="仿宋_GB2312" w:hAnsi="宋体" w:cs="宋体"/>
                <w:kern w:val="0"/>
                <w:sz w:val="24"/>
              </w:rPr>
              <w:t>787</w:t>
            </w:r>
            <w:r>
              <w:rPr>
                <w:rFonts w:hint="eastAsia" w:ascii="仿宋_GB2312"/>
                <w:sz w:val="24"/>
              </w:rPr>
              <w:t>×1092</w:t>
            </w:r>
          </w:p>
        </w:tc>
        <w:tc>
          <w:tcPr>
            <w:tcW w:w="1057"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 w:val="24"/>
              </w:rPr>
            </w:pPr>
            <w:r>
              <w:rPr>
                <w:rFonts w:hint="eastAsia" w:ascii="仿宋_GB2312" w:hAnsi="宋体" w:cs="宋体"/>
                <w:kern w:val="0"/>
                <w:sz w:val="24"/>
              </w:rPr>
              <w:t>890</w:t>
            </w:r>
            <w:r>
              <w:rPr>
                <w:rFonts w:hint="eastAsia" w:ascii="仿宋_GB2312"/>
                <w:sz w:val="24"/>
              </w:rPr>
              <w:t>×1240</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52</w:t>
            </w:r>
            <w:r>
              <w:rPr>
                <w:rFonts w:hint="eastAsia" w:ascii="仿宋_GB2312" w:hAnsi="宋体"/>
                <w:kern w:val="0"/>
                <w:sz w:val="24"/>
              </w:rPr>
              <w:t>克</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0.369</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0.447</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57" w:type="dxa"/>
            <w:tcBorders>
              <w:top w:val="nil"/>
              <w:left w:val="nil"/>
              <w:bottom w:val="single" w:color="auto" w:sz="4" w:space="0"/>
              <w:right w:val="single" w:color="auto" w:sz="4" w:space="0"/>
            </w:tcBorders>
            <w:vAlign w:val="center"/>
          </w:tcPr>
          <w:p>
            <w:pPr>
              <w:ind w:left="124"/>
              <w:jc w:val="center"/>
              <w:rPr>
                <w:rFonts w:hint="eastAsia" w:ascii="仿宋_GB2312"/>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55</w:t>
            </w:r>
            <w:r>
              <w:rPr>
                <w:rFonts w:hint="eastAsia" w:ascii="仿宋_GB2312" w:hAnsi="宋体"/>
                <w:kern w:val="0"/>
                <w:sz w:val="24"/>
              </w:rPr>
              <w:t>克</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0.406</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0.494</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0.459</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0.554</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57" w:type="dxa"/>
            <w:tcBorders>
              <w:top w:val="nil"/>
              <w:left w:val="nil"/>
              <w:bottom w:val="single" w:color="auto" w:sz="4" w:space="0"/>
              <w:right w:val="single" w:color="auto" w:sz="4" w:space="0"/>
            </w:tcBorders>
            <w:vAlign w:val="center"/>
          </w:tcPr>
          <w:p>
            <w:pPr>
              <w:ind w:left="124"/>
              <w:jc w:val="center"/>
              <w:rPr>
                <w:rFonts w:hint="eastAsia" w:ascii="仿宋_GB2312"/>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60</w:t>
            </w:r>
            <w:r>
              <w:rPr>
                <w:rFonts w:hint="eastAsia" w:ascii="仿宋_GB2312" w:hAnsi="宋体"/>
                <w:kern w:val="0"/>
                <w:sz w:val="24"/>
              </w:rPr>
              <w:t>克</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0.523</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0.632</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0.718</w:t>
            </w:r>
          </w:p>
        </w:tc>
        <w:tc>
          <w:tcPr>
            <w:tcW w:w="1057"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0.868</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70</w:t>
            </w:r>
            <w:r>
              <w:rPr>
                <w:rFonts w:hint="eastAsia" w:ascii="仿宋_GB2312" w:hAnsi="宋体"/>
                <w:kern w:val="0"/>
                <w:sz w:val="24"/>
              </w:rPr>
              <w:t>克</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0.618</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0.746</w:t>
            </w: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0.762</w:t>
            </w:r>
          </w:p>
        </w:tc>
        <w:tc>
          <w:tcPr>
            <w:tcW w:w="1057"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0.922</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80</w:t>
            </w:r>
            <w:r>
              <w:rPr>
                <w:rFonts w:hint="eastAsia" w:ascii="仿宋_GB2312" w:hAnsi="宋体"/>
                <w:kern w:val="0"/>
                <w:sz w:val="24"/>
              </w:rPr>
              <w:t>克</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0.805</w:t>
            </w:r>
          </w:p>
        </w:tc>
        <w:tc>
          <w:tcPr>
            <w:tcW w:w="1057"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0.972</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90</w:t>
            </w:r>
            <w:r>
              <w:rPr>
                <w:rFonts w:hint="eastAsia" w:ascii="仿宋_GB2312" w:hAnsi="宋体"/>
                <w:kern w:val="0"/>
                <w:sz w:val="24"/>
              </w:rPr>
              <w:t>克（铜版）</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1.202</w:t>
            </w:r>
          </w:p>
        </w:tc>
        <w:tc>
          <w:tcPr>
            <w:tcW w:w="1057"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1.454</w:t>
            </w:r>
          </w:p>
        </w:tc>
      </w:tr>
      <w:tr>
        <w:tblPrEx>
          <w:tblLayout w:type="fixed"/>
          <w:tblCellMar>
            <w:top w:w="0" w:type="dxa"/>
            <w:left w:w="108" w:type="dxa"/>
            <w:bottom w:w="0" w:type="dxa"/>
            <w:right w:w="108" w:type="dxa"/>
          </w:tblCellMar>
        </w:tblPrEx>
        <w:trPr>
          <w:trHeight w:val="454" w:hRule="atLeast"/>
          <w:jc w:val="center"/>
        </w:trPr>
        <w:tc>
          <w:tcPr>
            <w:tcW w:w="21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kern w:val="0"/>
                <w:sz w:val="24"/>
              </w:rPr>
            </w:pPr>
            <w:r>
              <w:rPr>
                <w:rFonts w:hint="eastAsia" w:ascii="仿宋_GB2312"/>
                <w:kern w:val="0"/>
                <w:sz w:val="24"/>
              </w:rPr>
              <w:t>105</w:t>
            </w:r>
            <w:r>
              <w:rPr>
                <w:rFonts w:hint="eastAsia" w:ascii="仿宋_GB2312" w:hAnsi="宋体"/>
                <w:kern w:val="0"/>
                <w:sz w:val="24"/>
              </w:rPr>
              <w:t>克（铜版）</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color w:val="000000"/>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1.297</w:t>
            </w:r>
          </w:p>
        </w:tc>
        <w:tc>
          <w:tcPr>
            <w:tcW w:w="1057" w:type="dxa"/>
            <w:tcBorders>
              <w:top w:val="nil"/>
              <w:left w:val="nil"/>
              <w:bottom w:val="single" w:color="auto" w:sz="4" w:space="0"/>
              <w:right w:val="single" w:color="auto" w:sz="4" w:space="0"/>
            </w:tcBorders>
            <w:vAlign w:val="center"/>
          </w:tcPr>
          <w:p>
            <w:pPr>
              <w:widowControl/>
              <w:jc w:val="center"/>
              <w:rPr>
                <w:rFonts w:hint="eastAsia" w:ascii="仿宋_GB2312"/>
                <w:b/>
                <w:bCs/>
                <w:color w:val="000000"/>
                <w:kern w:val="0"/>
                <w:sz w:val="24"/>
              </w:rPr>
            </w:pPr>
            <w:r>
              <w:rPr>
                <w:rFonts w:hint="eastAsia" w:ascii="仿宋_GB2312"/>
                <w:b/>
                <w:bCs/>
                <w:color w:val="000000"/>
                <w:kern w:val="0"/>
                <w:sz w:val="24"/>
              </w:rPr>
              <w:t>1.570</w:t>
            </w:r>
          </w:p>
        </w:tc>
      </w:tr>
    </w:tbl>
    <w:p>
      <w:pPr>
        <w:rPr>
          <w:rFonts w:hint="eastAsia" w:ascii="仿宋_GB2312"/>
          <w:szCs w:val="32"/>
        </w:rPr>
      </w:pPr>
    </w:p>
    <w:p>
      <w:pPr>
        <w:jc w:val="center"/>
        <w:rPr>
          <w:rFonts w:hint="eastAsia" w:ascii="宋体" w:hAnsi="宋体" w:eastAsia="宋体"/>
          <w:b/>
          <w:bCs/>
        </w:rPr>
      </w:pPr>
      <w:r>
        <w:rPr>
          <w:rFonts w:hint="eastAsia" w:ascii="宋体" w:hAnsi="宋体" w:eastAsia="宋体"/>
          <w:b/>
          <w:bCs/>
        </w:rPr>
        <w:t>封面价格表</w:t>
      </w:r>
    </w:p>
    <w:p>
      <w:pPr>
        <w:ind w:left="858" w:leftChars="268" w:firstLine="5880" w:firstLineChars="2450"/>
        <w:jc w:val="right"/>
        <w:rPr>
          <w:rFonts w:hint="eastAsia" w:ascii="仿宋_GB2312"/>
          <w:sz w:val="24"/>
        </w:rPr>
      </w:pPr>
      <w:r>
        <w:rPr>
          <w:rFonts w:hint="eastAsia" w:ascii="仿宋_GB2312" w:hAnsi="宋体" w:cs="宋体"/>
          <w:bCs/>
          <w:kern w:val="0"/>
          <w:sz w:val="24"/>
        </w:rPr>
        <w:t>单位：元/个</w:t>
      </w:r>
    </w:p>
    <w:tbl>
      <w:tblPr>
        <w:tblStyle w:val="4"/>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1456"/>
        <w:gridCol w:w="1456"/>
        <w:gridCol w:w="145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Merge w:val="restart"/>
            <w:tcBorders>
              <w:tl2br w:val="single" w:color="auto" w:sz="4" w:space="0"/>
            </w:tcBorders>
            <w:vAlign w:val="top"/>
          </w:tcPr>
          <w:p>
            <w:pPr>
              <w:ind w:left="1960" w:leftChars="200" w:hanging="1320" w:hangingChars="550"/>
              <w:rPr>
                <w:rFonts w:hint="eastAsia" w:ascii="仿宋_GB2312"/>
                <w:sz w:val="24"/>
              </w:rPr>
            </w:pPr>
            <w:r>
              <w:rPr>
                <w:rFonts w:hint="eastAsia" w:ascii="仿宋_GB2312"/>
                <w:sz w:val="24"/>
              </w:rPr>
              <w:t xml:space="preserve">      开本、规格和色数</w:t>
            </w:r>
          </w:p>
          <w:p>
            <w:pPr>
              <w:ind w:left="640"/>
              <w:rPr>
                <w:rFonts w:hint="eastAsia" w:ascii="仿宋_GB2312"/>
                <w:sz w:val="24"/>
              </w:rPr>
            </w:pPr>
            <w:r>
              <w:rPr>
                <w:rFonts w:hint="eastAsia" w:ascii="仿宋_GB2312"/>
                <w:sz w:val="24"/>
              </w:rPr>
              <w:t>纸张克重</w:t>
            </w:r>
          </w:p>
        </w:tc>
        <w:tc>
          <w:tcPr>
            <w:tcW w:w="2912" w:type="dxa"/>
            <w:gridSpan w:val="2"/>
            <w:vAlign w:val="center"/>
          </w:tcPr>
          <w:p>
            <w:pPr>
              <w:jc w:val="center"/>
              <w:rPr>
                <w:rFonts w:hint="eastAsia" w:ascii="仿宋_GB2312"/>
                <w:sz w:val="24"/>
              </w:rPr>
            </w:pPr>
            <w:r>
              <w:rPr>
                <w:rFonts w:hint="eastAsia" w:ascii="仿宋_GB2312"/>
                <w:sz w:val="24"/>
              </w:rPr>
              <w:t>32开本（单面4色）</w:t>
            </w:r>
          </w:p>
        </w:tc>
        <w:tc>
          <w:tcPr>
            <w:tcW w:w="2912" w:type="dxa"/>
            <w:gridSpan w:val="2"/>
            <w:vAlign w:val="center"/>
          </w:tcPr>
          <w:p>
            <w:pPr>
              <w:jc w:val="center"/>
              <w:rPr>
                <w:rFonts w:hint="eastAsia" w:ascii="仿宋_GB2312"/>
                <w:sz w:val="24"/>
              </w:rPr>
            </w:pPr>
            <w:r>
              <w:rPr>
                <w:rFonts w:hint="eastAsia" w:ascii="仿宋_GB2312"/>
                <w:sz w:val="24"/>
              </w:rPr>
              <w:t>16开本（单面4色）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Merge w:val="continue"/>
            <w:tcBorders>
              <w:tl2br w:val="single" w:color="auto" w:sz="4" w:space="0"/>
            </w:tcBorders>
            <w:vAlign w:val="top"/>
          </w:tcPr>
          <w:p>
            <w:pPr>
              <w:ind w:left="640"/>
              <w:rPr>
                <w:rFonts w:hint="eastAsia" w:ascii="仿宋_GB2312"/>
                <w:sz w:val="24"/>
              </w:rPr>
            </w:pPr>
          </w:p>
        </w:tc>
        <w:tc>
          <w:tcPr>
            <w:tcW w:w="1456" w:type="dxa"/>
            <w:vAlign w:val="center"/>
          </w:tcPr>
          <w:p>
            <w:pPr>
              <w:jc w:val="center"/>
              <w:rPr>
                <w:rFonts w:hint="eastAsia" w:ascii="仿宋_GB2312" w:hAnsi="宋体" w:cs="宋体"/>
                <w:kern w:val="0"/>
                <w:sz w:val="24"/>
              </w:rPr>
            </w:pPr>
            <w:r>
              <w:rPr>
                <w:rFonts w:hint="eastAsia" w:ascii="仿宋_GB2312" w:hAnsi="宋体" w:cs="宋体"/>
                <w:kern w:val="0"/>
                <w:sz w:val="24"/>
              </w:rPr>
              <w:t>787</w:t>
            </w:r>
            <w:r>
              <w:rPr>
                <w:rFonts w:hint="eastAsia" w:ascii="仿宋_GB2312"/>
                <w:sz w:val="24"/>
              </w:rPr>
              <w:t>×1092</w:t>
            </w:r>
          </w:p>
        </w:tc>
        <w:tc>
          <w:tcPr>
            <w:tcW w:w="1456" w:type="dxa"/>
            <w:vAlign w:val="center"/>
          </w:tcPr>
          <w:p>
            <w:pPr>
              <w:rPr>
                <w:rFonts w:hint="eastAsia" w:ascii="仿宋_GB2312" w:hAnsi="宋体" w:cs="宋体"/>
                <w:kern w:val="0"/>
                <w:sz w:val="24"/>
              </w:rPr>
            </w:pPr>
            <w:r>
              <w:rPr>
                <w:rFonts w:hint="eastAsia" w:ascii="仿宋_GB2312" w:hAnsi="宋体" w:cs="宋体"/>
                <w:kern w:val="0"/>
                <w:sz w:val="24"/>
              </w:rPr>
              <w:t>890</w:t>
            </w:r>
            <w:r>
              <w:rPr>
                <w:rFonts w:hint="eastAsia" w:ascii="仿宋_GB2312"/>
                <w:sz w:val="24"/>
              </w:rPr>
              <w:t>×1240</w:t>
            </w:r>
          </w:p>
        </w:tc>
        <w:tc>
          <w:tcPr>
            <w:tcW w:w="1456" w:type="dxa"/>
            <w:vAlign w:val="center"/>
          </w:tcPr>
          <w:p>
            <w:pPr>
              <w:rPr>
                <w:rFonts w:hint="eastAsia" w:ascii="仿宋_GB2312" w:hAnsi="宋体" w:cs="宋体"/>
                <w:kern w:val="0"/>
                <w:sz w:val="24"/>
              </w:rPr>
            </w:pPr>
            <w:r>
              <w:rPr>
                <w:rFonts w:hint="eastAsia" w:ascii="仿宋_GB2312" w:hAnsi="宋体" w:cs="宋体"/>
                <w:kern w:val="0"/>
                <w:sz w:val="24"/>
              </w:rPr>
              <w:t>787</w:t>
            </w:r>
            <w:r>
              <w:rPr>
                <w:rFonts w:hint="eastAsia" w:ascii="仿宋_GB2312"/>
                <w:sz w:val="24"/>
              </w:rPr>
              <w:t>×1092</w:t>
            </w:r>
          </w:p>
        </w:tc>
        <w:tc>
          <w:tcPr>
            <w:tcW w:w="1456" w:type="dxa"/>
            <w:vAlign w:val="center"/>
          </w:tcPr>
          <w:p>
            <w:pPr>
              <w:rPr>
                <w:rFonts w:hint="eastAsia" w:ascii="仿宋_GB2312" w:hAnsi="宋体" w:cs="宋体"/>
                <w:kern w:val="0"/>
                <w:sz w:val="24"/>
              </w:rPr>
            </w:pPr>
            <w:r>
              <w:rPr>
                <w:rFonts w:hint="eastAsia" w:ascii="仿宋_GB2312" w:hAnsi="宋体" w:cs="宋体"/>
                <w:kern w:val="0"/>
                <w:sz w:val="24"/>
              </w:rPr>
              <w:t>890</w:t>
            </w:r>
            <w:r>
              <w:rPr>
                <w:rFonts w:hint="eastAsia" w:ascii="仿宋_GB2312"/>
                <w:sz w:val="24"/>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Align w:val="center"/>
          </w:tcPr>
          <w:p>
            <w:pPr>
              <w:jc w:val="center"/>
              <w:rPr>
                <w:rFonts w:hint="eastAsia" w:ascii="仿宋_GB2312"/>
                <w:sz w:val="24"/>
              </w:rPr>
            </w:pPr>
            <w:r>
              <w:rPr>
                <w:rFonts w:hint="eastAsia" w:ascii="仿宋_GB2312"/>
                <w:sz w:val="24"/>
              </w:rPr>
              <w:t>120克胶版</w:t>
            </w:r>
          </w:p>
        </w:tc>
        <w:tc>
          <w:tcPr>
            <w:tcW w:w="1456" w:type="dxa"/>
            <w:vAlign w:val="center"/>
          </w:tcPr>
          <w:p>
            <w:pPr>
              <w:ind w:left="640"/>
              <w:jc w:val="center"/>
              <w:rPr>
                <w:rFonts w:hint="eastAsia" w:ascii="仿宋_GB2312"/>
                <w:sz w:val="24"/>
              </w:rPr>
            </w:pPr>
            <w:r>
              <w:rPr>
                <w:rFonts w:hint="eastAsia" w:ascii="仿宋_GB2312"/>
                <w:sz w:val="24"/>
              </w:rPr>
              <w:t>0.147</w:t>
            </w:r>
          </w:p>
        </w:tc>
        <w:tc>
          <w:tcPr>
            <w:tcW w:w="1456" w:type="dxa"/>
            <w:vAlign w:val="center"/>
          </w:tcPr>
          <w:p>
            <w:pPr>
              <w:ind w:left="640"/>
              <w:jc w:val="center"/>
              <w:rPr>
                <w:rFonts w:hint="eastAsia" w:ascii="仿宋_GB2312"/>
                <w:sz w:val="24"/>
              </w:rPr>
            </w:pPr>
            <w:r>
              <w:rPr>
                <w:rFonts w:hint="eastAsia" w:ascii="仿宋_GB2312"/>
                <w:sz w:val="24"/>
              </w:rPr>
              <w:t>0.179</w:t>
            </w:r>
          </w:p>
        </w:tc>
        <w:tc>
          <w:tcPr>
            <w:tcW w:w="1456" w:type="dxa"/>
            <w:vAlign w:val="center"/>
          </w:tcPr>
          <w:p>
            <w:pPr>
              <w:ind w:left="640"/>
              <w:jc w:val="center"/>
              <w:rPr>
                <w:rFonts w:hint="eastAsia" w:ascii="仿宋_GB2312"/>
                <w:sz w:val="24"/>
              </w:rPr>
            </w:pPr>
            <w:r>
              <w:rPr>
                <w:rFonts w:hint="eastAsia" w:ascii="仿宋_GB2312"/>
                <w:sz w:val="24"/>
              </w:rPr>
              <w:t>0.294</w:t>
            </w:r>
          </w:p>
        </w:tc>
        <w:tc>
          <w:tcPr>
            <w:tcW w:w="1456" w:type="dxa"/>
            <w:vAlign w:val="center"/>
          </w:tcPr>
          <w:p>
            <w:pPr>
              <w:ind w:left="640"/>
              <w:jc w:val="center"/>
              <w:rPr>
                <w:rFonts w:hint="eastAsia" w:ascii="仿宋_GB2312"/>
                <w:sz w:val="24"/>
              </w:rPr>
            </w:pPr>
            <w:r>
              <w:rPr>
                <w:rFonts w:hint="eastAsia" w:ascii="仿宋_GB2312"/>
                <w:sz w:val="24"/>
              </w:rPr>
              <w:t>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Align w:val="center"/>
          </w:tcPr>
          <w:p>
            <w:pPr>
              <w:jc w:val="center"/>
              <w:rPr>
                <w:rFonts w:hint="eastAsia" w:ascii="仿宋_GB2312"/>
                <w:sz w:val="24"/>
              </w:rPr>
            </w:pPr>
            <w:r>
              <w:rPr>
                <w:rFonts w:hint="eastAsia" w:ascii="仿宋_GB2312"/>
                <w:sz w:val="24"/>
              </w:rPr>
              <w:t>150克胶版</w:t>
            </w:r>
          </w:p>
        </w:tc>
        <w:tc>
          <w:tcPr>
            <w:tcW w:w="1456" w:type="dxa"/>
            <w:vAlign w:val="center"/>
          </w:tcPr>
          <w:p>
            <w:pPr>
              <w:ind w:left="640"/>
              <w:jc w:val="center"/>
              <w:rPr>
                <w:rFonts w:hint="eastAsia" w:ascii="仿宋_GB2312"/>
                <w:sz w:val="24"/>
              </w:rPr>
            </w:pPr>
            <w:r>
              <w:rPr>
                <w:rFonts w:hint="eastAsia" w:ascii="仿宋_GB2312"/>
                <w:sz w:val="24"/>
              </w:rPr>
              <w:t>0.175</w:t>
            </w:r>
          </w:p>
        </w:tc>
        <w:tc>
          <w:tcPr>
            <w:tcW w:w="1456" w:type="dxa"/>
            <w:vAlign w:val="center"/>
          </w:tcPr>
          <w:p>
            <w:pPr>
              <w:ind w:left="640"/>
              <w:jc w:val="center"/>
              <w:rPr>
                <w:rFonts w:hint="eastAsia" w:ascii="仿宋_GB2312"/>
                <w:sz w:val="24"/>
              </w:rPr>
            </w:pPr>
            <w:r>
              <w:rPr>
                <w:rFonts w:hint="eastAsia" w:ascii="仿宋_GB2312"/>
                <w:sz w:val="24"/>
              </w:rPr>
              <w:t>0.214</w:t>
            </w:r>
          </w:p>
        </w:tc>
        <w:tc>
          <w:tcPr>
            <w:tcW w:w="1456" w:type="dxa"/>
            <w:vAlign w:val="center"/>
          </w:tcPr>
          <w:p>
            <w:pPr>
              <w:ind w:left="640"/>
              <w:jc w:val="center"/>
              <w:rPr>
                <w:rFonts w:hint="eastAsia" w:ascii="仿宋_GB2312"/>
                <w:sz w:val="24"/>
              </w:rPr>
            </w:pPr>
            <w:r>
              <w:rPr>
                <w:rFonts w:hint="eastAsia" w:ascii="仿宋_GB2312"/>
                <w:sz w:val="24"/>
              </w:rPr>
              <w:t>0.350</w:t>
            </w:r>
          </w:p>
        </w:tc>
        <w:tc>
          <w:tcPr>
            <w:tcW w:w="1456" w:type="dxa"/>
            <w:vAlign w:val="center"/>
          </w:tcPr>
          <w:p>
            <w:pPr>
              <w:ind w:left="640"/>
              <w:jc w:val="center"/>
              <w:rPr>
                <w:rFonts w:hint="eastAsia" w:ascii="仿宋_GB2312"/>
                <w:sz w:val="24"/>
              </w:rPr>
            </w:pPr>
            <w:r>
              <w:rPr>
                <w:rFonts w:hint="eastAsia" w:ascii="仿宋_GB2312"/>
                <w:sz w:val="24"/>
              </w:rPr>
              <w:t>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Align w:val="center"/>
          </w:tcPr>
          <w:p>
            <w:pPr>
              <w:jc w:val="center"/>
              <w:rPr>
                <w:rFonts w:hint="eastAsia" w:ascii="仿宋_GB2312"/>
                <w:sz w:val="24"/>
              </w:rPr>
            </w:pPr>
            <w:r>
              <w:rPr>
                <w:rFonts w:hint="eastAsia" w:ascii="仿宋_GB2312"/>
                <w:sz w:val="24"/>
              </w:rPr>
              <w:t>128克铜版</w:t>
            </w:r>
          </w:p>
        </w:tc>
        <w:tc>
          <w:tcPr>
            <w:tcW w:w="1456" w:type="dxa"/>
            <w:vAlign w:val="center"/>
          </w:tcPr>
          <w:p>
            <w:pPr>
              <w:ind w:left="640"/>
              <w:jc w:val="center"/>
              <w:rPr>
                <w:rFonts w:hint="eastAsia" w:ascii="仿宋_GB2312"/>
                <w:sz w:val="24"/>
              </w:rPr>
            </w:pPr>
            <w:r>
              <w:rPr>
                <w:rFonts w:hint="eastAsia" w:ascii="仿宋_GB2312"/>
                <w:sz w:val="24"/>
              </w:rPr>
              <w:t>0.195</w:t>
            </w:r>
          </w:p>
        </w:tc>
        <w:tc>
          <w:tcPr>
            <w:tcW w:w="1456" w:type="dxa"/>
            <w:vAlign w:val="center"/>
          </w:tcPr>
          <w:p>
            <w:pPr>
              <w:ind w:left="640"/>
              <w:jc w:val="center"/>
              <w:rPr>
                <w:rFonts w:hint="eastAsia" w:ascii="仿宋_GB2312"/>
                <w:sz w:val="24"/>
              </w:rPr>
            </w:pPr>
            <w:r>
              <w:rPr>
                <w:rFonts w:hint="eastAsia" w:ascii="仿宋_GB2312"/>
                <w:sz w:val="24"/>
              </w:rPr>
              <w:t>0.244</w:t>
            </w:r>
          </w:p>
        </w:tc>
        <w:tc>
          <w:tcPr>
            <w:tcW w:w="1456" w:type="dxa"/>
            <w:vAlign w:val="center"/>
          </w:tcPr>
          <w:p>
            <w:pPr>
              <w:ind w:left="640"/>
              <w:jc w:val="center"/>
              <w:rPr>
                <w:rFonts w:hint="eastAsia" w:ascii="仿宋_GB2312"/>
                <w:sz w:val="24"/>
              </w:rPr>
            </w:pPr>
            <w:r>
              <w:rPr>
                <w:rFonts w:hint="eastAsia" w:ascii="仿宋_GB2312"/>
                <w:sz w:val="24"/>
              </w:rPr>
              <w:t>0.390</w:t>
            </w:r>
          </w:p>
        </w:tc>
        <w:tc>
          <w:tcPr>
            <w:tcW w:w="1456" w:type="dxa"/>
            <w:vAlign w:val="center"/>
          </w:tcPr>
          <w:p>
            <w:pPr>
              <w:ind w:left="640"/>
              <w:jc w:val="center"/>
              <w:rPr>
                <w:rFonts w:hint="eastAsia" w:ascii="仿宋_GB2312"/>
                <w:sz w:val="24"/>
              </w:rPr>
            </w:pPr>
            <w:r>
              <w:rPr>
                <w:rFonts w:hint="eastAsia" w:ascii="仿宋_GB2312"/>
                <w:sz w:val="24"/>
              </w:rPr>
              <w:t>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Align w:val="center"/>
          </w:tcPr>
          <w:p>
            <w:pPr>
              <w:jc w:val="center"/>
              <w:rPr>
                <w:rFonts w:hint="eastAsia" w:ascii="仿宋_GB2312"/>
                <w:sz w:val="24"/>
              </w:rPr>
            </w:pPr>
            <w:r>
              <w:rPr>
                <w:rFonts w:hint="eastAsia" w:ascii="仿宋_GB2312"/>
                <w:sz w:val="24"/>
              </w:rPr>
              <w:t>157克铜版</w:t>
            </w:r>
          </w:p>
        </w:tc>
        <w:tc>
          <w:tcPr>
            <w:tcW w:w="1456" w:type="dxa"/>
            <w:vAlign w:val="center"/>
          </w:tcPr>
          <w:p>
            <w:pPr>
              <w:ind w:left="640"/>
              <w:jc w:val="center"/>
              <w:rPr>
                <w:rFonts w:hint="eastAsia" w:ascii="仿宋_GB2312"/>
                <w:sz w:val="24"/>
              </w:rPr>
            </w:pPr>
            <w:r>
              <w:rPr>
                <w:rFonts w:hint="eastAsia" w:ascii="仿宋_GB2312"/>
                <w:sz w:val="24"/>
              </w:rPr>
              <w:t>0.214</w:t>
            </w:r>
          </w:p>
        </w:tc>
        <w:tc>
          <w:tcPr>
            <w:tcW w:w="1456" w:type="dxa"/>
            <w:vAlign w:val="center"/>
          </w:tcPr>
          <w:p>
            <w:pPr>
              <w:ind w:left="640"/>
              <w:jc w:val="center"/>
              <w:rPr>
                <w:rFonts w:hint="eastAsia" w:ascii="仿宋_GB2312"/>
                <w:sz w:val="24"/>
              </w:rPr>
            </w:pPr>
            <w:r>
              <w:rPr>
                <w:rFonts w:hint="eastAsia" w:ascii="仿宋_GB2312"/>
                <w:sz w:val="24"/>
              </w:rPr>
              <w:t>0.267</w:t>
            </w:r>
          </w:p>
        </w:tc>
        <w:tc>
          <w:tcPr>
            <w:tcW w:w="1456" w:type="dxa"/>
            <w:vAlign w:val="center"/>
          </w:tcPr>
          <w:p>
            <w:pPr>
              <w:ind w:left="640"/>
              <w:jc w:val="center"/>
              <w:rPr>
                <w:rFonts w:hint="eastAsia" w:ascii="仿宋_GB2312"/>
                <w:sz w:val="24"/>
              </w:rPr>
            </w:pPr>
            <w:r>
              <w:rPr>
                <w:rFonts w:hint="eastAsia" w:ascii="仿宋_GB2312"/>
                <w:sz w:val="24"/>
              </w:rPr>
              <w:t>0.428</w:t>
            </w:r>
          </w:p>
        </w:tc>
        <w:tc>
          <w:tcPr>
            <w:tcW w:w="1456" w:type="dxa"/>
            <w:vAlign w:val="center"/>
          </w:tcPr>
          <w:p>
            <w:pPr>
              <w:ind w:left="640"/>
              <w:jc w:val="center"/>
              <w:rPr>
                <w:rFonts w:hint="eastAsia" w:ascii="仿宋_GB2312"/>
                <w:sz w:val="24"/>
              </w:rPr>
            </w:pPr>
            <w:r>
              <w:rPr>
                <w:rFonts w:hint="eastAsia" w:ascii="仿宋_GB2312"/>
                <w:sz w:val="24"/>
              </w:rPr>
              <w:t>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9" w:type="dxa"/>
            <w:vAlign w:val="center"/>
          </w:tcPr>
          <w:p>
            <w:pPr>
              <w:jc w:val="center"/>
              <w:rPr>
                <w:rFonts w:hint="eastAsia" w:ascii="仿宋_GB2312"/>
                <w:sz w:val="24"/>
              </w:rPr>
            </w:pPr>
            <w:r>
              <w:rPr>
                <w:rFonts w:hint="eastAsia" w:ascii="仿宋_GB2312"/>
                <w:sz w:val="24"/>
              </w:rPr>
              <w:t>覆膜（上光油）</w:t>
            </w:r>
          </w:p>
        </w:tc>
        <w:tc>
          <w:tcPr>
            <w:tcW w:w="1456" w:type="dxa"/>
            <w:vAlign w:val="center"/>
          </w:tcPr>
          <w:p>
            <w:pPr>
              <w:ind w:left="640"/>
              <w:jc w:val="center"/>
              <w:rPr>
                <w:rFonts w:hint="eastAsia" w:ascii="仿宋_GB2312"/>
                <w:sz w:val="24"/>
              </w:rPr>
            </w:pPr>
            <w:r>
              <w:rPr>
                <w:rFonts w:hint="eastAsia" w:ascii="仿宋_GB2312"/>
                <w:sz w:val="24"/>
              </w:rPr>
              <w:t>0.092</w:t>
            </w:r>
          </w:p>
        </w:tc>
        <w:tc>
          <w:tcPr>
            <w:tcW w:w="1456" w:type="dxa"/>
            <w:vAlign w:val="center"/>
          </w:tcPr>
          <w:p>
            <w:pPr>
              <w:ind w:left="640"/>
              <w:jc w:val="center"/>
              <w:rPr>
                <w:rFonts w:hint="eastAsia" w:ascii="仿宋_GB2312"/>
                <w:sz w:val="24"/>
              </w:rPr>
            </w:pPr>
            <w:r>
              <w:rPr>
                <w:rFonts w:hint="eastAsia" w:ascii="仿宋_GB2312"/>
                <w:sz w:val="24"/>
              </w:rPr>
              <w:t>0.111</w:t>
            </w:r>
          </w:p>
        </w:tc>
        <w:tc>
          <w:tcPr>
            <w:tcW w:w="1456" w:type="dxa"/>
            <w:vAlign w:val="center"/>
          </w:tcPr>
          <w:p>
            <w:pPr>
              <w:ind w:left="640"/>
              <w:jc w:val="center"/>
              <w:rPr>
                <w:rFonts w:hint="eastAsia" w:ascii="仿宋_GB2312"/>
                <w:sz w:val="24"/>
              </w:rPr>
            </w:pPr>
            <w:r>
              <w:rPr>
                <w:rFonts w:hint="eastAsia" w:ascii="仿宋_GB2312"/>
                <w:sz w:val="24"/>
              </w:rPr>
              <w:t>0.184</w:t>
            </w:r>
          </w:p>
        </w:tc>
        <w:tc>
          <w:tcPr>
            <w:tcW w:w="1456" w:type="dxa"/>
            <w:vAlign w:val="center"/>
          </w:tcPr>
          <w:p>
            <w:pPr>
              <w:ind w:left="640"/>
              <w:jc w:val="center"/>
              <w:rPr>
                <w:rFonts w:hint="eastAsia" w:ascii="仿宋_GB2312"/>
                <w:sz w:val="24"/>
              </w:rPr>
            </w:pPr>
            <w:r>
              <w:rPr>
                <w:rFonts w:hint="eastAsia" w:ascii="仿宋_GB2312"/>
                <w:sz w:val="24"/>
              </w:rPr>
              <w:t>0.222</w:t>
            </w:r>
          </w:p>
        </w:tc>
      </w:tr>
    </w:tbl>
    <w:p>
      <w:pPr>
        <w:rPr>
          <w:rFonts w:hint="eastAsia" w:ascii="楷体_GB2312" w:hAnsi="宋体" w:eastAsia="楷体_GB2312" w:cs="宋体"/>
          <w:b/>
          <w:bCs/>
          <w:kern w:val="0"/>
          <w:szCs w:val="32"/>
        </w:rPr>
      </w:pPr>
    </w:p>
    <w:p>
      <w:pPr>
        <w:jc w:val="center"/>
        <w:rPr>
          <w:rFonts w:hint="eastAsia" w:ascii="宋体" w:hAnsi="宋体" w:eastAsia="宋体" w:cs="宋体"/>
          <w:b/>
          <w:bCs/>
          <w:kern w:val="0"/>
          <w:szCs w:val="32"/>
        </w:rPr>
      </w:pPr>
      <w:r>
        <w:rPr>
          <w:rFonts w:hint="eastAsia" w:ascii="宋体" w:hAnsi="宋体" w:eastAsia="宋体" w:cs="宋体"/>
          <w:b/>
          <w:bCs/>
          <w:kern w:val="0"/>
          <w:szCs w:val="32"/>
        </w:rPr>
        <w:t>插页单价表</w:t>
      </w:r>
    </w:p>
    <w:p>
      <w:pPr>
        <w:ind w:left="858" w:leftChars="268" w:firstLine="4958" w:firstLineChars="2058"/>
        <w:rPr>
          <w:rFonts w:hint="eastAsia" w:ascii="仿宋_GB2312" w:hAnsi="宋体" w:cs="宋体"/>
          <w:b/>
          <w:bCs/>
          <w:kern w:val="0"/>
          <w:sz w:val="24"/>
        </w:rPr>
      </w:pPr>
    </w:p>
    <w:p>
      <w:pPr>
        <w:ind w:left="858" w:leftChars="268" w:firstLine="4939" w:firstLineChars="2058"/>
        <w:rPr>
          <w:rFonts w:hint="eastAsia" w:ascii="仿宋_GB2312"/>
          <w:sz w:val="24"/>
        </w:rPr>
      </w:pPr>
      <w:r>
        <w:rPr>
          <w:rFonts w:hint="eastAsia" w:ascii="仿宋_GB2312" w:hAnsi="宋体" w:cs="宋体"/>
          <w:bCs/>
          <w:kern w:val="0"/>
          <w:sz w:val="24"/>
        </w:rPr>
        <w:t>单位：元/页（正反面）</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900"/>
        <w:gridCol w:w="900"/>
        <w:gridCol w:w="900"/>
        <w:gridCol w:w="900"/>
        <w:gridCol w:w="91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tcBorders>
              <w:tl2br w:val="single" w:color="auto" w:sz="4" w:space="0"/>
            </w:tcBorders>
            <w:vAlign w:val="top"/>
          </w:tcPr>
          <w:p>
            <w:pPr>
              <w:ind w:left="840" w:hanging="840" w:hangingChars="350"/>
              <w:rPr>
                <w:rFonts w:hint="eastAsia" w:ascii="仿宋_GB2312" w:hAnsi="宋体"/>
                <w:sz w:val="24"/>
              </w:rPr>
            </w:pPr>
            <w:r>
              <w:rPr>
                <w:rFonts w:hint="eastAsia" w:ascii="仿宋_GB2312" w:hAnsi="宋体"/>
                <w:sz w:val="24"/>
              </w:rPr>
              <w:t xml:space="preserve">   开本、规格</w:t>
            </w:r>
          </w:p>
          <w:p>
            <w:pPr>
              <w:ind w:left="640"/>
              <w:rPr>
                <w:rFonts w:hint="eastAsia" w:ascii="仿宋_GB2312" w:hAnsi="宋体"/>
                <w:sz w:val="24"/>
              </w:rPr>
            </w:pPr>
            <w:r>
              <w:rPr>
                <w:rFonts w:hint="eastAsia" w:ascii="仿宋_GB2312" w:hAnsi="宋体"/>
                <w:sz w:val="24"/>
              </w:rPr>
              <w:t>和色数</w:t>
            </w:r>
          </w:p>
          <w:p>
            <w:pPr>
              <w:ind w:left="640"/>
              <w:rPr>
                <w:rFonts w:hint="eastAsia" w:ascii="仿宋_GB2312" w:hAnsi="宋体"/>
                <w:sz w:val="24"/>
              </w:rPr>
            </w:pPr>
          </w:p>
          <w:p>
            <w:pPr>
              <w:rPr>
                <w:rFonts w:hint="eastAsia" w:ascii="仿宋_GB2312" w:hAnsi="宋体"/>
                <w:sz w:val="24"/>
              </w:rPr>
            </w:pPr>
            <w:r>
              <w:rPr>
                <w:rFonts w:hint="eastAsia" w:ascii="仿宋_GB2312" w:hAnsi="宋体"/>
                <w:sz w:val="24"/>
              </w:rPr>
              <w:t>纸张克重</w:t>
            </w:r>
          </w:p>
        </w:tc>
        <w:tc>
          <w:tcPr>
            <w:tcW w:w="1800" w:type="dxa"/>
            <w:gridSpan w:val="2"/>
            <w:vAlign w:val="center"/>
          </w:tcPr>
          <w:p>
            <w:pPr>
              <w:jc w:val="center"/>
              <w:rPr>
                <w:rFonts w:hint="eastAsia" w:ascii="仿宋_GB2312" w:hAnsi="宋体"/>
                <w:sz w:val="24"/>
              </w:rPr>
            </w:pPr>
            <w:r>
              <w:rPr>
                <w:rFonts w:hint="eastAsia" w:ascii="仿宋_GB2312" w:hAnsi="宋体"/>
                <w:sz w:val="24"/>
              </w:rPr>
              <w:t>32开本双色</w:t>
            </w:r>
          </w:p>
          <w:p>
            <w:pPr>
              <w:jc w:val="center"/>
              <w:rPr>
                <w:rFonts w:hint="eastAsia" w:ascii="仿宋_GB2312" w:hAnsi="宋体"/>
                <w:sz w:val="24"/>
              </w:rPr>
            </w:pPr>
            <w:r>
              <w:rPr>
                <w:rFonts w:hint="eastAsia" w:ascii="仿宋_GB2312" w:hAnsi="宋体"/>
                <w:sz w:val="24"/>
              </w:rPr>
              <w:t>（正反四色）</w:t>
            </w:r>
          </w:p>
        </w:tc>
        <w:tc>
          <w:tcPr>
            <w:tcW w:w="1800" w:type="dxa"/>
            <w:gridSpan w:val="2"/>
            <w:vAlign w:val="center"/>
          </w:tcPr>
          <w:p>
            <w:pPr>
              <w:jc w:val="center"/>
              <w:rPr>
                <w:rFonts w:hint="eastAsia" w:ascii="仿宋_GB2312" w:hAnsi="宋体"/>
                <w:sz w:val="24"/>
              </w:rPr>
            </w:pPr>
            <w:r>
              <w:rPr>
                <w:rFonts w:hint="eastAsia" w:ascii="仿宋_GB2312" w:hAnsi="宋体"/>
                <w:sz w:val="24"/>
              </w:rPr>
              <w:t>32开本彩色</w:t>
            </w:r>
          </w:p>
          <w:p>
            <w:pPr>
              <w:jc w:val="center"/>
              <w:rPr>
                <w:rFonts w:hint="eastAsia" w:ascii="仿宋_GB2312" w:hAnsi="宋体"/>
                <w:sz w:val="24"/>
              </w:rPr>
            </w:pPr>
            <w:r>
              <w:rPr>
                <w:rFonts w:hint="eastAsia" w:ascii="仿宋_GB2312" w:hAnsi="宋体"/>
                <w:sz w:val="24"/>
              </w:rPr>
              <w:t>（正反八色）</w:t>
            </w:r>
          </w:p>
        </w:tc>
        <w:tc>
          <w:tcPr>
            <w:tcW w:w="1800" w:type="dxa"/>
            <w:gridSpan w:val="2"/>
            <w:vAlign w:val="center"/>
          </w:tcPr>
          <w:p>
            <w:pPr>
              <w:jc w:val="center"/>
              <w:rPr>
                <w:rFonts w:hint="eastAsia" w:ascii="仿宋_GB2312" w:hAnsi="宋体"/>
                <w:sz w:val="24"/>
              </w:rPr>
            </w:pPr>
            <w:r>
              <w:rPr>
                <w:rFonts w:hint="eastAsia" w:ascii="仿宋_GB2312" w:hAnsi="宋体"/>
                <w:sz w:val="24"/>
              </w:rPr>
              <w:t>16开本双色</w:t>
            </w:r>
          </w:p>
          <w:p>
            <w:pPr>
              <w:jc w:val="center"/>
              <w:rPr>
                <w:rFonts w:hint="eastAsia" w:ascii="仿宋_GB2312" w:hAnsi="宋体"/>
                <w:sz w:val="24"/>
              </w:rPr>
            </w:pPr>
            <w:r>
              <w:rPr>
                <w:rFonts w:hint="eastAsia" w:ascii="仿宋_GB2312" w:hAnsi="宋体"/>
                <w:sz w:val="24"/>
              </w:rPr>
              <w:t>（正反四色）</w:t>
            </w:r>
          </w:p>
        </w:tc>
        <w:tc>
          <w:tcPr>
            <w:tcW w:w="1800" w:type="dxa"/>
            <w:gridSpan w:val="2"/>
            <w:vAlign w:val="center"/>
          </w:tcPr>
          <w:p>
            <w:pPr>
              <w:jc w:val="center"/>
              <w:rPr>
                <w:rFonts w:hint="eastAsia" w:ascii="仿宋_GB2312" w:hAnsi="宋体"/>
                <w:sz w:val="24"/>
              </w:rPr>
            </w:pPr>
            <w:r>
              <w:rPr>
                <w:rFonts w:hint="eastAsia" w:ascii="仿宋_GB2312" w:hAnsi="宋体"/>
                <w:sz w:val="24"/>
              </w:rPr>
              <w:t>16开本彩色</w:t>
            </w:r>
          </w:p>
          <w:p>
            <w:pPr>
              <w:jc w:val="center"/>
              <w:rPr>
                <w:rFonts w:hint="eastAsia" w:ascii="仿宋_GB2312" w:hAnsi="宋体"/>
                <w:sz w:val="24"/>
              </w:rPr>
            </w:pPr>
            <w:r>
              <w:rPr>
                <w:rFonts w:hint="eastAsia" w:ascii="仿宋_GB2312" w:hAnsi="宋体"/>
                <w:sz w:val="24"/>
              </w:rPr>
              <w:t>（正反八色）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tcBorders>
              <w:tl2br w:val="single" w:color="auto" w:sz="4" w:space="0"/>
            </w:tcBorders>
            <w:vAlign w:val="top"/>
          </w:tcPr>
          <w:p>
            <w:pPr>
              <w:ind w:left="640"/>
              <w:rPr>
                <w:rFonts w:hint="eastAsia" w:ascii="仿宋_GB2312" w:hAnsi="宋体"/>
                <w:sz w:val="24"/>
              </w:rPr>
            </w:pPr>
          </w:p>
        </w:tc>
        <w:tc>
          <w:tcPr>
            <w:tcW w:w="900" w:type="dxa"/>
            <w:vAlign w:val="center"/>
          </w:tcPr>
          <w:p>
            <w:pPr>
              <w:jc w:val="center"/>
              <w:rPr>
                <w:rFonts w:hint="eastAsia" w:ascii="仿宋_GB2312" w:hAnsi="宋体"/>
                <w:sz w:val="24"/>
              </w:rPr>
            </w:pPr>
            <w:r>
              <w:rPr>
                <w:rFonts w:hint="eastAsia" w:ascii="仿宋_GB2312" w:hAnsi="宋体" w:cs="宋体"/>
                <w:kern w:val="0"/>
                <w:sz w:val="24"/>
              </w:rPr>
              <w:t>787</w:t>
            </w:r>
            <w:r>
              <w:rPr>
                <w:rFonts w:hint="eastAsia" w:ascii="仿宋_GB2312" w:hAnsi="宋体"/>
                <w:sz w:val="24"/>
              </w:rPr>
              <w:t>×1092</w:t>
            </w:r>
          </w:p>
        </w:tc>
        <w:tc>
          <w:tcPr>
            <w:tcW w:w="900" w:type="dxa"/>
            <w:vAlign w:val="center"/>
          </w:tcPr>
          <w:p>
            <w:pPr>
              <w:jc w:val="center"/>
              <w:rPr>
                <w:rFonts w:hint="eastAsia" w:ascii="仿宋_GB2312" w:hAnsi="宋体"/>
                <w:sz w:val="24"/>
              </w:rPr>
            </w:pPr>
            <w:r>
              <w:rPr>
                <w:rFonts w:hint="eastAsia" w:ascii="仿宋_GB2312" w:hAnsi="宋体" w:cs="宋体"/>
                <w:kern w:val="0"/>
                <w:sz w:val="24"/>
              </w:rPr>
              <w:t>890</w:t>
            </w:r>
            <w:r>
              <w:rPr>
                <w:rFonts w:hint="eastAsia" w:ascii="仿宋_GB2312" w:hAnsi="宋体"/>
                <w:sz w:val="24"/>
              </w:rPr>
              <w:t>×1240</w:t>
            </w:r>
          </w:p>
        </w:tc>
        <w:tc>
          <w:tcPr>
            <w:tcW w:w="900" w:type="dxa"/>
            <w:vAlign w:val="center"/>
          </w:tcPr>
          <w:p>
            <w:pPr>
              <w:jc w:val="center"/>
              <w:rPr>
                <w:rFonts w:hint="eastAsia" w:ascii="仿宋_GB2312" w:hAnsi="宋体"/>
                <w:sz w:val="24"/>
              </w:rPr>
            </w:pPr>
            <w:r>
              <w:rPr>
                <w:rFonts w:hint="eastAsia" w:ascii="仿宋_GB2312" w:hAnsi="宋体" w:cs="宋体"/>
                <w:kern w:val="0"/>
                <w:sz w:val="24"/>
              </w:rPr>
              <w:t>787</w:t>
            </w:r>
            <w:r>
              <w:rPr>
                <w:rFonts w:hint="eastAsia" w:ascii="仿宋_GB2312" w:hAnsi="宋体"/>
                <w:sz w:val="24"/>
              </w:rPr>
              <w:t>×1092</w:t>
            </w:r>
          </w:p>
        </w:tc>
        <w:tc>
          <w:tcPr>
            <w:tcW w:w="900" w:type="dxa"/>
            <w:vAlign w:val="center"/>
          </w:tcPr>
          <w:p>
            <w:pPr>
              <w:jc w:val="center"/>
              <w:rPr>
                <w:rFonts w:hint="eastAsia" w:ascii="仿宋_GB2312" w:hAnsi="宋体"/>
                <w:sz w:val="24"/>
              </w:rPr>
            </w:pPr>
            <w:r>
              <w:rPr>
                <w:rFonts w:hint="eastAsia" w:ascii="仿宋_GB2312" w:hAnsi="宋体" w:cs="宋体"/>
                <w:kern w:val="0"/>
                <w:sz w:val="24"/>
              </w:rPr>
              <w:t>890</w:t>
            </w:r>
            <w:r>
              <w:rPr>
                <w:rFonts w:hint="eastAsia" w:ascii="仿宋_GB2312" w:hAnsi="宋体"/>
                <w:sz w:val="24"/>
              </w:rPr>
              <w:t>×1240</w:t>
            </w:r>
          </w:p>
        </w:tc>
        <w:tc>
          <w:tcPr>
            <w:tcW w:w="900" w:type="dxa"/>
            <w:vAlign w:val="center"/>
          </w:tcPr>
          <w:p>
            <w:pPr>
              <w:jc w:val="center"/>
              <w:rPr>
                <w:rFonts w:hint="eastAsia" w:ascii="仿宋_GB2312" w:hAnsi="宋体"/>
                <w:sz w:val="24"/>
              </w:rPr>
            </w:pPr>
            <w:r>
              <w:rPr>
                <w:rFonts w:hint="eastAsia" w:ascii="仿宋_GB2312" w:hAnsi="宋体" w:cs="宋体"/>
                <w:kern w:val="0"/>
                <w:sz w:val="24"/>
              </w:rPr>
              <w:t>787</w:t>
            </w:r>
            <w:r>
              <w:rPr>
                <w:rFonts w:hint="eastAsia" w:ascii="仿宋_GB2312" w:hAnsi="宋体"/>
                <w:sz w:val="24"/>
              </w:rPr>
              <w:t>×1092</w:t>
            </w:r>
          </w:p>
        </w:tc>
        <w:tc>
          <w:tcPr>
            <w:tcW w:w="900" w:type="dxa"/>
            <w:vAlign w:val="center"/>
          </w:tcPr>
          <w:p>
            <w:pPr>
              <w:jc w:val="center"/>
              <w:rPr>
                <w:rFonts w:hint="eastAsia" w:ascii="仿宋_GB2312" w:hAnsi="宋体"/>
                <w:sz w:val="24"/>
              </w:rPr>
            </w:pPr>
            <w:r>
              <w:rPr>
                <w:rFonts w:hint="eastAsia" w:ascii="仿宋_GB2312" w:hAnsi="宋体" w:cs="宋体"/>
                <w:kern w:val="0"/>
                <w:sz w:val="24"/>
              </w:rPr>
              <w:t>890</w:t>
            </w:r>
            <w:r>
              <w:rPr>
                <w:rFonts w:hint="eastAsia" w:ascii="仿宋_GB2312" w:hAnsi="宋体"/>
                <w:sz w:val="24"/>
              </w:rPr>
              <w:t>×1240</w:t>
            </w:r>
          </w:p>
        </w:tc>
        <w:tc>
          <w:tcPr>
            <w:tcW w:w="910" w:type="dxa"/>
            <w:vAlign w:val="center"/>
          </w:tcPr>
          <w:p>
            <w:pPr>
              <w:jc w:val="center"/>
              <w:rPr>
                <w:rFonts w:hint="eastAsia" w:ascii="仿宋_GB2312" w:hAnsi="宋体"/>
                <w:sz w:val="24"/>
              </w:rPr>
            </w:pPr>
            <w:r>
              <w:rPr>
                <w:rFonts w:hint="eastAsia" w:ascii="仿宋_GB2312" w:hAnsi="宋体" w:cs="宋体"/>
                <w:kern w:val="0"/>
                <w:sz w:val="24"/>
              </w:rPr>
              <w:t>787</w:t>
            </w:r>
            <w:r>
              <w:rPr>
                <w:rFonts w:hint="eastAsia" w:ascii="仿宋_GB2312" w:hAnsi="宋体"/>
                <w:sz w:val="24"/>
              </w:rPr>
              <w:t>×1092</w:t>
            </w:r>
          </w:p>
        </w:tc>
        <w:tc>
          <w:tcPr>
            <w:tcW w:w="890" w:type="dxa"/>
            <w:vAlign w:val="center"/>
          </w:tcPr>
          <w:p>
            <w:pPr>
              <w:jc w:val="center"/>
              <w:rPr>
                <w:rFonts w:hint="eastAsia" w:ascii="仿宋_GB2312" w:hAnsi="宋体"/>
                <w:sz w:val="24"/>
              </w:rPr>
            </w:pPr>
            <w:r>
              <w:rPr>
                <w:rFonts w:hint="eastAsia" w:ascii="仿宋_GB2312" w:hAnsi="宋体" w:cs="宋体"/>
                <w:kern w:val="0"/>
                <w:sz w:val="24"/>
              </w:rPr>
              <w:t>890</w:t>
            </w:r>
            <w:r>
              <w:rPr>
                <w:rFonts w:hint="eastAsia" w:ascii="仿宋_GB2312" w:hAnsi="宋体"/>
                <w:sz w:val="24"/>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jc w:val="center"/>
              <w:rPr>
                <w:rFonts w:hint="eastAsia" w:ascii="仿宋_GB2312" w:hAnsi="宋体"/>
                <w:sz w:val="24"/>
              </w:rPr>
            </w:pPr>
            <w:r>
              <w:rPr>
                <w:rFonts w:hint="eastAsia" w:ascii="仿宋_GB2312" w:hAnsi="宋体"/>
                <w:sz w:val="24"/>
              </w:rPr>
              <w:t>80克胶版</w:t>
            </w:r>
          </w:p>
        </w:tc>
        <w:tc>
          <w:tcPr>
            <w:tcW w:w="900" w:type="dxa"/>
            <w:vAlign w:val="center"/>
          </w:tcPr>
          <w:p>
            <w:pPr>
              <w:jc w:val="center"/>
              <w:rPr>
                <w:rFonts w:hint="eastAsia" w:ascii="仿宋_GB2312" w:hAnsi="宋体"/>
                <w:sz w:val="24"/>
              </w:rPr>
            </w:pPr>
            <w:r>
              <w:rPr>
                <w:rFonts w:hint="eastAsia" w:ascii="仿宋_GB2312" w:hAnsi="宋体"/>
                <w:sz w:val="24"/>
              </w:rPr>
              <w:t>0.066</w:t>
            </w:r>
          </w:p>
        </w:tc>
        <w:tc>
          <w:tcPr>
            <w:tcW w:w="900" w:type="dxa"/>
            <w:vAlign w:val="center"/>
          </w:tcPr>
          <w:p>
            <w:pPr>
              <w:jc w:val="center"/>
              <w:rPr>
                <w:rFonts w:hint="eastAsia" w:ascii="仿宋_GB2312" w:hAnsi="宋体"/>
                <w:sz w:val="24"/>
              </w:rPr>
            </w:pPr>
            <w:r>
              <w:rPr>
                <w:rFonts w:hint="eastAsia" w:ascii="仿宋_GB2312" w:hAnsi="宋体"/>
                <w:sz w:val="24"/>
              </w:rPr>
              <w:t>0.079</w:t>
            </w:r>
          </w:p>
        </w:tc>
        <w:tc>
          <w:tcPr>
            <w:tcW w:w="900" w:type="dxa"/>
            <w:vAlign w:val="center"/>
          </w:tcPr>
          <w:p>
            <w:pPr>
              <w:jc w:val="center"/>
              <w:rPr>
                <w:rFonts w:hint="eastAsia" w:ascii="仿宋_GB2312" w:hAnsi="宋体"/>
                <w:sz w:val="24"/>
              </w:rPr>
            </w:pPr>
            <w:r>
              <w:rPr>
                <w:rFonts w:hint="eastAsia" w:ascii="仿宋_GB2312" w:hAnsi="宋体"/>
                <w:sz w:val="24"/>
              </w:rPr>
              <w:t>0.074</w:t>
            </w:r>
          </w:p>
        </w:tc>
        <w:tc>
          <w:tcPr>
            <w:tcW w:w="900" w:type="dxa"/>
            <w:vAlign w:val="center"/>
          </w:tcPr>
          <w:p>
            <w:pPr>
              <w:jc w:val="center"/>
              <w:rPr>
                <w:rFonts w:hint="eastAsia" w:ascii="仿宋_GB2312" w:hAnsi="宋体"/>
                <w:sz w:val="24"/>
              </w:rPr>
            </w:pPr>
            <w:r>
              <w:rPr>
                <w:rFonts w:hint="eastAsia" w:ascii="仿宋_GB2312" w:hAnsi="宋体"/>
                <w:sz w:val="24"/>
              </w:rPr>
              <w:t>0.089</w:t>
            </w:r>
          </w:p>
        </w:tc>
        <w:tc>
          <w:tcPr>
            <w:tcW w:w="900" w:type="dxa"/>
            <w:vAlign w:val="center"/>
          </w:tcPr>
          <w:p>
            <w:pPr>
              <w:jc w:val="center"/>
              <w:rPr>
                <w:rFonts w:hint="eastAsia" w:ascii="仿宋_GB2312" w:hAnsi="宋体"/>
                <w:sz w:val="24"/>
              </w:rPr>
            </w:pPr>
            <w:r>
              <w:rPr>
                <w:rFonts w:hint="eastAsia" w:ascii="仿宋_GB2312" w:hAnsi="宋体"/>
                <w:sz w:val="24"/>
              </w:rPr>
              <w:t>0.132</w:t>
            </w:r>
          </w:p>
        </w:tc>
        <w:tc>
          <w:tcPr>
            <w:tcW w:w="900" w:type="dxa"/>
            <w:vAlign w:val="center"/>
          </w:tcPr>
          <w:p>
            <w:pPr>
              <w:jc w:val="center"/>
              <w:rPr>
                <w:rFonts w:hint="eastAsia" w:ascii="仿宋_GB2312" w:hAnsi="宋体"/>
                <w:sz w:val="24"/>
              </w:rPr>
            </w:pPr>
            <w:r>
              <w:rPr>
                <w:rFonts w:hint="eastAsia" w:ascii="仿宋_GB2312" w:hAnsi="宋体"/>
                <w:sz w:val="24"/>
              </w:rPr>
              <w:t>0.158</w:t>
            </w:r>
          </w:p>
        </w:tc>
        <w:tc>
          <w:tcPr>
            <w:tcW w:w="910" w:type="dxa"/>
            <w:vAlign w:val="center"/>
          </w:tcPr>
          <w:p>
            <w:pPr>
              <w:jc w:val="center"/>
              <w:rPr>
                <w:rFonts w:hint="eastAsia" w:ascii="仿宋_GB2312" w:hAnsi="宋体"/>
                <w:sz w:val="24"/>
              </w:rPr>
            </w:pPr>
            <w:r>
              <w:rPr>
                <w:rFonts w:hint="eastAsia" w:ascii="仿宋_GB2312" w:hAnsi="宋体"/>
                <w:sz w:val="24"/>
              </w:rPr>
              <w:t>0.148</w:t>
            </w:r>
          </w:p>
        </w:tc>
        <w:tc>
          <w:tcPr>
            <w:tcW w:w="890" w:type="dxa"/>
            <w:vAlign w:val="center"/>
          </w:tcPr>
          <w:p>
            <w:pPr>
              <w:jc w:val="center"/>
              <w:rPr>
                <w:rFonts w:hint="eastAsia" w:ascii="仿宋_GB2312" w:hAnsi="宋体"/>
                <w:sz w:val="24"/>
              </w:rPr>
            </w:pPr>
            <w:r>
              <w:rPr>
                <w:rFonts w:hint="eastAsia" w:ascii="仿宋_GB2312" w:hAnsi="宋体"/>
                <w:sz w:val="24"/>
              </w:rPr>
              <w:t>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jc w:val="center"/>
              <w:rPr>
                <w:rFonts w:hint="eastAsia" w:ascii="仿宋_GB2312" w:hAnsi="宋体"/>
                <w:sz w:val="24"/>
              </w:rPr>
            </w:pPr>
            <w:r>
              <w:rPr>
                <w:rFonts w:hint="eastAsia" w:ascii="仿宋_GB2312" w:hAnsi="宋体"/>
                <w:sz w:val="24"/>
              </w:rPr>
              <w:t>90克胶版</w:t>
            </w:r>
          </w:p>
        </w:tc>
        <w:tc>
          <w:tcPr>
            <w:tcW w:w="900" w:type="dxa"/>
            <w:vAlign w:val="center"/>
          </w:tcPr>
          <w:p>
            <w:pPr>
              <w:jc w:val="center"/>
              <w:rPr>
                <w:rFonts w:hint="eastAsia" w:ascii="仿宋_GB2312" w:hAnsi="宋体"/>
                <w:sz w:val="24"/>
              </w:rPr>
            </w:pPr>
            <w:r>
              <w:rPr>
                <w:rFonts w:hint="eastAsia" w:ascii="仿宋_GB2312" w:hAnsi="宋体"/>
                <w:sz w:val="24"/>
              </w:rPr>
              <w:t>0.076</w:t>
            </w:r>
          </w:p>
        </w:tc>
        <w:tc>
          <w:tcPr>
            <w:tcW w:w="900" w:type="dxa"/>
            <w:vAlign w:val="center"/>
          </w:tcPr>
          <w:p>
            <w:pPr>
              <w:jc w:val="center"/>
              <w:rPr>
                <w:rFonts w:hint="eastAsia" w:ascii="仿宋_GB2312" w:hAnsi="宋体"/>
                <w:sz w:val="24"/>
              </w:rPr>
            </w:pPr>
            <w:r>
              <w:rPr>
                <w:rFonts w:hint="eastAsia" w:ascii="仿宋_GB2312" w:hAnsi="宋体"/>
                <w:sz w:val="24"/>
              </w:rPr>
              <w:t>0.091</w:t>
            </w:r>
          </w:p>
        </w:tc>
        <w:tc>
          <w:tcPr>
            <w:tcW w:w="900" w:type="dxa"/>
            <w:vAlign w:val="center"/>
          </w:tcPr>
          <w:p>
            <w:pPr>
              <w:jc w:val="center"/>
              <w:rPr>
                <w:rFonts w:hint="eastAsia" w:ascii="仿宋_GB2312" w:hAnsi="宋体"/>
                <w:sz w:val="24"/>
              </w:rPr>
            </w:pPr>
            <w:r>
              <w:rPr>
                <w:rFonts w:hint="eastAsia" w:ascii="仿宋_GB2312" w:hAnsi="宋体"/>
                <w:sz w:val="24"/>
              </w:rPr>
              <w:t>0.083</w:t>
            </w:r>
          </w:p>
        </w:tc>
        <w:tc>
          <w:tcPr>
            <w:tcW w:w="900" w:type="dxa"/>
            <w:vAlign w:val="center"/>
          </w:tcPr>
          <w:p>
            <w:pPr>
              <w:jc w:val="center"/>
              <w:rPr>
                <w:rFonts w:hint="eastAsia" w:ascii="仿宋_GB2312" w:hAnsi="宋体"/>
                <w:sz w:val="24"/>
              </w:rPr>
            </w:pPr>
            <w:r>
              <w:rPr>
                <w:rFonts w:hint="eastAsia" w:ascii="仿宋_GB2312" w:hAnsi="宋体"/>
                <w:sz w:val="24"/>
              </w:rPr>
              <w:t>0.100</w:t>
            </w:r>
          </w:p>
        </w:tc>
        <w:tc>
          <w:tcPr>
            <w:tcW w:w="900" w:type="dxa"/>
            <w:vAlign w:val="center"/>
          </w:tcPr>
          <w:p>
            <w:pPr>
              <w:jc w:val="center"/>
              <w:rPr>
                <w:rFonts w:hint="eastAsia" w:ascii="仿宋_GB2312" w:hAnsi="宋体"/>
                <w:sz w:val="24"/>
              </w:rPr>
            </w:pPr>
            <w:r>
              <w:rPr>
                <w:rFonts w:hint="eastAsia" w:ascii="仿宋_GB2312" w:hAnsi="宋体"/>
                <w:sz w:val="24"/>
              </w:rPr>
              <w:t>0.152</w:t>
            </w:r>
          </w:p>
        </w:tc>
        <w:tc>
          <w:tcPr>
            <w:tcW w:w="900" w:type="dxa"/>
            <w:vAlign w:val="center"/>
          </w:tcPr>
          <w:p>
            <w:pPr>
              <w:jc w:val="center"/>
              <w:rPr>
                <w:rFonts w:hint="eastAsia" w:ascii="仿宋_GB2312" w:hAnsi="宋体"/>
                <w:sz w:val="24"/>
              </w:rPr>
            </w:pPr>
            <w:r>
              <w:rPr>
                <w:rFonts w:hint="eastAsia" w:ascii="仿宋_GB2312" w:hAnsi="宋体"/>
                <w:sz w:val="24"/>
              </w:rPr>
              <w:t>0.182</w:t>
            </w:r>
          </w:p>
        </w:tc>
        <w:tc>
          <w:tcPr>
            <w:tcW w:w="910" w:type="dxa"/>
            <w:vAlign w:val="center"/>
          </w:tcPr>
          <w:p>
            <w:pPr>
              <w:jc w:val="center"/>
              <w:rPr>
                <w:rFonts w:hint="eastAsia" w:ascii="仿宋_GB2312" w:hAnsi="宋体"/>
                <w:sz w:val="24"/>
              </w:rPr>
            </w:pPr>
            <w:r>
              <w:rPr>
                <w:rFonts w:hint="eastAsia" w:ascii="仿宋_GB2312" w:hAnsi="宋体"/>
                <w:sz w:val="24"/>
              </w:rPr>
              <w:t>0.166</w:t>
            </w:r>
          </w:p>
        </w:tc>
        <w:tc>
          <w:tcPr>
            <w:tcW w:w="890" w:type="dxa"/>
            <w:vAlign w:val="center"/>
          </w:tcPr>
          <w:p>
            <w:pPr>
              <w:jc w:val="center"/>
              <w:rPr>
                <w:rFonts w:hint="eastAsia" w:ascii="仿宋_GB2312" w:hAnsi="宋体"/>
                <w:sz w:val="24"/>
              </w:rPr>
            </w:pPr>
            <w:r>
              <w:rPr>
                <w:rFonts w:hint="eastAsia" w:ascii="仿宋_GB2312" w:hAnsi="宋体"/>
                <w:sz w:val="24"/>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jc w:val="center"/>
              <w:rPr>
                <w:rFonts w:hint="eastAsia" w:ascii="仿宋_GB2312" w:hAnsi="宋体"/>
                <w:sz w:val="24"/>
              </w:rPr>
            </w:pPr>
            <w:r>
              <w:rPr>
                <w:rFonts w:hint="eastAsia" w:ascii="仿宋_GB2312" w:hAnsi="宋体"/>
                <w:sz w:val="24"/>
              </w:rPr>
              <w:t>105克铜版</w:t>
            </w:r>
          </w:p>
        </w:tc>
        <w:tc>
          <w:tcPr>
            <w:tcW w:w="900" w:type="dxa"/>
            <w:vAlign w:val="center"/>
          </w:tcPr>
          <w:p>
            <w:pPr>
              <w:jc w:val="center"/>
              <w:rPr>
                <w:rFonts w:hint="eastAsia" w:ascii="仿宋_GB2312" w:hAnsi="宋体"/>
                <w:sz w:val="24"/>
              </w:rPr>
            </w:pPr>
            <w:r>
              <w:rPr>
                <w:rFonts w:hint="eastAsia" w:ascii="仿宋_GB2312" w:hAnsi="宋体"/>
                <w:sz w:val="24"/>
              </w:rPr>
              <w:t>0.085</w:t>
            </w:r>
          </w:p>
        </w:tc>
        <w:tc>
          <w:tcPr>
            <w:tcW w:w="900" w:type="dxa"/>
            <w:vAlign w:val="center"/>
          </w:tcPr>
          <w:p>
            <w:pPr>
              <w:jc w:val="center"/>
              <w:rPr>
                <w:rFonts w:hint="eastAsia" w:ascii="仿宋_GB2312" w:hAnsi="宋体"/>
                <w:sz w:val="24"/>
              </w:rPr>
            </w:pPr>
            <w:r>
              <w:rPr>
                <w:rFonts w:hint="eastAsia" w:ascii="仿宋_GB2312" w:hAnsi="宋体"/>
                <w:sz w:val="24"/>
              </w:rPr>
              <w:t>0.102</w:t>
            </w:r>
          </w:p>
        </w:tc>
        <w:tc>
          <w:tcPr>
            <w:tcW w:w="900" w:type="dxa"/>
            <w:vAlign w:val="center"/>
          </w:tcPr>
          <w:p>
            <w:pPr>
              <w:jc w:val="center"/>
              <w:rPr>
                <w:rFonts w:hint="eastAsia" w:ascii="仿宋_GB2312" w:hAnsi="宋体"/>
                <w:sz w:val="24"/>
              </w:rPr>
            </w:pPr>
            <w:r>
              <w:rPr>
                <w:rFonts w:hint="eastAsia" w:ascii="仿宋_GB2312" w:hAnsi="宋体"/>
                <w:sz w:val="24"/>
              </w:rPr>
              <w:t>0.100</w:t>
            </w:r>
          </w:p>
        </w:tc>
        <w:tc>
          <w:tcPr>
            <w:tcW w:w="900" w:type="dxa"/>
            <w:vAlign w:val="center"/>
          </w:tcPr>
          <w:p>
            <w:pPr>
              <w:jc w:val="center"/>
              <w:rPr>
                <w:rFonts w:hint="eastAsia" w:ascii="仿宋_GB2312" w:hAnsi="宋体"/>
                <w:sz w:val="24"/>
              </w:rPr>
            </w:pPr>
            <w:r>
              <w:rPr>
                <w:rFonts w:hint="eastAsia" w:ascii="仿宋_GB2312" w:hAnsi="宋体"/>
                <w:sz w:val="24"/>
              </w:rPr>
              <w:t>0.120</w:t>
            </w:r>
          </w:p>
        </w:tc>
        <w:tc>
          <w:tcPr>
            <w:tcW w:w="900" w:type="dxa"/>
            <w:vAlign w:val="center"/>
          </w:tcPr>
          <w:p>
            <w:pPr>
              <w:jc w:val="center"/>
              <w:rPr>
                <w:rFonts w:hint="eastAsia" w:ascii="仿宋_GB2312" w:hAnsi="宋体"/>
                <w:sz w:val="24"/>
              </w:rPr>
            </w:pPr>
            <w:r>
              <w:rPr>
                <w:rFonts w:hint="eastAsia" w:ascii="仿宋_GB2312" w:hAnsi="宋体"/>
                <w:sz w:val="24"/>
              </w:rPr>
              <w:t>0.170</w:t>
            </w:r>
          </w:p>
        </w:tc>
        <w:tc>
          <w:tcPr>
            <w:tcW w:w="900" w:type="dxa"/>
            <w:vAlign w:val="center"/>
          </w:tcPr>
          <w:p>
            <w:pPr>
              <w:jc w:val="center"/>
              <w:rPr>
                <w:rFonts w:hint="eastAsia" w:ascii="仿宋_GB2312" w:hAnsi="宋体"/>
                <w:sz w:val="24"/>
              </w:rPr>
            </w:pPr>
            <w:r>
              <w:rPr>
                <w:rFonts w:hint="eastAsia" w:ascii="仿宋_GB2312" w:hAnsi="宋体"/>
                <w:sz w:val="24"/>
              </w:rPr>
              <w:t>0.204</w:t>
            </w:r>
          </w:p>
        </w:tc>
        <w:tc>
          <w:tcPr>
            <w:tcW w:w="910" w:type="dxa"/>
            <w:vAlign w:val="center"/>
          </w:tcPr>
          <w:p>
            <w:pPr>
              <w:jc w:val="center"/>
              <w:rPr>
                <w:rFonts w:hint="eastAsia" w:ascii="仿宋_GB2312" w:hAnsi="宋体"/>
                <w:sz w:val="24"/>
              </w:rPr>
            </w:pPr>
            <w:r>
              <w:rPr>
                <w:rFonts w:hint="eastAsia" w:ascii="仿宋_GB2312" w:hAnsi="宋体"/>
                <w:sz w:val="24"/>
              </w:rPr>
              <w:t>0.200</w:t>
            </w:r>
          </w:p>
        </w:tc>
        <w:tc>
          <w:tcPr>
            <w:tcW w:w="890" w:type="dxa"/>
            <w:vAlign w:val="center"/>
          </w:tcPr>
          <w:p>
            <w:pPr>
              <w:jc w:val="center"/>
              <w:rPr>
                <w:rFonts w:hint="eastAsia" w:ascii="仿宋_GB2312" w:hAnsi="宋体"/>
                <w:sz w:val="24"/>
              </w:rPr>
            </w:pPr>
            <w:r>
              <w:rPr>
                <w:rFonts w:hint="eastAsia" w:ascii="仿宋_GB2312" w:hAnsi="宋体"/>
                <w:sz w:val="24"/>
              </w:rPr>
              <w:t>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jc w:val="center"/>
              <w:rPr>
                <w:rFonts w:hint="eastAsia" w:ascii="仿宋_GB2312" w:hAnsi="宋体"/>
                <w:sz w:val="24"/>
              </w:rPr>
            </w:pPr>
            <w:r>
              <w:rPr>
                <w:rFonts w:hint="eastAsia" w:ascii="仿宋_GB2312" w:hAnsi="宋体"/>
                <w:sz w:val="24"/>
              </w:rPr>
              <w:t>128克铜版</w:t>
            </w:r>
          </w:p>
        </w:tc>
        <w:tc>
          <w:tcPr>
            <w:tcW w:w="900" w:type="dxa"/>
            <w:vAlign w:val="center"/>
          </w:tcPr>
          <w:p>
            <w:pPr>
              <w:jc w:val="center"/>
              <w:rPr>
                <w:rFonts w:hint="eastAsia" w:ascii="仿宋_GB2312" w:hAnsi="宋体"/>
                <w:sz w:val="24"/>
              </w:rPr>
            </w:pPr>
            <w:r>
              <w:rPr>
                <w:rFonts w:hint="eastAsia" w:ascii="仿宋_GB2312" w:hAnsi="宋体"/>
                <w:sz w:val="24"/>
              </w:rPr>
              <w:t>0.090</w:t>
            </w:r>
          </w:p>
        </w:tc>
        <w:tc>
          <w:tcPr>
            <w:tcW w:w="900" w:type="dxa"/>
            <w:vAlign w:val="center"/>
          </w:tcPr>
          <w:p>
            <w:pPr>
              <w:jc w:val="center"/>
              <w:rPr>
                <w:rFonts w:hint="eastAsia" w:ascii="仿宋_GB2312" w:hAnsi="宋体"/>
                <w:sz w:val="24"/>
              </w:rPr>
            </w:pPr>
            <w:r>
              <w:rPr>
                <w:rFonts w:hint="eastAsia" w:ascii="仿宋_GB2312" w:hAnsi="宋体"/>
                <w:sz w:val="24"/>
              </w:rPr>
              <w:t>0.108</w:t>
            </w:r>
          </w:p>
        </w:tc>
        <w:tc>
          <w:tcPr>
            <w:tcW w:w="900" w:type="dxa"/>
            <w:vAlign w:val="center"/>
          </w:tcPr>
          <w:p>
            <w:pPr>
              <w:jc w:val="center"/>
              <w:rPr>
                <w:rFonts w:hint="eastAsia" w:ascii="仿宋_GB2312" w:hAnsi="宋体"/>
                <w:sz w:val="24"/>
              </w:rPr>
            </w:pPr>
            <w:r>
              <w:rPr>
                <w:rFonts w:hint="eastAsia" w:ascii="仿宋_GB2312" w:hAnsi="宋体"/>
                <w:sz w:val="24"/>
              </w:rPr>
              <w:t>0.111</w:t>
            </w:r>
          </w:p>
        </w:tc>
        <w:tc>
          <w:tcPr>
            <w:tcW w:w="900" w:type="dxa"/>
            <w:vAlign w:val="center"/>
          </w:tcPr>
          <w:p>
            <w:pPr>
              <w:jc w:val="center"/>
              <w:rPr>
                <w:rFonts w:hint="eastAsia" w:ascii="仿宋_GB2312" w:hAnsi="宋体"/>
                <w:sz w:val="24"/>
              </w:rPr>
            </w:pPr>
            <w:r>
              <w:rPr>
                <w:rFonts w:hint="eastAsia" w:ascii="仿宋_GB2312" w:hAnsi="宋体"/>
                <w:sz w:val="24"/>
              </w:rPr>
              <w:t>0.133</w:t>
            </w:r>
          </w:p>
        </w:tc>
        <w:tc>
          <w:tcPr>
            <w:tcW w:w="900" w:type="dxa"/>
            <w:vAlign w:val="center"/>
          </w:tcPr>
          <w:p>
            <w:pPr>
              <w:jc w:val="center"/>
              <w:rPr>
                <w:rFonts w:hint="eastAsia" w:ascii="仿宋_GB2312" w:hAnsi="宋体"/>
                <w:sz w:val="24"/>
              </w:rPr>
            </w:pPr>
            <w:r>
              <w:rPr>
                <w:rFonts w:hint="eastAsia" w:ascii="仿宋_GB2312" w:hAnsi="宋体"/>
                <w:sz w:val="24"/>
              </w:rPr>
              <w:t>0.180</w:t>
            </w:r>
          </w:p>
        </w:tc>
        <w:tc>
          <w:tcPr>
            <w:tcW w:w="900" w:type="dxa"/>
            <w:vAlign w:val="center"/>
          </w:tcPr>
          <w:p>
            <w:pPr>
              <w:jc w:val="center"/>
              <w:rPr>
                <w:rFonts w:hint="eastAsia" w:ascii="仿宋_GB2312" w:hAnsi="宋体"/>
                <w:sz w:val="24"/>
              </w:rPr>
            </w:pPr>
            <w:r>
              <w:rPr>
                <w:rFonts w:hint="eastAsia" w:ascii="仿宋_GB2312" w:hAnsi="宋体"/>
                <w:sz w:val="24"/>
              </w:rPr>
              <w:t>0.216</w:t>
            </w:r>
          </w:p>
        </w:tc>
        <w:tc>
          <w:tcPr>
            <w:tcW w:w="910" w:type="dxa"/>
            <w:vAlign w:val="center"/>
          </w:tcPr>
          <w:p>
            <w:pPr>
              <w:jc w:val="center"/>
              <w:rPr>
                <w:rFonts w:hint="eastAsia" w:ascii="仿宋_GB2312" w:hAnsi="宋体"/>
                <w:sz w:val="24"/>
              </w:rPr>
            </w:pPr>
            <w:r>
              <w:rPr>
                <w:rFonts w:hint="eastAsia" w:ascii="仿宋_GB2312" w:hAnsi="宋体"/>
                <w:sz w:val="24"/>
              </w:rPr>
              <w:t>0.222</w:t>
            </w:r>
          </w:p>
        </w:tc>
        <w:tc>
          <w:tcPr>
            <w:tcW w:w="890" w:type="dxa"/>
            <w:vAlign w:val="center"/>
          </w:tcPr>
          <w:p>
            <w:pPr>
              <w:jc w:val="center"/>
              <w:rPr>
                <w:rFonts w:hint="eastAsia" w:ascii="仿宋_GB2312" w:hAnsi="宋体"/>
                <w:sz w:val="24"/>
              </w:rPr>
            </w:pPr>
            <w:r>
              <w:rPr>
                <w:rFonts w:hint="eastAsia" w:ascii="仿宋_GB2312" w:hAnsi="宋体"/>
                <w:sz w:val="24"/>
              </w:rPr>
              <w:t>0.266</w:t>
            </w:r>
          </w:p>
        </w:tc>
      </w:tr>
    </w:tbl>
    <w:p>
      <w:pPr>
        <w:rPr>
          <w:rFonts w:hint="eastAsia" w:ascii="仿宋_GB2312"/>
          <w:sz w:val="24"/>
        </w:rPr>
      </w:pPr>
      <w:r>
        <w:rPr>
          <w:rFonts w:hint="eastAsia" w:ascii="仿宋_GB2312"/>
          <w:sz w:val="24"/>
        </w:rPr>
        <w:t>备注：</w:t>
      </w:r>
    </w:p>
    <w:p>
      <w:pPr>
        <w:ind w:firstLine="480" w:firstLineChars="200"/>
        <w:rPr>
          <w:rFonts w:hint="eastAsia" w:ascii="仿宋_GB2312"/>
          <w:sz w:val="24"/>
        </w:rPr>
      </w:pPr>
      <w:r>
        <w:rPr>
          <w:rFonts w:hint="eastAsia" w:ascii="仿宋_GB2312"/>
          <w:sz w:val="24"/>
        </w:rPr>
        <w:t>1.32开本双面五色（4+1）、六色（4+2）、八色（4+4）在以上封面价格基础上分别加价0.007元、0.010元、0.030元；16开本分别加价0.014元、0.020元、0.060元。</w:t>
      </w:r>
    </w:p>
    <w:p>
      <w:pPr>
        <w:ind w:firstLine="480" w:firstLineChars="200"/>
        <w:rPr>
          <w:rFonts w:hint="eastAsia" w:ascii="仿宋_GB2312"/>
          <w:sz w:val="24"/>
        </w:rPr>
      </w:pPr>
      <w:r>
        <w:rPr>
          <w:rFonts w:hint="eastAsia" w:ascii="仿宋_GB2312"/>
          <w:sz w:val="24"/>
        </w:rPr>
        <w:t>2.纸张规格是指未裁切单张纸规格，787毫米×1092毫米规格纸张相对应的标准成品规格16开本为184毫米×260毫米，890毫米×1240毫米纸张规格相对应的标准成品规格16开本为210毫米×297毫米。</w:t>
      </w:r>
    </w:p>
    <w:p>
      <w:pPr>
        <w:jc w:val="center"/>
        <w:rPr>
          <w:rFonts w:hint="eastAsia" w:ascii="仿宋_GB2312"/>
          <w:szCs w:val="32"/>
        </w:rPr>
      </w:pPr>
    </w:p>
    <w:p>
      <w:pPr>
        <w:spacing w:line="360" w:lineRule="auto"/>
        <w:ind w:firstLine="640" w:firstLineChars="200"/>
        <w:rPr>
          <w:rFonts w:hint="eastAsia" w:ascii="仿宋_GB2312"/>
        </w:rPr>
      </w:pPr>
      <w:r>
        <w:rPr>
          <w:rFonts w:hint="eastAsia" w:ascii="仿宋_GB2312"/>
        </w:rPr>
        <w:t>二、850毫米×1168毫米、889毫米×1194毫米纸张规格印张单价、封面价格和插页单价在787毫米×1092毫米纸张规格相应价格的基础上上浮15%，880毫米×1230毫米纸张规格印张单价、封面价格和插页单价在787毫米×1092毫米纸张规格相应价格的基础上上浮20%。</w:t>
      </w:r>
    </w:p>
    <w:p>
      <w:pPr>
        <w:spacing w:line="360" w:lineRule="auto"/>
        <w:ind w:firstLine="640" w:firstLineChars="200"/>
        <w:rPr>
          <w:rFonts w:hint="eastAsia" w:ascii="仿宋_GB2312"/>
        </w:rPr>
      </w:pPr>
      <w:r>
        <w:rPr>
          <w:rFonts w:hint="eastAsia" w:ascii="仿宋_GB2312"/>
        </w:rPr>
        <w:t>三、循环使用教材正文印张单价在上述相应价格基础上上浮14%，循环使用教材封面价格、插页单价在上述相应价格基础上上浮20%。</w:t>
      </w:r>
    </w:p>
    <w:p>
      <w:pPr>
        <w:spacing w:line="360" w:lineRule="auto"/>
        <w:ind w:firstLine="640" w:firstLineChars="200"/>
        <w:rPr>
          <w:rFonts w:hint="eastAsia" w:ascii="仿宋_GB2312"/>
        </w:rPr>
      </w:pPr>
    </w:p>
    <w:p>
      <w:pPr>
        <w:spacing w:line="360" w:lineRule="auto"/>
        <w:ind w:firstLine="640" w:firstLineChars="200"/>
        <w:rPr>
          <w:rFonts w:hint="eastAsia" w:ascii="仿宋_GB2312"/>
        </w:rPr>
      </w:pPr>
      <w:r>
        <w:rPr>
          <w:rFonts w:hint="eastAsia" w:ascii="仿宋_GB2312"/>
        </w:rPr>
        <w:t>四、正文印张单色版使用55克以上克重纸张的，执行55克纸张的印张单价；双色版使用70克以上克重纸张的，执行70克纸张的印张单价；除美术教材及循环使用教材外的彩色版使用80克以上克重纸张的，执行80克纸张的印张单价；美术教材及循环使用教材使用105克以上铜版纸的，执行105克铜版纸的印张单价。</w:t>
      </w:r>
    </w:p>
    <w:p>
      <w:pPr>
        <w:spacing w:line="360" w:lineRule="auto"/>
        <w:ind w:firstLine="640" w:firstLineChars="200"/>
        <w:rPr>
          <w:rFonts w:hint="eastAsia" w:ascii="仿宋_GB2312"/>
        </w:rPr>
      </w:pPr>
      <w:r>
        <w:rPr>
          <w:rFonts w:hint="eastAsia" w:ascii="仿宋_GB2312"/>
        </w:rPr>
        <w:t>五、教学地图册（正反八色、使用木浆含量70%以上的80克及以上克重地图专用纸）印张单价、封面价格、插页单价为统一价格：787毫米×1092毫米纸张规格为1.14元，890毫米×1240毫米纸张规格为1.37元。</w:t>
      </w:r>
    </w:p>
    <w:p>
      <w:pPr>
        <w:spacing w:line="360" w:lineRule="auto"/>
        <w:ind w:firstLine="640" w:firstLineChars="200"/>
        <w:rPr>
          <w:rFonts w:hint="eastAsia" w:ascii="仿宋_GB2312"/>
        </w:rPr>
      </w:pPr>
      <w:r>
        <w:rPr>
          <w:rFonts w:hint="eastAsia" w:ascii="仿宋_GB2312"/>
        </w:rPr>
        <w:t>六、教材配套光盘价格每张不高于5元。教材配套光盘不得与纸质教材捆绑核定价格、捆绑征订、捆绑销售。</w:t>
      </w:r>
    </w:p>
    <w:p>
      <w:pPr>
        <w:spacing w:line="360" w:lineRule="auto"/>
        <w:ind w:firstLine="640" w:firstLineChars="200"/>
        <w:rPr>
          <w:rFonts w:hint="eastAsia" w:ascii="仿宋_GB2312"/>
        </w:rPr>
      </w:pPr>
      <w:r>
        <w:rPr>
          <w:rFonts w:hint="eastAsia" w:ascii="仿宋_GB2312"/>
        </w:rPr>
        <w:t>七、出版单位应当按照以下公式自行核定纸质教材零售价格，并按规定明码标价。</w:t>
      </w:r>
    </w:p>
    <w:p>
      <w:pPr>
        <w:spacing w:line="360" w:lineRule="auto"/>
        <w:ind w:firstLine="640" w:firstLineChars="200"/>
        <w:rPr>
          <w:rFonts w:hint="eastAsia" w:ascii="仿宋_GB2312"/>
        </w:rPr>
      </w:pPr>
      <w:r>
        <w:rPr>
          <w:rFonts w:hint="eastAsia" w:ascii="仿宋_GB2312"/>
        </w:rPr>
        <w:t>零售价格=（印张单价×印张数量+封面价格+插页单价×插页数量）×（1+增值税率）</w:t>
      </w: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B610F"/>
    <w:rsid w:val="50BB61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2016-11-10T07:03:00Z</dcterms:created>
  <dc:creator>banruo</dc:creator>
  <cp:lastModifiedBy>banruo</cp:lastModifiedBy>
  <dcterms:modified xsi:type="dcterms:W3CDTF">2016-11-10T07:03:31Z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