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F" w:rsidRDefault="00BF43EF" w:rsidP="00BF43EF">
      <w:pPr>
        <w:adjustRightInd w:val="0"/>
        <w:snapToGrid w:val="0"/>
        <w:spacing w:line="560" w:lineRule="exact"/>
        <w:jc w:val="left"/>
        <w:rPr>
          <w:rFonts w:ascii="黑体" w:eastAsia="黑体" w:hAnsi="华文中宋" w:cs="仿宋_GB2312"/>
          <w:sz w:val="32"/>
          <w:szCs w:val="32"/>
        </w:rPr>
      </w:pPr>
      <w:r w:rsidRPr="00A43BF6">
        <w:rPr>
          <w:rFonts w:ascii="黑体" w:eastAsia="黑体" w:hAnsi="华文中宋" w:cs="仿宋_GB2312" w:hint="eastAsia"/>
          <w:sz w:val="32"/>
          <w:szCs w:val="32"/>
        </w:rPr>
        <w:t>附件1</w:t>
      </w:r>
    </w:p>
    <w:p w:rsidR="00BF43EF" w:rsidRPr="00A43BF6" w:rsidRDefault="00BF43EF" w:rsidP="00BF43EF">
      <w:pPr>
        <w:adjustRightInd w:val="0"/>
        <w:snapToGrid w:val="0"/>
        <w:spacing w:line="560" w:lineRule="exact"/>
        <w:jc w:val="left"/>
        <w:rPr>
          <w:rFonts w:ascii="黑体" w:eastAsia="黑体" w:hAnsi="华文中宋" w:cs="仿宋_GB2312"/>
          <w:sz w:val="32"/>
          <w:szCs w:val="32"/>
        </w:rPr>
      </w:pPr>
    </w:p>
    <w:p w:rsidR="00BF43EF" w:rsidRPr="00A43BF6" w:rsidRDefault="00BF43EF" w:rsidP="00BF43EF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43BF6">
        <w:rPr>
          <w:rFonts w:ascii="方正小标宋简体" w:eastAsia="方正小标宋简体" w:hAnsi="华文中宋" w:cs="华文中宋" w:hint="eastAsia"/>
          <w:sz w:val="44"/>
          <w:szCs w:val="44"/>
        </w:rPr>
        <w:t>2016年1+3市级统筹类学校计划</w:t>
      </w:r>
    </w:p>
    <w:p w:rsidR="00BF43EF" w:rsidRDefault="00BF43EF" w:rsidP="00BF43EF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</w:p>
    <w:tbl>
      <w:tblPr>
        <w:tblW w:w="8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693"/>
        <w:gridCol w:w="2366"/>
      </w:tblGrid>
      <w:tr w:rsidR="00BF43EF" w:rsidRPr="004B0F2C" w:rsidTr="00025A34">
        <w:tc>
          <w:tcPr>
            <w:tcW w:w="3794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2693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4B0F2C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计划</w:t>
            </w:r>
          </w:p>
        </w:tc>
        <w:tc>
          <w:tcPr>
            <w:tcW w:w="2366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4B0F2C">
              <w:rPr>
                <w:rFonts w:ascii="仿宋_GB2312" w:eastAsia="仿宋_GB2312" w:hAnsi="华文中宋" w:cs="仿宋_GB2312" w:hint="eastAsia"/>
                <w:b/>
                <w:bCs/>
                <w:sz w:val="32"/>
                <w:szCs w:val="32"/>
              </w:rPr>
              <w:t>范围</w:t>
            </w:r>
          </w:p>
        </w:tc>
      </w:tr>
      <w:tr w:rsidR="00BF43EF" w:rsidRPr="004B0F2C" w:rsidTr="00025A34">
        <w:tc>
          <w:tcPr>
            <w:tcW w:w="3794" w:type="dxa"/>
            <w:vAlign w:val="center"/>
          </w:tcPr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kern w:val="0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32"/>
                <w:szCs w:val="32"/>
              </w:rPr>
              <w:t>清华附中</w:t>
            </w:r>
          </w:p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（将台路校区）</w:t>
            </w:r>
          </w:p>
        </w:tc>
        <w:tc>
          <w:tcPr>
            <w:tcW w:w="2693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400</w:t>
            </w:r>
          </w:p>
        </w:tc>
        <w:tc>
          <w:tcPr>
            <w:tcW w:w="2366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proofErr w:type="gramStart"/>
            <w:r w:rsidRPr="004B0F2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4B0F2C" w:rsidTr="00025A34">
        <w:tc>
          <w:tcPr>
            <w:tcW w:w="3794" w:type="dxa"/>
            <w:vAlign w:val="center"/>
          </w:tcPr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kern w:val="0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32"/>
                <w:szCs w:val="32"/>
              </w:rPr>
              <w:t>北大附中</w:t>
            </w:r>
          </w:p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（惠新东街校区）</w:t>
            </w:r>
          </w:p>
        </w:tc>
        <w:tc>
          <w:tcPr>
            <w:tcW w:w="2693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B0F2C">
              <w:rPr>
                <w:rFonts w:asci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2366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0F2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4B0F2C" w:rsidTr="00025A34">
        <w:tc>
          <w:tcPr>
            <w:tcW w:w="3794" w:type="dxa"/>
            <w:vAlign w:val="center"/>
          </w:tcPr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kern w:val="0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32"/>
                <w:szCs w:val="32"/>
              </w:rPr>
              <w:t>首师大附中</w:t>
            </w:r>
          </w:p>
          <w:p w:rsidR="00BF43EF" w:rsidRPr="004B0F2C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32"/>
                <w:szCs w:val="32"/>
              </w:rPr>
              <w:t>（首师大二附中校区）</w:t>
            </w:r>
          </w:p>
        </w:tc>
        <w:tc>
          <w:tcPr>
            <w:tcW w:w="2693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B0F2C">
              <w:rPr>
                <w:rFonts w:asci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2366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0F2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4B0F2C" w:rsidTr="00025A34">
        <w:tc>
          <w:tcPr>
            <w:tcW w:w="3794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0F2C">
              <w:rPr>
                <w:rFonts w:ascii="仿宋_GB2312" w:eastAsia="仿宋_GB2312" w:hAnsi="宋体" w:cs="仿宋_GB2312" w:hint="eastAsia"/>
                <w:bCs/>
                <w:kern w:val="0"/>
                <w:sz w:val="32"/>
                <w:szCs w:val="32"/>
              </w:rPr>
              <w:t>总计</w:t>
            </w:r>
          </w:p>
        </w:tc>
        <w:tc>
          <w:tcPr>
            <w:tcW w:w="2693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B0F2C">
              <w:rPr>
                <w:rFonts w:asci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2366" w:type="dxa"/>
            <w:vAlign w:val="center"/>
          </w:tcPr>
          <w:p w:rsidR="00BF43EF" w:rsidRPr="004B0F2C" w:rsidRDefault="00BF43EF" w:rsidP="00025A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F43EF" w:rsidRDefault="00BF43EF" w:rsidP="00BF43EF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</w:p>
    <w:p w:rsidR="00BF43EF" w:rsidRDefault="00BF43EF" w:rsidP="00BF43EF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</w:p>
    <w:p w:rsidR="00BF43EF" w:rsidRDefault="00BF43EF" w:rsidP="00BF43EF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</w:p>
    <w:p w:rsidR="00BF43EF" w:rsidRPr="00996338" w:rsidRDefault="00BF43EF" w:rsidP="00BF43EF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</w:p>
    <w:tbl>
      <w:tblPr>
        <w:tblW w:w="9162" w:type="dxa"/>
        <w:jc w:val="center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1"/>
        <w:gridCol w:w="978"/>
        <w:gridCol w:w="4687"/>
        <w:gridCol w:w="1316"/>
      </w:tblGrid>
      <w:tr w:rsidR="00BF43EF" w:rsidRPr="002F0FA6" w:rsidTr="00025A34">
        <w:trPr>
          <w:trHeight w:val="624"/>
          <w:jc w:val="center"/>
        </w:trPr>
        <w:tc>
          <w:tcPr>
            <w:tcW w:w="2181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b/>
                <w:bCs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978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b/>
                <w:bCs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b/>
                <w:bCs/>
                <w:sz w:val="32"/>
                <w:szCs w:val="32"/>
              </w:rPr>
              <w:t>计划</w:t>
            </w:r>
          </w:p>
        </w:tc>
        <w:tc>
          <w:tcPr>
            <w:tcW w:w="4687" w:type="dxa"/>
            <w:tcBorders>
              <w:right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b/>
                <w:bCs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b/>
                <w:bCs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b/>
                <w:bCs/>
                <w:sz w:val="32"/>
                <w:szCs w:val="32"/>
              </w:rPr>
              <w:t>范围</w:t>
            </w:r>
          </w:p>
        </w:tc>
      </w:tr>
      <w:tr w:rsidR="00BF43EF" w:rsidRPr="002F0FA6" w:rsidTr="00025A34">
        <w:trPr>
          <w:jc w:val="center"/>
        </w:trPr>
        <w:tc>
          <w:tcPr>
            <w:tcW w:w="2181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北</w:t>
            </w: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师大实验华夏女中</w:t>
            </w:r>
          </w:p>
        </w:tc>
        <w:tc>
          <w:tcPr>
            <w:tcW w:w="978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 w:cs="仿宋_GB2312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70</w:t>
            </w: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与北京舞蹈学院联合培养，毕业时经艺术素养测试合格，高考考入有外培计划的市属高校后，可申请转入该校外</w:t>
            </w:r>
            <w:proofErr w:type="gramStart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培</w:t>
            </w:r>
            <w:proofErr w:type="gramEnd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计划；只招女生。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2F0FA6" w:rsidTr="00025A34">
        <w:trPr>
          <w:jc w:val="center"/>
        </w:trPr>
        <w:tc>
          <w:tcPr>
            <w:tcW w:w="2181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工美附中</w:t>
            </w:r>
          </w:p>
        </w:tc>
        <w:tc>
          <w:tcPr>
            <w:tcW w:w="978" w:type="dxa"/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 w:cs="仿宋_GB2312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60</w:t>
            </w: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与清华大学美院联合培养，毕业时经艺术素养测试合格，高考考入有外培计划的市属高校后，可申请转入该校外</w:t>
            </w:r>
            <w:proofErr w:type="gramStart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培</w:t>
            </w:r>
            <w:proofErr w:type="gramEnd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计划。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2F0FA6" w:rsidTr="00025A34">
        <w:trPr>
          <w:trHeight w:val="1500"/>
          <w:jc w:val="center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徐悲鸿中学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 w:cs="仿宋_GB2312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50</w:t>
            </w:r>
          </w:p>
        </w:tc>
        <w:tc>
          <w:tcPr>
            <w:tcW w:w="4687" w:type="dxa"/>
            <w:tcBorders>
              <w:bottom w:val="single" w:sz="4" w:space="0" w:color="auto"/>
              <w:right w:val="single" w:sz="4" w:space="0" w:color="auto"/>
            </w:tcBorders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与中央美术学院联合培养，毕业时经艺术素养测试合格，高考考入有</w:t>
            </w:r>
            <w:proofErr w:type="gramStart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双培计划</w:t>
            </w:r>
            <w:proofErr w:type="gramEnd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的市属高校后，可申请转入</w:t>
            </w:r>
            <w:proofErr w:type="gramStart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该校双培计划</w:t>
            </w:r>
            <w:proofErr w:type="gramEnd"/>
            <w:r w:rsidRPr="002F0FA6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。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3EF" w:rsidRPr="002F0FA6" w:rsidRDefault="00BF43EF" w:rsidP="00025A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sz w:val="32"/>
                <w:szCs w:val="32"/>
              </w:rPr>
              <w:t>城六区</w:t>
            </w:r>
            <w:proofErr w:type="gramEnd"/>
          </w:p>
        </w:tc>
      </w:tr>
      <w:tr w:rsidR="00BF43EF" w:rsidRPr="002F0FA6" w:rsidTr="00025A34">
        <w:trPr>
          <w:trHeight w:val="150"/>
          <w:jc w:val="center"/>
        </w:trPr>
        <w:tc>
          <w:tcPr>
            <w:tcW w:w="2181" w:type="dxa"/>
            <w:tcBorders>
              <w:top w:val="single" w:sz="4" w:space="0" w:color="auto"/>
            </w:tcBorders>
          </w:tcPr>
          <w:p w:rsidR="00BF43EF" w:rsidRPr="002F0FA6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BF43EF" w:rsidRPr="002F0FA6" w:rsidRDefault="00BF43EF" w:rsidP="00025A34">
            <w:pPr>
              <w:adjustRightInd w:val="0"/>
              <w:snapToGrid w:val="0"/>
              <w:jc w:val="center"/>
              <w:rPr>
                <w:rFonts w:ascii="仿宋_GB2312" w:eastAsia="仿宋_GB2312" w:hAnsi="华文中宋" w:cs="仿宋_GB2312"/>
                <w:sz w:val="32"/>
                <w:szCs w:val="32"/>
              </w:rPr>
            </w:pPr>
            <w:r w:rsidRPr="002F0FA6">
              <w:rPr>
                <w:rFonts w:ascii="仿宋_GB2312" w:eastAsia="仿宋_GB2312" w:hAnsi="华文中宋" w:cs="仿宋_GB2312"/>
                <w:sz w:val="32"/>
                <w:szCs w:val="32"/>
              </w:rPr>
              <w:t>180</w:t>
            </w:r>
          </w:p>
        </w:tc>
        <w:tc>
          <w:tcPr>
            <w:tcW w:w="4687" w:type="dxa"/>
            <w:tcBorders>
              <w:top w:val="single" w:sz="4" w:space="0" w:color="auto"/>
              <w:right w:val="single" w:sz="4" w:space="0" w:color="auto"/>
            </w:tcBorders>
          </w:tcPr>
          <w:p w:rsidR="00BF43EF" w:rsidRPr="002F0FA6" w:rsidRDefault="00BF43EF" w:rsidP="00025A34">
            <w:pPr>
              <w:adjustRightInd w:val="0"/>
              <w:snapToGrid w:val="0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BF43EF" w:rsidRPr="002F0FA6" w:rsidRDefault="00BF43EF" w:rsidP="00025A34">
            <w:pPr>
              <w:adjustRightInd w:val="0"/>
              <w:snapToGrid w:val="0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861148" w:rsidRDefault="00861148"/>
    <w:sectPr w:rsidR="00861148" w:rsidSect="0086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3EF"/>
    <w:rsid w:val="00861148"/>
    <w:rsid w:val="00B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2016-04-15T07:41:00Z</dcterms:created>
  <dcterms:modified xsi:type="dcterms:W3CDTF">2016-04-15T07:41:00Z</dcterms:modified>
</cp:coreProperties>
</file>