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9E2" w:rsidRPr="003A27AA" w:rsidRDefault="002E09E2" w:rsidP="002E09E2">
      <w:pPr>
        <w:spacing w:line="560" w:lineRule="exact"/>
        <w:rPr>
          <w:rFonts w:ascii="黑体" w:eastAsia="黑体" w:hint="eastAsia"/>
          <w:sz w:val="32"/>
          <w:szCs w:val="32"/>
        </w:rPr>
      </w:pPr>
      <w:r w:rsidRPr="003A27AA">
        <w:rPr>
          <w:rFonts w:ascii="黑体" w:eastAsia="黑体" w:hint="eastAsia"/>
          <w:sz w:val="32"/>
          <w:szCs w:val="32"/>
        </w:rPr>
        <w:t>附件1</w:t>
      </w:r>
    </w:p>
    <w:p w:rsidR="002E09E2" w:rsidRDefault="002E09E2" w:rsidP="002E09E2">
      <w:pPr>
        <w:spacing w:line="560" w:lineRule="exact"/>
        <w:jc w:val="center"/>
        <w:rPr>
          <w:rFonts w:ascii="方正小标宋简体" w:eastAsia="方正小标宋简体" w:hint="eastAsia"/>
          <w:sz w:val="44"/>
          <w:szCs w:val="44"/>
        </w:rPr>
      </w:pPr>
    </w:p>
    <w:p w:rsidR="002E09E2" w:rsidRPr="000E2608" w:rsidRDefault="002E09E2" w:rsidP="002E09E2">
      <w:pPr>
        <w:spacing w:line="560" w:lineRule="exact"/>
        <w:jc w:val="center"/>
        <w:rPr>
          <w:rFonts w:ascii="方正小标宋简体" w:eastAsia="方正小标宋简体" w:hint="eastAsia"/>
          <w:sz w:val="44"/>
          <w:szCs w:val="44"/>
        </w:rPr>
      </w:pPr>
      <w:bookmarkStart w:id="0" w:name="_GoBack"/>
      <w:r w:rsidRPr="000E2608">
        <w:rPr>
          <w:rFonts w:ascii="方正小标宋简体" w:eastAsia="方正小标宋简体" w:hint="eastAsia"/>
          <w:sz w:val="44"/>
          <w:szCs w:val="44"/>
        </w:rPr>
        <w:t>企业所得税核定征收鉴定操作规程</w:t>
      </w:r>
    </w:p>
    <w:bookmarkEnd w:id="0"/>
    <w:p w:rsidR="002E09E2" w:rsidRDefault="002E09E2" w:rsidP="002E09E2">
      <w:pPr>
        <w:spacing w:line="560" w:lineRule="exact"/>
        <w:ind w:firstLineChars="200" w:firstLine="640"/>
        <w:jc w:val="center"/>
        <w:rPr>
          <w:rFonts w:ascii="仿宋_GB2312" w:eastAsia="仿宋_GB2312" w:hint="eastAsia"/>
          <w:sz w:val="32"/>
          <w:szCs w:val="32"/>
        </w:rPr>
      </w:pPr>
    </w:p>
    <w:p w:rsidR="002E09E2" w:rsidRPr="004849D1" w:rsidRDefault="002E09E2" w:rsidP="002E09E2">
      <w:pPr>
        <w:spacing w:line="560" w:lineRule="exact"/>
        <w:ind w:firstLineChars="200" w:firstLine="640"/>
        <w:rPr>
          <w:rFonts w:ascii="仿宋_GB2312" w:eastAsia="仿宋_GB2312" w:hAnsi="宋体" w:cs="Arial" w:hint="eastAsia"/>
          <w:sz w:val="32"/>
          <w:szCs w:val="32"/>
        </w:rPr>
      </w:pPr>
      <w:r>
        <w:rPr>
          <w:rFonts w:ascii="仿宋_GB2312" w:eastAsia="仿宋_GB2312" w:hint="eastAsia"/>
          <w:sz w:val="32"/>
          <w:szCs w:val="32"/>
        </w:rPr>
        <w:t xml:space="preserve">第一条 </w:t>
      </w:r>
      <w:r w:rsidRPr="00FC78E3">
        <w:rPr>
          <w:rFonts w:ascii="仿宋_GB2312" w:eastAsia="仿宋_GB2312" w:hint="eastAsia"/>
          <w:sz w:val="32"/>
          <w:szCs w:val="32"/>
        </w:rPr>
        <w:t>为做好企业所得税核定征收工作，根据《国家税务总局关于印发&lt;企业所得税核定征收办法&gt;（试行）的通知》（国税发</w:t>
      </w:r>
      <w:r>
        <w:rPr>
          <w:rFonts w:ascii="仿宋_GB2312" w:eastAsia="仿宋_GB2312" w:hint="eastAsia"/>
          <w:sz w:val="32"/>
          <w:szCs w:val="32"/>
        </w:rPr>
        <w:t>〔</w:t>
      </w:r>
      <w:r w:rsidRPr="00FC78E3">
        <w:rPr>
          <w:rFonts w:ascii="仿宋_GB2312" w:eastAsia="仿宋_GB2312" w:hint="eastAsia"/>
          <w:sz w:val="32"/>
          <w:szCs w:val="32"/>
        </w:rPr>
        <w:t>2008</w:t>
      </w:r>
      <w:r>
        <w:rPr>
          <w:rFonts w:ascii="仿宋_GB2312" w:eastAsia="仿宋_GB2312" w:hint="eastAsia"/>
          <w:sz w:val="32"/>
          <w:szCs w:val="32"/>
        </w:rPr>
        <w:t>〕</w:t>
      </w:r>
      <w:r w:rsidRPr="00FC78E3">
        <w:rPr>
          <w:rFonts w:ascii="仿宋_GB2312" w:eastAsia="仿宋_GB2312" w:hint="eastAsia"/>
          <w:sz w:val="32"/>
          <w:szCs w:val="32"/>
        </w:rPr>
        <w:t>30号）</w:t>
      </w:r>
      <w:r>
        <w:rPr>
          <w:rFonts w:ascii="仿宋_GB2312" w:eastAsia="仿宋_GB2312" w:hint="eastAsia"/>
          <w:sz w:val="32"/>
          <w:szCs w:val="32"/>
        </w:rPr>
        <w:t>、</w:t>
      </w:r>
      <w:r w:rsidRPr="00FC78E3">
        <w:rPr>
          <w:rFonts w:ascii="仿宋_GB2312" w:eastAsia="仿宋_GB2312" w:hint="eastAsia"/>
          <w:sz w:val="32"/>
          <w:szCs w:val="32"/>
        </w:rPr>
        <w:t>《</w:t>
      </w:r>
      <w:r w:rsidRPr="00FC78E3">
        <w:rPr>
          <w:rFonts w:ascii="仿宋_GB2312" w:eastAsia="仿宋_GB2312" w:hAnsi="华文中宋" w:hint="eastAsia"/>
          <w:noProof/>
          <w:sz w:val="32"/>
          <w:szCs w:val="32"/>
        </w:rPr>
        <w:t>国家税务总局关于企业所得税核定征收若干问题的通知</w:t>
      </w:r>
      <w:r w:rsidRPr="00FC78E3">
        <w:rPr>
          <w:rFonts w:ascii="仿宋_GB2312" w:eastAsia="仿宋_GB2312" w:hint="eastAsia"/>
          <w:sz w:val="32"/>
          <w:szCs w:val="32"/>
        </w:rPr>
        <w:t>》（国税函</w:t>
      </w:r>
      <w:r>
        <w:rPr>
          <w:rFonts w:ascii="仿宋_GB2312" w:eastAsia="仿宋_GB2312" w:hint="eastAsia"/>
          <w:sz w:val="32"/>
          <w:szCs w:val="32"/>
        </w:rPr>
        <w:t>〔</w:t>
      </w:r>
      <w:r w:rsidRPr="00FC78E3">
        <w:rPr>
          <w:rFonts w:ascii="仿宋_GB2312" w:eastAsia="仿宋_GB2312" w:hint="eastAsia"/>
          <w:sz w:val="32"/>
          <w:szCs w:val="32"/>
        </w:rPr>
        <w:t>2009</w:t>
      </w:r>
      <w:r>
        <w:rPr>
          <w:rFonts w:ascii="仿宋_GB2312" w:eastAsia="仿宋_GB2312" w:hint="eastAsia"/>
          <w:sz w:val="32"/>
          <w:szCs w:val="32"/>
        </w:rPr>
        <w:t>〕</w:t>
      </w:r>
      <w:r w:rsidRPr="00FC78E3">
        <w:rPr>
          <w:rFonts w:ascii="仿宋_GB2312" w:eastAsia="仿宋_GB2312" w:hint="eastAsia"/>
          <w:sz w:val="32"/>
          <w:szCs w:val="32"/>
        </w:rPr>
        <w:t>377号）、</w:t>
      </w:r>
      <w:r>
        <w:rPr>
          <w:rFonts w:ascii="仿宋_GB2312" w:eastAsia="仿宋_GB2312" w:hAnsi="宋体" w:cs="Arial" w:hint="eastAsia"/>
          <w:sz w:val="32"/>
          <w:szCs w:val="32"/>
        </w:rPr>
        <w:t xml:space="preserve">《北京市国家税务局 </w:t>
      </w:r>
      <w:r w:rsidRPr="00FC78E3">
        <w:rPr>
          <w:rFonts w:ascii="仿宋_GB2312" w:eastAsia="仿宋_GB2312" w:hAnsi="宋体" w:cs="Arial" w:hint="eastAsia"/>
          <w:sz w:val="32"/>
          <w:szCs w:val="32"/>
        </w:rPr>
        <w:t>北京市地方税务局转发国家税务总局关于印发&lt;企业所得税核定征收办法&gt;（试行）的通知的通知》（京国税发</w:t>
      </w:r>
      <w:r>
        <w:rPr>
          <w:rFonts w:ascii="仿宋_GB2312" w:eastAsia="仿宋_GB2312" w:hAnsi="宋体" w:cs="Arial" w:hint="eastAsia"/>
          <w:sz w:val="32"/>
          <w:szCs w:val="32"/>
        </w:rPr>
        <w:t>〔</w:t>
      </w:r>
      <w:r w:rsidRPr="00FC78E3">
        <w:rPr>
          <w:rFonts w:ascii="仿宋_GB2312" w:eastAsia="仿宋_GB2312" w:hAnsi="宋体" w:cs="Arial" w:hint="eastAsia"/>
          <w:sz w:val="32"/>
          <w:szCs w:val="32"/>
        </w:rPr>
        <w:t>2008</w:t>
      </w:r>
      <w:r>
        <w:rPr>
          <w:rFonts w:ascii="仿宋_GB2312" w:eastAsia="仿宋_GB2312" w:hAnsi="宋体" w:cs="Arial" w:hint="eastAsia"/>
          <w:sz w:val="32"/>
          <w:szCs w:val="32"/>
        </w:rPr>
        <w:t>〕</w:t>
      </w:r>
      <w:r w:rsidRPr="00FC78E3">
        <w:rPr>
          <w:rFonts w:ascii="仿宋_GB2312" w:eastAsia="仿宋_GB2312" w:hAnsi="宋体" w:cs="Arial" w:hint="eastAsia"/>
          <w:sz w:val="32"/>
          <w:szCs w:val="32"/>
        </w:rPr>
        <w:t>154号）</w:t>
      </w:r>
      <w:r>
        <w:rPr>
          <w:rFonts w:ascii="仿宋_GB2312" w:eastAsia="仿宋_GB2312" w:hAnsi="宋体" w:cs="Arial" w:hint="eastAsia"/>
          <w:sz w:val="32"/>
          <w:szCs w:val="32"/>
        </w:rPr>
        <w:t>等文件精神，</w:t>
      </w:r>
      <w:r w:rsidRPr="004849D1">
        <w:rPr>
          <w:rFonts w:ascii="仿宋_GB2312" w:eastAsia="仿宋_GB2312" w:hAnsi="宋体" w:cs="Arial" w:hint="eastAsia"/>
          <w:sz w:val="32"/>
          <w:szCs w:val="32"/>
        </w:rPr>
        <w:t>制定</w:t>
      </w:r>
      <w:r>
        <w:rPr>
          <w:rFonts w:ascii="仿宋_GB2312" w:eastAsia="仿宋_GB2312" w:hAnsi="宋体" w:cs="Arial" w:hint="eastAsia"/>
          <w:sz w:val="32"/>
          <w:szCs w:val="32"/>
        </w:rPr>
        <w:t>本</w:t>
      </w:r>
      <w:r w:rsidRPr="004849D1">
        <w:rPr>
          <w:rFonts w:ascii="仿宋_GB2312" w:eastAsia="仿宋_GB2312" w:hAnsi="宋体" w:cs="Arial" w:hint="eastAsia"/>
          <w:sz w:val="32"/>
          <w:szCs w:val="32"/>
        </w:rPr>
        <w:t>规程。</w:t>
      </w:r>
    </w:p>
    <w:p w:rsidR="002E09E2" w:rsidRPr="004849D1" w:rsidRDefault="002E09E2" w:rsidP="002E09E2">
      <w:pPr>
        <w:spacing w:line="560" w:lineRule="exact"/>
        <w:ind w:firstLineChars="200" w:firstLine="640"/>
        <w:rPr>
          <w:rFonts w:ascii="仿宋_GB2312" w:eastAsia="仿宋_GB2312" w:hint="eastAsia"/>
          <w:sz w:val="32"/>
          <w:szCs w:val="32"/>
        </w:rPr>
      </w:pPr>
      <w:r w:rsidRPr="004849D1">
        <w:rPr>
          <w:rFonts w:ascii="仿宋_GB2312" w:eastAsia="仿宋_GB2312" w:hint="eastAsia"/>
          <w:sz w:val="32"/>
          <w:szCs w:val="32"/>
        </w:rPr>
        <w:t>第二条</w:t>
      </w:r>
      <w:r>
        <w:rPr>
          <w:rFonts w:ascii="仿宋_GB2312" w:eastAsia="仿宋_GB2312" w:hint="eastAsia"/>
          <w:sz w:val="32"/>
          <w:szCs w:val="32"/>
        </w:rPr>
        <w:t xml:space="preserve"> </w:t>
      </w:r>
      <w:r w:rsidRPr="004849D1">
        <w:rPr>
          <w:rFonts w:eastAsia="仿宋_GB2312" w:hint="eastAsia"/>
          <w:sz w:val="32"/>
          <w:szCs w:val="32"/>
        </w:rPr>
        <w:t>北京市地方税务机关对负责征管的居民企业纳税人实施企业所得税核定征收</w:t>
      </w:r>
      <w:r>
        <w:rPr>
          <w:rFonts w:eastAsia="仿宋_GB2312" w:hint="eastAsia"/>
          <w:sz w:val="32"/>
          <w:szCs w:val="32"/>
        </w:rPr>
        <w:t>鉴定</w:t>
      </w:r>
      <w:r w:rsidRPr="004849D1">
        <w:rPr>
          <w:rFonts w:eastAsia="仿宋_GB2312" w:hint="eastAsia"/>
          <w:sz w:val="32"/>
          <w:szCs w:val="32"/>
        </w:rPr>
        <w:t>管理，适用本规程</w:t>
      </w:r>
      <w:r w:rsidRPr="004849D1">
        <w:rPr>
          <w:rFonts w:ascii="仿宋_GB2312" w:eastAsia="仿宋_GB2312" w:hint="eastAsia"/>
          <w:sz w:val="32"/>
          <w:szCs w:val="32"/>
        </w:rPr>
        <w:t>。</w:t>
      </w:r>
    </w:p>
    <w:p w:rsidR="002E09E2" w:rsidRPr="004E0877" w:rsidRDefault="002E09E2" w:rsidP="002E09E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第三条 企业所得税核定征收的鉴定范围，应严格按照</w:t>
      </w:r>
      <w:r w:rsidRPr="00FC78E3">
        <w:rPr>
          <w:rFonts w:ascii="仿宋_GB2312" w:eastAsia="仿宋_GB2312" w:hint="eastAsia"/>
          <w:sz w:val="32"/>
          <w:szCs w:val="32"/>
        </w:rPr>
        <w:t>国税发</w:t>
      </w:r>
      <w:r>
        <w:rPr>
          <w:rFonts w:ascii="仿宋_GB2312" w:eastAsia="仿宋_GB2312" w:hint="eastAsia"/>
          <w:sz w:val="32"/>
          <w:szCs w:val="32"/>
        </w:rPr>
        <w:t>〔</w:t>
      </w:r>
      <w:r w:rsidRPr="00FC78E3">
        <w:rPr>
          <w:rFonts w:ascii="仿宋_GB2312" w:eastAsia="仿宋_GB2312" w:hint="eastAsia"/>
          <w:sz w:val="32"/>
          <w:szCs w:val="32"/>
        </w:rPr>
        <w:t>2008</w:t>
      </w:r>
      <w:r>
        <w:rPr>
          <w:rFonts w:ascii="仿宋_GB2312" w:eastAsia="仿宋_GB2312" w:hint="eastAsia"/>
          <w:sz w:val="32"/>
          <w:szCs w:val="32"/>
        </w:rPr>
        <w:t>〕</w:t>
      </w:r>
      <w:r w:rsidRPr="00FC78E3">
        <w:rPr>
          <w:rFonts w:ascii="仿宋_GB2312" w:eastAsia="仿宋_GB2312" w:hint="eastAsia"/>
          <w:sz w:val="32"/>
          <w:szCs w:val="32"/>
        </w:rPr>
        <w:t>30号</w:t>
      </w:r>
      <w:r>
        <w:rPr>
          <w:rFonts w:ascii="仿宋_GB2312" w:eastAsia="仿宋_GB2312" w:hint="eastAsia"/>
          <w:sz w:val="32"/>
          <w:szCs w:val="32"/>
        </w:rPr>
        <w:t>、</w:t>
      </w:r>
      <w:r w:rsidRPr="00FC78E3">
        <w:rPr>
          <w:rFonts w:ascii="仿宋_GB2312" w:eastAsia="仿宋_GB2312" w:hint="eastAsia"/>
          <w:sz w:val="32"/>
          <w:szCs w:val="32"/>
        </w:rPr>
        <w:t>国税函</w:t>
      </w:r>
      <w:r>
        <w:rPr>
          <w:rFonts w:ascii="仿宋_GB2312" w:eastAsia="仿宋_GB2312" w:hint="eastAsia"/>
          <w:sz w:val="32"/>
          <w:szCs w:val="32"/>
        </w:rPr>
        <w:t>〔</w:t>
      </w:r>
      <w:r w:rsidRPr="00FC78E3">
        <w:rPr>
          <w:rFonts w:ascii="仿宋_GB2312" w:eastAsia="仿宋_GB2312" w:hint="eastAsia"/>
          <w:sz w:val="32"/>
          <w:szCs w:val="32"/>
        </w:rPr>
        <w:t>2009</w:t>
      </w:r>
      <w:r>
        <w:rPr>
          <w:rFonts w:ascii="仿宋_GB2312" w:eastAsia="仿宋_GB2312" w:hint="eastAsia"/>
          <w:sz w:val="32"/>
          <w:szCs w:val="32"/>
        </w:rPr>
        <w:t>〕</w:t>
      </w:r>
      <w:r w:rsidRPr="00FC78E3">
        <w:rPr>
          <w:rFonts w:ascii="仿宋_GB2312" w:eastAsia="仿宋_GB2312" w:hint="eastAsia"/>
          <w:sz w:val="32"/>
          <w:szCs w:val="32"/>
        </w:rPr>
        <w:t>377号</w:t>
      </w:r>
      <w:r>
        <w:rPr>
          <w:rFonts w:ascii="仿宋_GB2312" w:eastAsia="仿宋_GB2312" w:hint="eastAsia"/>
          <w:sz w:val="32"/>
          <w:szCs w:val="32"/>
        </w:rPr>
        <w:t>文件的规定及国家税务总局和市局的有关要求执行</w:t>
      </w:r>
      <w:r w:rsidRPr="004E0877">
        <w:rPr>
          <w:rFonts w:ascii="仿宋_GB2312" w:eastAsia="仿宋_GB2312" w:hint="eastAsia"/>
          <w:sz w:val="32"/>
          <w:szCs w:val="32"/>
        </w:rPr>
        <w:t>，</w:t>
      </w:r>
      <w:r>
        <w:rPr>
          <w:rFonts w:ascii="仿宋_GB2312" w:eastAsia="仿宋_GB2312" w:hint="eastAsia"/>
          <w:color w:val="000000"/>
          <w:sz w:val="32"/>
          <w:szCs w:val="32"/>
        </w:rPr>
        <w:t>严禁违反规定</w:t>
      </w:r>
      <w:r w:rsidRPr="004E0877">
        <w:rPr>
          <w:rFonts w:ascii="仿宋_GB2312" w:eastAsia="仿宋_GB2312" w:hint="eastAsia"/>
          <w:color w:val="000000"/>
          <w:sz w:val="32"/>
          <w:szCs w:val="32"/>
        </w:rPr>
        <w:t>扩大范围</w:t>
      </w:r>
      <w:r>
        <w:rPr>
          <w:rFonts w:ascii="仿宋_GB2312" w:eastAsia="仿宋_GB2312" w:hint="eastAsia"/>
          <w:color w:val="000000"/>
          <w:sz w:val="32"/>
          <w:szCs w:val="32"/>
        </w:rPr>
        <w:t>。</w:t>
      </w:r>
    </w:p>
    <w:p w:rsidR="002E09E2" w:rsidRPr="002D4E66" w:rsidRDefault="002E09E2" w:rsidP="002E09E2">
      <w:pPr>
        <w:spacing w:line="56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t xml:space="preserve">第四条 </w:t>
      </w:r>
      <w:r w:rsidRPr="002D4E66">
        <w:rPr>
          <w:rFonts w:ascii="仿宋_GB2312" w:eastAsia="仿宋_GB2312" w:hAnsi="宋体" w:cs="宋体" w:hint="eastAsia"/>
          <w:color w:val="000000"/>
          <w:kern w:val="0"/>
          <w:sz w:val="32"/>
          <w:szCs w:val="32"/>
        </w:rPr>
        <w:t>税务机关应在每年6月底</w:t>
      </w:r>
      <w:r>
        <w:rPr>
          <w:rFonts w:ascii="仿宋_GB2312" w:eastAsia="仿宋_GB2312" w:hAnsi="宋体" w:cs="宋体" w:hint="eastAsia"/>
          <w:color w:val="000000"/>
          <w:kern w:val="0"/>
          <w:sz w:val="32"/>
          <w:szCs w:val="32"/>
        </w:rPr>
        <w:t>前</w:t>
      </w:r>
      <w:r w:rsidRPr="002D4E66">
        <w:rPr>
          <w:rFonts w:ascii="仿宋_GB2312" w:eastAsia="仿宋_GB2312" w:hAnsi="宋体" w:cs="宋体" w:hint="eastAsia"/>
          <w:color w:val="000000"/>
          <w:kern w:val="0"/>
          <w:sz w:val="32"/>
          <w:szCs w:val="32"/>
        </w:rPr>
        <w:t>完成对核定征收企业所得税纳税人的鉴定工作。鉴定</w:t>
      </w:r>
      <w:r>
        <w:rPr>
          <w:rFonts w:ascii="仿宋_GB2312" w:eastAsia="仿宋_GB2312" w:hAnsi="宋体" w:cs="宋体" w:hint="eastAsia"/>
          <w:color w:val="000000"/>
          <w:kern w:val="0"/>
          <w:sz w:val="32"/>
          <w:szCs w:val="32"/>
        </w:rPr>
        <w:t>对象</w:t>
      </w:r>
      <w:r w:rsidRPr="002D4E66">
        <w:rPr>
          <w:rFonts w:ascii="仿宋_GB2312" w:eastAsia="仿宋_GB2312" w:hAnsi="宋体" w:cs="宋体" w:hint="eastAsia"/>
          <w:color w:val="000000"/>
          <w:kern w:val="0"/>
          <w:sz w:val="32"/>
          <w:szCs w:val="32"/>
        </w:rPr>
        <w:t>包括：对上年度</w:t>
      </w:r>
      <w:r>
        <w:rPr>
          <w:rFonts w:ascii="仿宋_GB2312" w:eastAsia="仿宋_GB2312" w:hAnsi="宋体" w:cs="宋体" w:hint="eastAsia"/>
          <w:color w:val="000000"/>
          <w:kern w:val="0"/>
          <w:sz w:val="32"/>
          <w:szCs w:val="32"/>
        </w:rPr>
        <w:t>按</w:t>
      </w:r>
      <w:r w:rsidRPr="002D4E66">
        <w:rPr>
          <w:rFonts w:ascii="仿宋_GB2312" w:eastAsia="仿宋_GB2312" w:hAnsi="宋体" w:cs="宋体" w:hint="eastAsia"/>
          <w:color w:val="000000"/>
          <w:kern w:val="0"/>
          <w:sz w:val="32"/>
          <w:szCs w:val="32"/>
        </w:rPr>
        <w:t>核定征收</w:t>
      </w:r>
      <w:r>
        <w:rPr>
          <w:rFonts w:ascii="仿宋_GB2312" w:eastAsia="仿宋_GB2312" w:hAnsi="宋体" w:cs="宋体" w:hint="eastAsia"/>
          <w:color w:val="000000"/>
          <w:kern w:val="0"/>
          <w:sz w:val="32"/>
          <w:szCs w:val="32"/>
        </w:rPr>
        <w:t>方式缴纳</w:t>
      </w:r>
      <w:r w:rsidRPr="002D4E66">
        <w:rPr>
          <w:rFonts w:ascii="仿宋_GB2312" w:eastAsia="仿宋_GB2312" w:hAnsi="宋体" w:cs="宋体" w:hint="eastAsia"/>
          <w:color w:val="000000"/>
          <w:kern w:val="0"/>
          <w:sz w:val="32"/>
          <w:szCs w:val="32"/>
        </w:rPr>
        <w:t>企业所得税</w:t>
      </w:r>
      <w:r>
        <w:rPr>
          <w:rFonts w:ascii="仿宋_GB2312" w:eastAsia="仿宋_GB2312" w:hAnsi="宋体" w:cs="宋体" w:hint="eastAsia"/>
          <w:color w:val="000000"/>
          <w:kern w:val="0"/>
          <w:sz w:val="32"/>
          <w:szCs w:val="32"/>
        </w:rPr>
        <w:t>的纳税人进行</w:t>
      </w:r>
      <w:r w:rsidRPr="002D4E66">
        <w:rPr>
          <w:rFonts w:ascii="仿宋_GB2312" w:eastAsia="仿宋_GB2312" w:hAnsi="宋体" w:cs="宋体" w:hint="eastAsia"/>
          <w:color w:val="000000"/>
          <w:kern w:val="0"/>
          <w:sz w:val="32"/>
          <w:szCs w:val="32"/>
        </w:rPr>
        <w:t>重新鉴定；</w:t>
      </w:r>
      <w:r>
        <w:rPr>
          <w:rFonts w:ascii="仿宋_GB2312" w:eastAsia="仿宋_GB2312" w:hAnsi="Arial" w:cs="Arial" w:hint="eastAsia"/>
          <w:color w:val="000000"/>
          <w:sz w:val="32"/>
          <w:szCs w:val="32"/>
        </w:rPr>
        <w:t>税务机关在征收</w:t>
      </w:r>
      <w:r w:rsidRPr="002D4E66">
        <w:rPr>
          <w:rFonts w:ascii="仿宋_GB2312" w:eastAsia="仿宋_GB2312" w:hAnsi="Arial" w:cs="Arial" w:hint="eastAsia"/>
          <w:color w:val="000000"/>
          <w:sz w:val="32"/>
          <w:szCs w:val="32"/>
        </w:rPr>
        <w:t>管理中发现的应按核定征收方式缴纳企业所得税的其他纳税人</w:t>
      </w:r>
      <w:r w:rsidRPr="002D4E66">
        <w:rPr>
          <w:rFonts w:ascii="仿宋_GB2312" w:eastAsia="仿宋_GB2312" w:hAnsi="宋体" w:cs="宋体" w:hint="eastAsia"/>
          <w:color w:val="000000"/>
          <w:kern w:val="0"/>
          <w:sz w:val="32"/>
          <w:szCs w:val="32"/>
        </w:rPr>
        <w:t>。</w:t>
      </w:r>
      <w:r w:rsidRPr="002D4E66">
        <w:rPr>
          <w:rFonts w:ascii="仿宋_GB2312" w:eastAsia="仿宋_GB2312" w:hint="eastAsia"/>
          <w:color w:val="000000"/>
          <w:sz w:val="32"/>
          <w:szCs w:val="32"/>
        </w:rPr>
        <w:t>核定征收鉴定工作的开始时间可由</w:t>
      </w:r>
      <w:r>
        <w:rPr>
          <w:rFonts w:ascii="仿宋_GB2312" w:eastAsia="仿宋_GB2312" w:hint="eastAsia"/>
          <w:color w:val="000000"/>
          <w:sz w:val="32"/>
          <w:szCs w:val="32"/>
        </w:rPr>
        <w:t>各</w:t>
      </w:r>
      <w:r>
        <w:rPr>
          <w:rFonts w:ascii="仿宋_GB2312" w:eastAsia="仿宋_GB2312" w:hAnsi="宋体" w:cs="宋体" w:hint="eastAsia"/>
          <w:color w:val="000000"/>
          <w:kern w:val="0"/>
          <w:sz w:val="32"/>
          <w:szCs w:val="32"/>
        </w:rPr>
        <w:t>区县局、分局（以下简称“区县级</w:t>
      </w:r>
      <w:r w:rsidRPr="00F45640">
        <w:rPr>
          <w:rFonts w:ascii="仿宋_GB2312" w:eastAsia="仿宋_GB2312" w:hAnsi="宋体" w:cs="宋体" w:hint="eastAsia"/>
          <w:color w:val="000000"/>
          <w:kern w:val="0"/>
          <w:sz w:val="32"/>
          <w:szCs w:val="32"/>
        </w:rPr>
        <w:t>税务机关</w:t>
      </w:r>
      <w:r>
        <w:rPr>
          <w:rFonts w:ascii="仿宋_GB2312" w:eastAsia="仿宋_GB2312" w:hAnsi="宋体" w:cs="宋体" w:hint="eastAsia"/>
          <w:color w:val="000000"/>
          <w:kern w:val="0"/>
          <w:sz w:val="32"/>
          <w:szCs w:val="32"/>
        </w:rPr>
        <w:t>”）</w:t>
      </w:r>
      <w:r w:rsidRPr="002D4E66">
        <w:rPr>
          <w:rFonts w:ascii="仿宋_GB2312" w:eastAsia="仿宋_GB2312" w:hint="eastAsia"/>
          <w:color w:val="000000"/>
          <w:sz w:val="32"/>
          <w:szCs w:val="32"/>
        </w:rPr>
        <w:t>根据实际情况自行确定。</w:t>
      </w:r>
    </w:p>
    <w:p w:rsidR="002E09E2" w:rsidRDefault="002E09E2" w:rsidP="002E09E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第五条 核定征收鉴定工作流程如下：</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int="eastAsia"/>
          <w:sz w:val="32"/>
          <w:szCs w:val="32"/>
        </w:rPr>
        <w:t>（一）</w:t>
      </w:r>
      <w:r>
        <w:rPr>
          <w:rFonts w:ascii="仿宋_GB2312" w:eastAsia="仿宋_GB2312" w:hAnsi="宋体" w:cs="宋体" w:hint="eastAsia"/>
          <w:color w:val="000000"/>
          <w:kern w:val="0"/>
          <w:sz w:val="32"/>
          <w:szCs w:val="32"/>
        </w:rPr>
        <w:t>主管税务机关在核定征收鉴定工作开始时，</w:t>
      </w:r>
      <w:r w:rsidRPr="00F45640">
        <w:rPr>
          <w:rFonts w:ascii="仿宋_GB2312" w:eastAsia="仿宋_GB2312" w:hAnsi="宋体" w:cs="宋体" w:hint="eastAsia"/>
          <w:color w:val="000000"/>
          <w:kern w:val="0"/>
          <w:sz w:val="32"/>
          <w:szCs w:val="32"/>
        </w:rPr>
        <w:t>应及时向纳税人送达《企业所得税核定征收鉴定表》</w:t>
      </w:r>
      <w:r>
        <w:rPr>
          <w:rFonts w:ascii="仿宋_GB2312" w:eastAsia="仿宋_GB2312" w:hAnsi="宋体" w:cs="宋体" w:hint="eastAsia"/>
          <w:color w:val="000000"/>
          <w:kern w:val="0"/>
          <w:sz w:val="32"/>
          <w:szCs w:val="32"/>
        </w:rPr>
        <w:t>（以下简称《鉴定表》）及《</w:t>
      </w:r>
      <w:r w:rsidRPr="009B77E6">
        <w:rPr>
          <w:rFonts w:ascii="仿宋_GB2312" w:eastAsia="仿宋_GB2312" w:hAnsi="宋体" w:hint="eastAsia"/>
          <w:sz w:val="32"/>
          <w:szCs w:val="32"/>
        </w:rPr>
        <w:t>企业经营情况说明</w:t>
      </w:r>
      <w:r>
        <w:rPr>
          <w:rFonts w:ascii="仿宋_GB2312" w:eastAsia="仿宋_GB2312" w:hAnsi="宋体" w:hint="eastAsia"/>
          <w:sz w:val="32"/>
          <w:szCs w:val="32"/>
        </w:rPr>
        <w:t>表》（以下简称《说明表》）</w:t>
      </w:r>
      <w:r w:rsidRPr="00F45640">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并取得《税务文书送达回证》。</w:t>
      </w:r>
      <w:r w:rsidRPr="00F45640">
        <w:rPr>
          <w:rFonts w:ascii="仿宋_GB2312" w:eastAsia="仿宋_GB2312" w:hAnsi="宋体" w:cs="宋体" w:hint="eastAsia"/>
          <w:color w:val="000000"/>
          <w:kern w:val="0"/>
          <w:sz w:val="32"/>
          <w:szCs w:val="32"/>
        </w:rPr>
        <w:t>纳税人应在收到</w:t>
      </w:r>
      <w:r>
        <w:rPr>
          <w:rFonts w:ascii="仿宋_GB2312" w:eastAsia="仿宋_GB2312" w:hAnsi="宋体" w:cs="宋体" w:hint="eastAsia"/>
          <w:color w:val="000000"/>
          <w:kern w:val="0"/>
          <w:sz w:val="32"/>
          <w:szCs w:val="32"/>
        </w:rPr>
        <w:t>上述表格</w:t>
      </w:r>
      <w:r w:rsidRPr="00F45640">
        <w:rPr>
          <w:rFonts w:ascii="仿宋_GB2312" w:eastAsia="仿宋_GB2312" w:hAnsi="宋体" w:cs="宋体" w:hint="eastAsia"/>
          <w:color w:val="000000"/>
          <w:kern w:val="0"/>
          <w:sz w:val="32"/>
          <w:szCs w:val="32"/>
        </w:rPr>
        <w:t>后10</w:t>
      </w:r>
      <w:r>
        <w:rPr>
          <w:rFonts w:ascii="仿宋_GB2312" w:eastAsia="仿宋_GB2312" w:hAnsi="宋体" w:cs="宋体" w:hint="eastAsia"/>
          <w:color w:val="000000"/>
          <w:kern w:val="0"/>
          <w:sz w:val="32"/>
          <w:szCs w:val="32"/>
        </w:rPr>
        <w:t>个工作日内，按规定填写</w:t>
      </w:r>
      <w:r w:rsidRPr="00F45640">
        <w:rPr>
          <w:rFonts w:ascii="仿宋_GB2312" w:eastAsia="仿宋_GB2312" w:hAnsi="宋体" w:cs="宋体" w:hint="eastAsia"/>
          <w:color w:val="000000"/>
          <w:kern w:val="0"/>
          <w:sz w:val="32"/>
          <w:szCs w:val="32"/>
        </w:rPr>
        <w:t>并报送主管税务机关</w:t>
      </w:r>
      <w:r>
        <w:rPr>
          <w:rFonts w:ascii="仿宋_GB2312" w:eastAsia="仿宋_GB2312" w:hAnsi="宋体" w:cs="宋体" w:hint="eastAsia"/>
          <w:color w:val="000000"/>
          <w:kern w:val="0"/>
          <w:sz w:val="32"/>
          <w:szCs w:val="32"/>
        </w:rPr>
        <w:t>；未在规定期限内填写</w:t>
      </w:r>
      <w:r w:rsidRPr="00F45640">
        <w:rPr>
          <w:rFonts w:ascii="仿宋_GB2312" w:eastAsia="仿宋_GB2312" w:hAnsi="宋体" w:cs="宋体" w:hint="eastAsia"/>
          <w:color w:val="000000"/>
          <w:kern w:val="0"/>
          <w:sz w:val="32"/>
          <w:szCs w:val="32"/>
        </w:rPr>
        <w:t>报送的，</w:t>
      </w:r>
      <w:r>
        <w:rPr>
          <w:rFonts w:ascii="仿宋_GB2312" w:eastAsia="仿宋_GB2312" w:hAnsi="宋体" w:cs="宋体" w:hint="eastAsia"/>
          <w:color w:val="000000"/>
          <w:kern w:val="0"/>
          <w:sz w:val="32"/>
          <w:szCs w:val="32"/>
        </w:rPr>
        <w:t>主管</w:t>
      </w:r>
      <w:r w:rsidRPr="00F45640">
        <w:rPr>
          <w:rFonts w:ascii="仿宋_GB2312" w:eastAsia="仿宋_GB2312" w:hAnsi="宋体" w:cs="宋体" w:hint="eastAsia"/>
          <w:color w:val="000000"/>
          <w:kern w:val="0"/>
          <w:sz w:val="32"/>
          <w:szCs w:val="32"/>
        </w:rPr>
        <w:t>税务机关视同纳税人已经报送，</w:t>
      </w:r>
      <w:r>
        <w:rPr>
          <w:rFonts w:ascii="仿宋_GB2312" w:eastAsia="仿宋_GB2312" w:hAnsi="宋体" w:cs="宋体" w:hint="eastAsia"/>
          <w:color w:val="000000"/>
          <w:kern w:val="0"/>
          <w:sz w:val="32"/>
          <w:szCs w:val="32"/>
        </w:rPr>
        <w:t>应在《</w:t>
      </w:r>
      <w:r w:rsidRPr="00F45640">
        <w:rPr>
          <w:rFonts w:ascii="仿宋_GB2312" w:eastAsia="仿宋_GB2312" w:hAnsi="宋体" w:cs="宋体" w:hint="eastAsia"/>
          <w:color w:val="000000"/>
          <w:kern w:val="0"/>
          <w:sz w:val="32"/>
          <w:szCs w:val="32"/>
        </w:rPr>
        <w:t>鉴定表》</w:t>
      </w:r>
      <w:r>
        <w:rPr>
          <w:rFonts w:ascii="仿宋_GB2312" w:eastAsia="仿宋_GB2312" w:hAnsi="宋体" w:cs="宋体" w:hint="eastAsia"/>
          <w:color w:val="000000"/>
          <w:kern w:val="0"/>
          <w:sz w:val="32"/>
          <w:szCs w:val="32"/>
        </w:rPr>
        <w:t>“主管税务机关意见”栏中注明“纳税人未按期报送鉴定表”，并</w:t>
      </w:r>
      <w:r w:rsidRPr="00F45640">
        <w:rPr>
          <w:rFonts w:ascii="仿宋_GB2312" w:eastAsia="仿宋_GB2312" w:hAnsi="宋体" w:cs="宋体" w:hint="eastAsia"/>
          <w:color w:val="000000"/>
          <w:kern w:val="0"/>
          <w:sz w:val="32"/>
          <w:szCs w:val="32"/>
        </w:rPr>
        <w:t>按</w:t>
      </w:r>
      <w:r>
        <w:rPr>
          <w:rFonts w:ascii="仿宋_GB2312" w:eastAsia="仿宋_GB2312" w:hAnsi="宋体" w:cs="宋体" w:hint="eastAsia"/>
          <w:color w:val="000000"/>
          <w:kern w:val="0"/>
          <w:sz w:val="32"/>
          <w:szCs w:val="32"/>
        </w:rPr>
        <w:t>以下</w:t>
      </w:r>
      <w:r w:rsidRPr="00F45640">
        <w:rPr>
          <w:rFonts w:ascii="仿宋_GB2312" w:eastAsia="仿宋_GB2312" w:hAnsi="宋体" w:cs="宋体" w:hint="eastAsia"/>
          <w:color w:val="000000"/>
          <w:kern w:val="0"/>
          <w:sz w:val="32"/>
          <w:szCs w:val="32"/>
        </w:rPr>
        <w:t xml:space="preserve">程序进行复核认定。　　</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（二）主管税务机关接到《</w:t>
      </w:r>
      <w:r w:rsidRPr="00F45640">
        <w:rPr>
          <w:rFonts w:ascii="仿宋_GB2312" w:eastAsia="仿宋_GB2312" w:hAnsi="宋体" w:cs="宋体" w:hint="eastAsia"/>
          <w:color w:val="000000"/>
          <w:kern w:val="0"/>
          <w:sz w:val="32"/>
          <w:szCs w:val="32"/>
        </w:rPr>
        <w:t>鉴定表》</w:t>
      </w:r>
      <w:r>
        <w:rPr>
          <w:rFonts w:ascii="仿宋_GB2312" w:eastAsia="仿宋_GB2312" w:hAnsi="宋体" w:cs="宋体" w:hint="eastAsia"/>
          <w:color w:val="000000"/>
          <w:kern w:val="0"/>
          <w:sz w:val="32"/>
          <w:szCs w:val="32"/>
        </w:rPr>
        <w:t>和《说明表》后，应及时</w:t>
      </w:r>
      <w:r>
        <w:rPr>
          <w:rFonts w:ascii="仿宋_GB2312" w:eastAsia="仿宋_GB2312" w:hint="eastAsia"/>
          <w:sz w:val="32"/>
          <w:szCs w:val="32"/>
        </w:rPr>
        <w:t>填制《受理通知书》送达纳税人，并在</w:t>
      </w:r>
      <w:r w:rsidRPr="00E43A4F">
        <w:rPr>
          <w:rFonts w:ascii="仿宋_GB2312" w:eastAsia="仿宋_GB2312" w:hint="eastAsia"/>
          <w:sz w:val="32"/>
          <w:szCs w:val="32"/>
        </w:rPr>
        <w:t>20个工</w:t>
      </w:r>
      <w:r>
        <w:rPr>
          <w:rFonts w:ascii="仿宋_GB2312" w:eastAsia="仿宋_GB2312" w:hAnsi="宋体" w:cs="宋体" w:hint="eastAsia"/>
          <w:color w:val="000000"/>
          <w:kern w:val="0"/>
          <w:sz w:val="32"/>
          <w:szCs w:val="32"/>
        </w:rPr>
        <w:t>作日内分类逐户审查核实，提出鉴定意见，</w:t>
      </w:r>
      <w:r w:rsidRPr="00F45640">
        <w:rPr>
          <w:rFonts w:ascii="仿宋_GB2312" w:eastAsia="仿宋_GB2312" w:hAnsi="宋体" w:cs="宋体" w:hint="eastAsia"/>
          <w:color w:val="000000"/>
          <w:kern w:val="0"/>
          <w:sz w:val="32"/>
          <w:szCs w:val="32"/>
        </w:rPr>
        <w:t>报</w:t>
      </w:r>
      <w:r>
        <w:rPr>
          <w:rFonts w:ascii="仿宋_GB2312" w:eastAsia="仿宋_GB2312" w:hAnsi="宋体" w:cs="宋体" w:hint="eastAsia"/>
          <w:color w:val="000000"/>
          <w:kern w:val="0"/>
          <w:sz w:val="32"/>
          <w:szCs w:val="32"/>
        </w:rPr>
        <w:t>送区县级</w:t>
      </w:r>
      <w:r w:rsidRPr="00F45640">
        <w:rPr>
          <w:rFonts w:ascii="仿宋_GB2312" w:eastAsia="仿宋_GB2312" w:hAnsi="宋体" w:cs="宋体" w:hint="eastAsia"/>
          <w:color w:val="000000"/>
          <w:kern w:val="0"/>
          <w:sz w:val="32"/>
          <w:szCs w:val="32"/>
        </w:rPr>
        <w:t>税务机关</w:t>
      </w:r>
      <w:r>
        <w:rPr>
          <w:rFonts w:ascii="仿宋_GB2312" w:eastAsia="仿宋_GB2312" w:hAnsi="宋体" w:cs="宋体" w:hint="eastAsia"/>
          <w:color w:val="000000"/>
          <w:kern w:val="0"/>
          <w:sz w:val="32"/>
          <w:szCs w:val="32"/>
        </w:rPr>
        <w:t>复核</w:t>
      </w:r>
      <w:r w:rsidRPr="00F45640">
        <w:rPr>
          <w:rFonts w:ascii="仿宋_GB2312" w:eastAsia="仿宋_GB2312" w:hAnsi="宋体" w:cs="宋体" w:hint="eastAsia"/>
          <w:color w:val="000000"/>
          <w:kern w:val="0"/>
          <w:sz w:val="32"/>
          <w:szCs w:val="32"/>
        </w:rPr>
        <w:t>认定</w:t>
      </w:r>
      <w:r>
        <w:rPr>
          <w:rFonts w:ascii="仿宋_GB2312" w:eastAsia="仿宋_GB2312" w:hAnsi="宋体" w:cs="宋体" w:hint="eastAsia"/>
          <w:color w:val="000000"/>
          <w:kern w:val="0"/>
          <w:sz w:val="32"/>
          <w:szCs w:val="32"/>
        </w:rPr>
        <w:t>。</w:t>
      </w:r>
    </w:p>
    <w:p w:rsidR="002E09E2" w:rsidRPr="00A47957"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sidRPr="00F45640">
        <w:rPr>
          <w:rFonts w:ascii="仿宋_GB2312" w:eastAsia="仿宋_GB2312" w:hAnsi="宋体" w:cs="宋体" w:hint="eastAsia"/>
          <w:color w:val="000000"/>
          <w:kern w:val="0"/>
          <w:sz w:val="32"/>
          <w:szCs w:val="32"/>
        </w:rPr>
        <w:t>（三）</w:t>
      </w:r>
      <w:r>
        <w:rPr>
          <w:rFonts w:ascii="仿宋_GB2312" w:eastAsia="仿宋_GB2312" w:hAnsi="宋体" w:cs="宋体" w:hint="eastAsia"/>
          <w:color w:val="000000"/>
          <w:kern w:val="0"/>
          <w:sz w:val="32"/>
          <w:szCs w:val="32"/>
        </w:rPr>
        <w:t>区县级税务机关应在收到《</w:t>
      </w:r>
      <w:r w:rsidRPr="00F45640">
        <w:rPr>
          <w:rFonts w:ascii="仿宋_GB2312" w:eastAsia="仿宋_GB2312" w:hAnsi="宋体" w:cs="宋体" w:hint="eastAsia"/>
          <w:color w:val="000000"/>
          <w:kern w:val="0"/>
          <w:sz w:val="32"/>
          <w:szCs w:val="32"/>
        </w:rPr>
        <w:t>鉴定表》</w:t>
      </w:r>
      <w:r>
        <w:rPr>
          <w:rFonts w:ascii="仿宋_GB2312" w:eastAsia="仿宋_GB2312" w:hAnsi="宋体" w:cs="宋体" w:hint="eastAsia"/>
          <w:color w:val="000000"/>
          <w:kern w:val="0"/>
          <w:sz w:val="32"/>
          <w:szCs w:val="32"/>
        </w:rPr>
        <w:t>和《说明表》</w:t>
      </w:r>
      <w:r w:rsidRPr="00F45640">
        <w:rPr>
          <w:rFonts w:ascii="仿宋_GB2312" w:eastAsia="仿宋_GB2312" w:hAnsi="宋体" w:cs="宋体" w:hint="eastAsia"/>
          <w:color w:val="000000"/>
          <w:kern w:val="0"/>
          <w:sz w:val="32"/>
          <w:szCs w:val="32"/>
        </w:rPr>
        <w:t>后30</w:t>
      </w:r>
      <w:r>
        <w:rPr>
          <w:rFonts w:ascii="仿宋_GB2312" w:eastAsia="仿宋_GB2312" w:hAnsi="宋体" w:cs="宋体" w:hint="eastAsia"/>
          <w:color w:val="000000"/>
          <w:kern w:val="0"/>
          <w:sz w:val="32"/>
          <w:szCs w:val="32"/>
        </w:rPr>
        <w:t>个工作日内，完成复核</w:t>
      </w:r>
      <w:r w:rsidRPr="00F45640">
        <w:rPr>
          <w:rFonts w:ascii="仿宋_GB2312" w:eastAsia="仿宋_GB2312" w:hAnsi="宋体" w:cs="宋体" w:hint="eastAsia"/>
          <w:color w:val="000000"/>
          <w:kern w:val="0"/>
          <w:sz w:val="32"/>
          <w:szCs w:val="32"/>
        </w:rPr>
        <w:t>认定工作</w:t>
      </w:r>
      <w:r>
        <w:rPr>
          <w:rFonts w:ascii="仿宋_GB2312" w:eastAsia="仿宋_GB2312" w:hAnsi="宋体" w:cs="宋体" w:hint="eastAsia"/>
          <w:color w:val="000000"/>
          <w:kern w:val="0"/>
          <w:sz w:val="32"/>
          <w:szCs w:val="32"/>
        </w:rPr>
        <w:t>，在《</w:t>
      </w:r>
      <w:r w:rsidRPr="00F45640">
        <w:rPr>
          <w:rFonts w:ascii="仿宋_GB2312" w:eastAsia="仿宋_GB2312" w:hAnsi="宋体" w:cs="宋体" w:hint="eastAsia"/>
          <w:color w:val="000000"/>
          <w:kern w:val="0"/>
          <w:sz w:val="32"/>
          <w:szCs w:val="32"/>
        </w:rPr>
        <w:t>鉴定表》</w:t>
      </w:r>
      <w:r>
        <w:rPr>
          <w:rFonts w:ascii="仿宋_GB2312" w:eastAsia="仿宋_GB2312" w:hAnsi="宋体" w:cs="宋体" w:hint="eastAsia"/>
          <w:color w:val="000000"/>
          <w:kern w:val="0"/>
          <w:sz w:val="32"/>
          <w:szCs w:val="32"/>
        </w:rPr>
        <w:t>上签署意见后返还主管税务机关</w:t>
      </w:r>
      <w:r w:rsidRPr="00A47957">
        <w:rPr>
          <w:rFonts w:ascii="仿宋_GB2312" w:eastAsia="仿宋_GB2312" w:hAnsi="宋体" w:cs="宋体" w:hint="eastAsia"/>
          <w:color w:val="000000"/>
          <w:kern w:val="0"/>
          <w:sz w:val="32"/>
          <w:szCs w:val="32"/>
        </w:rPr>
        <w:t>。</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（四）主管税务机关在接到经复核认定的《</w:t>
      </w:r>
      <w:r w:rsidRPr="00F45640">
        <w:rPr>
          <w:rFonts w:ascii="仿宋_GB2312" w:eastAsia="仿宋_GB2312" w:hAnsi="宋体" w:cs="宋体" w:hint="eastAsia"/>
          <w:color w:val="000000"/>
          <w:kern w:val="0"/>
          <w:sz w:val="32"/>
          <w:szCs w:val="32"/>
        </w:rPr>
        <w:t>鉴定表》</w:t>
      </w:r>
      <w:r>
        <w:rPr>
          <w:rFonts w:ascii="仿宋_GB2312" w:eastAsia="仿宋_GB2312" w:hAnsi="宋体" w:cs="宋体" w:hint="eastAsia"/>
          <w:color w:val="000000"/>
          <w:kern w:val="0"/>
          <w:sz w:val="32"/>
          <w:szCs w:val="32"/>
        </w:rPr>
        <w:t>后，对经认定当年实行或取消实行核定征收方式的企业，均应逐户制发《税务事项通知书》，将《</w:t>
      </w:r>
      <w:r w:rsidRPr="00F45640">
        <w:rPr>
          <w:rFonts w:ascii="仿宋_GB2312" w:eastAsia="仿宋_GB2312" w:hAnsi="宋体" w:cs="宋体" w:hint="eastAsia"/>
          <w:color w:val="000000"/>
          <w:kern w:val="0"/>
          <w:sz w:val="32"/>
          <w:szCs w:val="32"/>
        </w:rPr>
        <w:t>鉴定表》</w:t>
      </w:r>
      <w:r>
        <w:rPr>
          <w:rFonts w:ascii="仿宋_GB2312" w:eastAsia="仿宋_GB2312" w:hAnsi="宋体" w:cs="宋体" w:hint="eastAsia"/>
          <w:color w:val="000000"/>
          <w:kern w:val="0"/>
          <w:sz w:val="32"/>
          <w:szCs w:val="32"/>
        </w:rPr>
        <w:t>、《税务事项通知书》及时送达纳税人，取得《税务文书送达回证》，并在</w:t>
      </w:r>
      <w:proofErr w:type="gramStart"/>
      <w:r>
        <w:rPr>
          <w:rFonts w:ascii="仿宋_GB2312" w:eastAsia="仿宋_GB2312" w:hAnsi="宋体" w:cs="宋体" w:hint="eastAsia"/>
          <w:color w:val="000000"/>
          <w:kern w:val="0"/>
          <w:sz w:val="32"/>
          <w:szCs w:val="32"/>
        </w:rPr>
        <w:t>核心征管</w:t>
      </w:r>
      <w:proofErr w:type="gramEnd"/>
      <w:r>
        <w:rPr>
          <w:rFonts w:ascii="仿宋_GB2312" w:eastAsia="仿宋_GB2312" w:hAnsi="宋体" w:cs="宋体" w:hint="eastAsia"/>
          <w:color w:val="000000"/>
          <w:kern w:val="0"/>
          <w:sz w:val="32"/>
          <w:szCs w:val="32"/>
        </w:rPr>
        <w:t>系统中录入企业所得税征收方式鉴定结果记录。</w:t>
      </w:r>
    </w:p>
    <w:p w:rsidR="002E09E2" w:rsidRPr="00A47957"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第六条 主管税务机关应当在办税大厅及网站分类逐户</w:t>
      </w:r>
      <w:r>
        <w:rPr>
          <w:rFonts w:ascii="仿宋_GB2312" w:eastAsia="仿宋_GB2312" w:hAnsi="宋体" w:cs="宋体" w:hint="eastAsia"/>
          <w:color w:val="000000"/>
          <w:kern w:val="0"/>
          <w:sz w:val="32"/>
          <w:szCs w:val="32"/>
        </w:rPr>
        <w:lastRenderedPageBreak/>
        <w:t>公示核定的应税所得率，接受</w:t>
      </w:r>
      <w:r w:rsidRPr="006B1CEB">
        <w:rPr>
          <w:rFonts w:ascii="仿宋_GB2312" w:eastAsia="仿宋_GB2312" w:hAnsi="宋体" w:cs="宋体" w:hint="eastAsia"/>
          <w:color w:val="000000"/>
          <w:kern w:val="0"/>
          <w:sz w:val="32"/>
          <w:szCs w:val="32"/>
        </w:rPr>
        <w:t>纳税人及社会各界</w:t>
      </w:r>
      <w:r>
        <w:rPr>
          <w:rFonts w:ascii="仿宋_GB2312" w:eastAsia="仿宋_GB2312" w:hAnsi="宋体" w:cs="宋体" w:hint="eastAsia"/>
          <w:color w:val="000000"/>
          <w:kern w:val="0"/>
          <w:sz w:val="32"/>
          <w:szCs w:val="32"/>
        </w:rPr>
        <w:t>的</w:t>
      </w:r>
      <w:r w:rsidRPr="006B1CEB">
        <w:rPr>
          <w:rFonts w:ascii="仿宋_GB2312" w:eastAsia="仿宋_GB2312" w:hAnsi="宋体" w:cs="宋体" w:hint="eastAsia"/>
          <w:color w:val="000000"/>
          <w:kern w:val="0"/>
          <w:sz w:val="32"/>
          <w:szCs w:val="32"/>
        </w:rPr>
        <w:t>监督</w:t>
      </w:r>
      <w:r>
        <w:rPr>
          <w:rFonts w:ascii="仿宋_GB2312" w:eastAsia="仿宋_GB2312" w:hAnsi="宋体" w:cs="宋体" w:hint="eastAsia"/>
          <w:color w:val="000000"/>
          <w:kern w:val="0"/>
          <w:sz w:val="32"/>
          <w:szCs w:val="32"/>
        </w:rPr>
        <w:t>。其中办税大厅公</w:t>
      </w:r>
      <w:r w:rsidRPr="00FD69F4">
        <w:rPr>
          <w:rFonts w:ascii="仿宋_GB2312" w:eastAsia="仿宋_GB2312" w:hAnsi="宋体" w:hint="eastAsia"/>
          <w:sz w:val="32"/>
          <w:szCs w:val="32"/>
        </w:rPr>
        <w:t>示不少于</w:t>
      </w:r>
      <w:r>
        <w:rPr>
          <w:rFonts w:ascii="仿宋_GB2312" w:eastAsia="仿宋_GB2312" w:hAnsi="宋体" w:hint="eastAsia"/>
          <w:sz w:val="32"/>
          <w:szCs w:val="32"/>
        </w:rPr>
        <w:t>10个工作日，网站公示</w:t>
      </w:r>
      <w:r w:rsidRPr="00FD69F4">
        <w:rPr>
          <w:rFonts w:ascii="仿宋_GB2312" w:eastAsia="仿宋_GB2312" w:hAnsi="宋体" w:hint="eastAsia"/>
          <w:sz w:val="32"/>
          <w:szCs w:val="32"/>
        </w:rPr>
        <w:t>保留到</w:t>
      </w:r>
      <w:r>
        <w:rPr>
          <w:rFonts w:ascii="仿宋_GB2312" w:eastAsia="仿宋_GB2312" w:hAnsi="宋体" w:hint="eastAsia"/>
          <w:sz w:val="32"/>
          <w:szCs w:val="32"/>
        </w:rPr>
        <w:t>次年核定征收鉴定工作开始时。</w:t>
      </w:r>
    </w:p>
    <w:p w:rsidR="002E09E2" w:rsidRPr="00A41928" w:rsidRDefault="002E09E2" w:rsidP="002E09E2">
      <w:pPr>
        <w:spacing w:line="56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hint="eastAsia"/>
          <w:sz w:val="32"/>
          <w:szCs w:val="32"/>
        </w:rPr>
        <w:t>第七条</w:t>
      </w:r>
      <w:r w:rsidRPr="00964CE5">
        <w:rPr>
          <w:rFonts w:ascii="仿宋_GB2312" w:eastAsia="仿宋_GB2312" w:hAnsi="宋体" w:hint="eastAsia"/>
          <w:sz w:val="32"/>
          <w:szCs w:val="32"/>
        </w:rPr>
        <w:t xml:space="preserve"> </w:t>
      </w:r>
      <w:r w:rsidRPr="00964CE5">
        <w:rPr>
          <w:rFonts w:ascii="仿宋_GB2312" w:eastAsia="仿宋_GB2312" w:hAnsi="宋体" w:cs="宋体" w:hint="eastAsia"/>
          <w:color w:val="000000"/>
          <w:kern w:val="0"/>
          <w:sz w:val="32"/>
          <w:szCs w:val="32"/>
        </w:rPr>
        <w:t>纳税人对税务机关确定的企业所得税征收方式、核定</w:t>
      </w:r>
      <w:r>
        <w:rPr>
          <w:rFonts w:ascii="仿宋_GB2312" w:eastAsia="仿宋_GB2312" w:hAnsi="宋体" w:cs="宋体" w:hint="eastAsia"/>
          <w:color w:val="000000"/>
          <w:kern w:val="0"/>
          <w:sz w:val="32"/>
          <w:szCs w:val="32"/>
        </w:rPr>
        <w:t>的</w:t>
      </w:r>
      <w:r w:rsidRPr="00964CE5">
        <w:rPr>
          <w:rFonts w:ascii="仿宋_GB2312" w:eastAsia="仿宋_GB2312" w:hAnsi="宋体" w:cs="宋体" w:hint="eastAsia"/>
          <w:color w:val="000000"/>
          <w:kern w:val="0"/>
          <w:sz w:val="32"/>
          <w:szCs w:val="32"/>
        </w:rPr>
        <w:t>应税所得率有异议的，</w:t>
      </w:r>
      <w:r w:rsidRPr="00A41928">
        <w:rPr>
          <w:rFonts w:ascii="仿宋_GB2312" w:eastAsia="仿宋_GB2312" w:hAnsi="宋体" w:cs="宋体" w:hint="eastAsia"/>
          <w:color w:val="000000"/>
          <w:kern w:val="0"/>
          <w:sz w:val="32"/>
          <w:szCs w:val="32"/>
        </w:rPr>
        <w:t>应当提供合法、有效的相关证据，提请税务机关进行调整。</w:t>
      </w:r>
    </w:p>
    <w:p w:rsidR="002E09E2" w:rsidRDefault="002E09E2" w:rsidP="002E09E2">
      <w:pPr>
        <w:adjustRightInd w:val="0"/>
        <w:snapToGrid w:val="0"/>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（一）纳税人应当于接到</w:t>
      </w:r>
      <w:r>
        <w:rPr>
          <w:rFonts w:ascii="仿宋_GB2312" w:eastAsia="仿宋_GB2312" w:hAnsi="宋体" w:cs="宋体" w:hint="eastAsia"/>
          <w:color w:val="000000"/>
          <w:kern w:val="0"/>
          <w:sz w:val="32"/>
          <w:szCs w:val="32"/>
        </w:rPr>
        <w:t>《税务事项通知书》之日起10个工作日内，</w:t>
      </w:r>
      <w:r>
        <w:rPr>
          <w:rFonts w:ascii="仿宋_GB2312" w:eastAsia="仿宋_GB2312" w:hAnsi="宋体" w:hint="eastAsia"/>
          <w:sz w:val="32"/>
          <w:szCs w:val="32"/>
        </w:rPr>
        <w:t>向主管税务机关提交《核定征收鉴定内容调整举证申请表》（以下简称《举证申请表》）、</w:t>
      </w:r>
      <w:r w:rsidRPr="009240C2">
        <w:rPr>
          <w:rFonts w:ascii="仿宋_GB2312" w:eastAsia="仿宋_GB2312" w:hAnsi="宋体" w:hint="eastAsia"/>
          <w:sz w:val="32"/>
          <w:szCs w:val="32"/>
        </w:rPr>
        <w:t>《提交资料清单》及</w:t>
      </w:r>
      <w:r>
        <w:rPr>
          <w:rFonts w:ascii="仿宋_GB2312" w:eastAsia="仿宋_GB2312" w:hAnsi="宋体" w:hint="eastAsia"/>
          <w:sz w:val="32"/>
          <w:szCs w:val="32"/>
        </w:rPr>
        <w:t>以下证明材料：</w:t>
      </w:r>
    </w:p>
    <w:p w:rsidR="002E09E2" w:rsidRDefault="002E09E2" w:rsidP="002E09E2">
      <w:pPr>
        <w:adjustRightInd w:val="0"/>
        <w:snapToGrid w:val="0"/>
        <w:spacing w:line="560" w:lineRule="exact"/>
        <w:ind w:firstLineChars="200" w:firstLine="640"/>
        <w:jc w:val="left"/>
        <w:rPr>
          <w:rFonts w:ascii="仿宋_GB2312" w:eastAsia="仿宋_GB2312" w:hint="eastAsia"/>
          <w:color w:val="000000"/>
          <w:sz w:val="32"/>
          <w:szCs w:val="32"/>
        </w:rPr>
      </w:pPr>
      <w:r>
        <w:rPr>
          <w:rFonts w:ascii="仿宋_GB2312" w:eastAsia="仿宋_GB2312" w:hAnsi="宋体" w:hint="eastAsia"/>
          <w:sz w:val="32"/>
          <w:szCs w:val="32"/>
        </w:rPr>
        <w:t>1.</w:t>
      </w:r>
      <w:r>
        <w:rPr>
          <w:rFonts w:ascii="仿宋_GB2312" w:eastAsia="仿宋_GB2312" w:hint="eastAsia"/>
          <w:color w:val="000000"/>
          <w:sz w:val="32"/>
          <w:szCs w:val="32"/>
        </w:rPr>
        <w:t>上年财务决算报表；</w:t>
      </w:r>
    </w:p>
    <w:p w:rsidR="002E09E2" w:rsidRDefault="002E09E2" w:rsidP="002E09E2">
      <w:pPr>
        <w:adjustRightInd w:val="0"/>
        <w:snapToGrid w:val="0"/>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rPr>
        <w:t>2.财务人员岗位职责和设置情况说明；</w:t>
      </w:r>
    </w:p>
    <w:p w:rsidR="002E09E2" w:rsidRDefault="002E09E2" w:rsidP="002E09E2">
      <w:pPr>
        <w:adjustRightInd w:val="0"/>
        <w:snapToGrid w:val="0"/>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rPr>
        <w:t>3.</w:t>
      </w:r>
      <w:r w:rsidRPr="00CC5219">
        <w:rPr>
          <w:rFonts w:ascii="仿宋_GB2312" w:eastAsia="仿宋_GB2312" w:hint="eastAsia"/>
          <w:color w:val="000000"/>
          <w:sz w:val="32"/>
          <w:szCs w:val="32"/>
        </w:rPr>
        <w:t>企业内部财务核算办法和财务制度</w:t>
      </w:r>
      <w:r>
        <w:rPr>
          <w:rFonts w:ascii="仿宋_GB2312" w:eastAsia="仿宋_GB2312" w:hint="eastAsia"/>
          <w:color w:val="000000"/>
          <w:sz w:val="32"/>
          <w:szCs w:val="32"/>
        </w:rPr>
        <w:t>；</w:t>
      </w:r>
    </w:p>
    <w:p w:rsidR="002E09E2" w:rsidRPr="005F56F3" w:rsidRDefault="002E09E2" w:rsidP="002E09E2">
      <w:pPr>
        <w:adjustRightInd w:val="0"/>
        <w:snapToGrid w:val="0"/>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rPr>
        <w:t>4.</w:t>
      </w:r>
      <w:r w:rsidRPr="005F56F3">
        <w:rPr>
          <w:rFonts w:ascii="仿宋_GB2312" w:eastAsia="仿宋_GB2312" w:hint="eastAsia"/>
          <w:color w:val="000000"/>
          <w:sz w:val="32"/>
          <w:szCs w:val="32"/>
        </w:rPr>
        <w:t>核定征收税务事项通知书</w:t>
      </w:r>
      <w:r>
        <w:rPr>
          <w:rFonts w:ascii="仿宋_GB2312" w:eastAsia="仿宋_GB2312" w:hint="eastAsia"/>
          <w:color w:val="000000"/>
          <w:sz w:val="32"/>
          <w:szCs w:val="32"/>
        </w:rPr>
        <w:t>。</w:t>
      </w:r>
    </w:p>
    <w:p w:rsidR="002E09E2" w:rsidRDefault="002E09E2" w:rsidP="002E09E2">
      <w:pPr>
        <w:adjustRightInd w:val="0"/>
        <w:snapToGrid w:val="0"/>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（二）税务机关应于接到上述资料后30个工作日内完成核实认定工作。</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hint="eastAsia"/>
          <w:sz w:val="32"/>
          <w:szCs w:val="32"/>
        </w:rPr>
        <w:t>1.</w:t>
      </w:r>
      <w:r w:rsidRPr="002A10C6">
        <w:rPr>
          <w:rFonts w:ascii="仿宋_GB2312" w:eastAsia="仿宋_GB2312" w:hAnsi="宋体" w:hint="eastAsia"/>
          <w:sz w:val="32"/>
          <w:szCs w:val="32"/>
        </w:rPr>
        <w:t xml:space="preserve"> </w:t>
      </w:r>
      <w:r>
        <w:rPr>
          <w:rFonts w:ascii="仿宋_GB2312" w:eastAsia="仿宋_GB2312" w:hAnsi="宋体" w:hint="eastAsia"/>
          <w:sz w:val="32"/>
          <w:szCs w:val="32"/>
        </w:rPr>
        <w:t>主管税务机关在接到上述资料时，应及时</w:t>
      </w:r>
      <w:r>
        <w:rPr>
          <w:rFonts w:ascii="仿宋_GB2312" w:eastAsia="仿宋_GB2312" w:hint="eastAsia"/>
          <w:sz w:val="32"/>
          <w:szCs w:val="32"/>
        </w:rPr>
        <w:t>填制《受理通知书》送达</w:t>
      </w:r>
      <w:r w:rsidRPr="00E43A4F">
        <w:rPr>
          <w:rFonts w:ascii="仿宋_GB2312" w:eastAsia="仿宋_GB2312" w:hint="eastAsia"/>
          <w:sz w:val="32"/>
          <w:szCs w:val="32"/>
        </w:rPr>
        <w:t>纳税人</w:t>
      </w:r>
      <w:r>
        <w:rPr>
          <w:rFonts w:ascii="仿宋_GB2312" w:eastAsia="仿宋_GB2312" w:hint="eastAsia"/>
          <w:sz w:val="32"/>
          <w:szCs w:val="32"/>
        </w:rPr>
        <w:t>，</w:t>
      </w:r>
      <w:r>
        <w:rPr>
          <w:rFonts w:ascii="仿宋_GB2312" w:eastAsia="仿宋_GB2312" w:hAnsi="宋体" w:hint="eastAsia"/>
          <w:sz w:val="32"/>
          <w:szCs w:val="32"/>
        </w:rPr>
        <w:t>经</w:t>
      </w:r>
      <w:r w:rsidRPr="00F6094F">
        <w:rPr>
          <w:rFonts w:ascii="仿宋_GB2312" w:eastAsia="仿宋_GB2312" w:hAnsi="宋体" w:hint="eastAsia"/>
          <w:color w:val="000000"/>
          <w:sz w:val="32"/>
          <w:szCs w:val="32"/>
        </w:rPr>
        <w:t>核实情况并</w:t>
      </w:r>
      <w:r>
        <w:rPr>
          <w:rFonts w:ascii="仿宋_GB2312" w:eastAsia="仿宋_GB2312" w:hAnsi="宋体" w:hint="eastAsia"/>
          <w:color w:val="000000"/>
          <w:sz w:val="32"/>
          <w:szCs w:val="32"/>
        </w:rPr>
        <w:t>在</w:t>
      </w:r>
      <w:r>
        <w:rPr>
          <w:rFonts w:ascii="仿宋_GB2312" w:eastAsia="仿宋_GB2312" w:hAnsi="宋体" w:hint="eastAsia"/>
          <w:sz w:val="32"/>
          <w:szCs w:val="32"/>
        </w:rPr>
        <w:t>《举证申请表》</w:t>
      </w:r>
      <w:r>
        <w:rPr>
          <w:rFonts w:ascii="仿宋_GB2312" w:eastAsia="仿宋_GB2312" w:hAnsi="宋体" w:cs="宋体" w:hint="eastAsia"/>
          <w:color w:val="000000"/>
          <w:kern w:val="0"/>
          <w:sz w:val="32"/>
          <w:szCs w:val="32"/>
        </w:rPr>
        <w:t>签署处理</w:t>
      </w:r>
      <w:r w:rsidRPr="00F45640">
        <w:rPr>
          <w:rFonts w:ascii="仿宋_GB2312" w:eastAsia="仿宋_GB2312" w:hAnsi="宋体" w:cs="宋体" w:hint="eastAsia"/>
          <w:color w:val="000000"/>
          <w:kern w:val="0"/>
          <w:sz w:val="32"/>
          <w:szCs w:val="32"/>
        </w:rPr>
        <w:t>意见</w:t>
      </w:r>
      <w:r>
        <w:rPr>
          <w:rFonts w:ascii="仿宋_GB2312" w:eastAsia="仿宋_GB2312" w:hAnsi="宋体" w:cs="宋体" w:hint="eastAsia"/>
          <w:color w:val="000000"/>
          <w:kern w:val="0"/>
          <w:sz w:val="32"/>
          <w:szCs w:val="32"/>
        </w:rPr>
        <w:t>后，</w:t>
      </w:r>
      <w:r w:rsidRPr="00F45640">
        <w:rPr>
          <w:rFonts w:ascii="仿宋_GB2312" w:eastAsia="仿宋_GB2312" w:hAnsi="宋体" w:cs="宋体" w:hint="eastAsia"/>
          <w:color w:val="000000"/>
          <w:kern w:val="0"/>
          <w:sz w:val="32"/>
          <w:szCs w:val="32"/>
        </w:rPr>
        <w:t>报</w:t>
      </w:r>
      <w:r>
        <w:rPr>
          <w:rFonts w:ascii="仿宋_GB2312" w:eastAsia="仿宋_GB2312" w:hAnsi="宋体" w:cs="宋体" w:hint="eastAsia"/>
          <w:color w:val="000000"/>
          <w:kern w:val="0"/>
          <w:sz w:val="32"/>
          <w:szCs w:val="32"/>
        </w:rPr>
        <w:t>送区</w:t>
      </w:r>
      <w:r w:rsidRPr="00F45640">
        <w:rPr>
          <w:rFonts w:ascii="仿宋_GB2312" w:eastAsia="仿宋_GB2312" w:hAnsi="宋体" w:cs="宋体" w:hint="eastAsia"/>
          <w:color w:val="000000"/>
          <w:kern w:val="0"/>
          <w:sz w:val="32"/>
          <w:szCs w:val="32"/>
        </w:rPr>
        <w:t>县</w:t>
      </w:r>
      <w:r>
        <w:rPr>
          <w:rFonts w:ascii="仿宋_GB2312" w:eastAsia="仿宋_GB2312" w:hAnsi="宋体" w:cs="宋体" w:hint="eastAsia"/>
          <w:color w:val="000000"/>
          <w:kern w:val="0"/>
          <w:sz w:val="32"/>
          <w:szCs w:val="32"/>
        </w:rPr>
        <w:t>级税务机关复核认定。</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2.区</w:t>
      </w:r>
      <w:r w:rsidRPr="00F45640">
        <w:rPr>
          <w:rFonts w:ascii="仿宋_GB2312" w:eastAsia="仿宋_GB2312" w:hAnsi="宋体" w:cs="宋体" w:hint="eastAsia"/>
          <w:color w:val="000000"/>
          <w:kern w:val="0"/>
          <w:sz w:val="32"/>
          <w:szCs w:val="32"/>
        </w:rPr>
        <w:t>县</w:t>
      </w:r>
      <w:r>
        <w:rPr>
          <w:rFonts w:ascii="仿宋_GB2312" w:eastAsia="仿宋_GB2312" w:hAnsi="宋体" w:cs="宋体" w:hint="eastAsia"/>
          <w:color w:val="000000"/>
          <w:kern w:val="0"/>
          <w:sz w:val="32"/>
          <w:szCs w:val="32"/>
        </w:rPr>
        <w:t>级税务机关经复核确认，在《</w:t>
      </w:r>
      <w:r>
        <w:rPr>
          <w:rFonts w:ascii="仿宋_GB2312" w:eastAsia="仿宋_GB2312" w:hAnsi="宋体" w:hint="eastAsia"/>
          <w:sz w:val="32"/>
          <w:szCs w:val="32"/>
        </w:rPr>
        <w:t>举证申请表</w:t>
      </w:r>
      <w:r>
        <w:rPr>
          <w:rFonts w:ascii="仿宋_GB2312" w:eastAsia="仿宋_GB2312" w:hAnsi="宋体" w:cs="宋体" w:hint="eastAsia"/>
          <w:color w:val="000000"/>
          <w:kern w:val="0"/>
          <w:sz w:val="32"/>
          <w:szCs w:val="32"/>
        </w:rPr>
        <w:t>》上签署意见，返还主管税务机关。</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3.主管税务机关在接到《举证申请表</w:t>
      </w:r>
      <w:r w:rsidRPr="00F45640">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后，</w:t>
      </w:r>
      <w:proofErr w:type="gramStart"/>
      <w:r>
        <w:rPr>
          <w:rFonts w:ascii="仿宋_GB2312" w:eastAsia="仿宋_GB2312" w:hAnsi="宋体" w:cs="宋体" w:hint="eastAsia"/>
          <w:color w:val="000000"/>
          <w:kern w:val="0"/>
          <w:sz w:val="32"/>
          <w:szCs w:val="32"/>
        </w:rPr>
        <w:t>应制发</w:t>
      </w:r>
      <w:proofErr w:type="gramEnd"/>
      <w:r>
        <w:rPr>
          <w:rFonts w:ascii="仿宋_GB2312" w:eastAsia="仿宋_GB2312" w:hAnsi="宋体" w:cs="宋体" w:hint="eastAsia"/>
          <w:color w:val="000000"/>
          <w:kern w:val="0"/>
          <w:sz w:val="32"/>
          <w:szCs w:val="32"/>
        </w:rPr>
        <w:t>《税务事项通知书》，一并送达纳税人，取得《税务文书送达回证》。</w:t>
      </w:r>
    </w:p>
    <w:p w:rsidR="002E09E2" w:rsidRPr="00C97D06"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如需修改鉴定结果的，主管税务机关在</w:t>
      </w:r>
      <w:proofErr w:type="gramStart"/>
      <w:r>
        <w:rPr>
          <w:rFonts w:ascii="仿宋_GB2312" w:eastAsia="仿宋_GB2312" w:hAnsi="宋体" w:cs="宋体" w:hint="eastAsia"/>
          <w:color w:val="000000"/>
          <w:kern w:val="0"/>
          <w:sz w:val="32"/>
          <w:szCs w:val="32"/>
        </w:rPr>
        <w:t>核心征管</w:t>
      </w:r>
      <w:proofErr w:type="gramEnd"/>
      <w:r>
        <w:rPr>
          <w:rFonts w:ascii="仿宋_GB2312" w:eastAsia="仿宋_GB2312" w:hAnsi="宋体" w:cs="宋体" w:hint="eastAsia"/>
          <w:color w:val="000000"/>
          <w:kern w:val="0"/>
          <w:sz w:val="32"/>
          <w:szCs w:val="32"/>
        </w:rPr>
        <w:t>系统中录入企业所得税征收方式鉴定结果记录。修改时间在6月底后的，由区</w:t>
      </w:r>
      <w:r w:rsidRPr="00F45640">
        <w:rPr>
          <w:rFonts w:ascii="仿宋_GB2312" w:eastAsia="仿宋_GB2312" w:hAnsi="宋体" w:cs="宋体" w:hint="eastAsia"/>
          <w:color w:val="000000"/>
          <w:kern w:val="0"/>
          <w:sz w:val="32"/>
          <w:szCs w:val="32"/>
        </w:rPr>
        <w:t>县</w:t>
      </w:r>
      <w:r>
        <w:rPr>
          <w:rFonts w:ascii="仿宋_GB2312" w:eastAsia="仿宋_GB2312" w:hAnsi="宋体" w:cs="宋体" w:hint="eastAsia"/>
          <w:color w:val="000000"/>
          <w:kern w:val="0"/>
          <w:sz w:val="32"/>
          <w:szCs w:val="32"/>
        </w:rPr>
        <w:t>级税务机关将《举证申请表》（复印件）及《信息系统问题反馈单》，上报市局进行修改。</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第八</w:t>
      </w:r>
      <w:r w:rsidRPr="0053331F">
        <w:rPr>
          <w:rFonts w:ascii="仿宋_GB2312" w:eastAsia="仿宋_GB2312" w:hAnsi="宋体" w:cs="宋体" w:hint="eastAsia"/>
          <w:color w:val="000000"/>
          <w:kern w:val="0"/>
          <w:sz w:val="32"/>
          <w:szCs w:val="32"/>
        </w:rPr>
        <w:t>条 纳税人的生产经营范围、主营业务发生重大变化的，应</w:t>
      </w:r>
      <w:r w:rsidRPr="0022525F">
        <w:rPr>
          <w:rFonts w:ascii="仿宋_GB2312" w:eastAsia="仿宋_GB2312" w:hAnsi="宋体" w:cs="宋体" w:hint="eastAsia"/>
          <w:color w:val="000000"/>
          <w:kern w:val="0"/>
          <w:sz w:val="32"/>
          <w:szCs w:val="32"/>
        </w:rPr>
        <w:t>及时</w:t>
      </w:r>
      <w:r w:rsidRPr="0053331F">
        <w:rPr>
          <w:rFonts w:ascii="仿宋_GB2312" w:eastAsia="仿宋_GB2312" w:hAnsi="宋体" w:cs="宋体" w:hint="eastAsia"/>
          <w:color w:val="000000"/>
          <w:kern w:val="0"/>
          <w:sz w:val="32"/>
          <w:szCs w:val="32"/>
        </w:rPr>
        <w:t>向税务机关申报调整已确定的应税所得率。</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（一）纳税人发生上述情况的，应</w:t>
      </w:r>
      <w:r w:rsidRPr="003370FF">
        <w:rPr>
          <w:rFonts w:ascii="仿宋_GB2312" w:eastAsia="仿宋_GB2312" w:hAnsi="宋体" w:cs="宋体" w:hint="eastAsia"/>
          <w:color w:val="000000"/>
          <w:kern w:val="0"/>
          <w:sz w:val="32"/>
          <w:szCs w:val="32"/>
        </w:rPr>
        <w:t>及时向</w:t>
      </w:r>
      <w:r>
        <w:rPr>
          <w:rFonts w:ascii="仿宋_GB2312" w:eastAsia="仿宋_GB2312" w:hAnsi="宋体" w:cs="宋体" w:hint="eastAsia"/>
          <w:color w:val="000000"/>
          <w:kern w:val="0"/>
          <w:sz w:val="32"/>
          <w:szCs w:val="32"/>
        </w:rPr>
        <w:t>主管税务机关提交《核定征收应税所得率调整申请表》(以下简称《调整申请表》)。</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（二）税务机关在接到《调整申请表》后，</w:t>
      </w:r>
      <w:r w:rsidRPr="00380410">
        <w:rPr>
          <w:rFonts w:ascii="仿宋_GB2312" w:eastAsia="仿宋_GB2312" w:hAnsi="宋体" w:cs="宋体" w:hint="eastAsia"/>
          <w:color w:val="000000"/>
          <w:kern w:val="0"/>
          <w:sz w:val="32"/>
          <w:szCs w:val="32"/>
        </w:rPr>
        <w:t>应于</w:t>
      </w:r>
      <w:r>
        <w:rPr>
          <w:rFonts w:ascii="仿宋_GB2312" w:eastAsia="仿宋_GB2312" w:hAnsi="宋体" w:cs="宋体" w:hint="eastAsia"/>
          <w:color w:val="000000"/>
          <w:kern w:val="0"/>
          <w:sz w:val="32"/>
          <w:szCs w:val="32"/>
        </w:rPr>
        <w:t>3</w:t>
      </w:r>
      <w:r w:rsidRPr="00380410">
        <w:rPr>
          <w:rFonts w:ascii="仿宋_GB2312" w:eastAsia="仿宋_GB2312" w:hAnsi="宋体" w:cs="宋体" w:hint="eastAsia"/>
          <w:color w:val="000000"/>
          <w:kern w:val="0"/>
          <w:sz w:val="32"/>
          <w:szCs w:val="32"/>
        </w:rPr>
        <w:t>0个工作日内完成复核</w:t>
      </w:r>
      <w:r>
        <w:rPr>
          <w:rFonts w:ascii="仿宋_GB2312" w:eastAsia="仿宋_GB2312" w:hAnsi="宋体" w:cs="宋体" w:hint="eastAsia"/>
          <w:color w:val="000000"/>
          <w:kern w:val="0"/>
          <w:sz w:val="32"/>
          <w:szCs w:val="32"/>
        </w:rPr>
        <w:t>确认工作。</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hint="eastAsia"/>
          <w:sz w:val="32"/>
          <w:szCs w:val="32"/>
        </w:rPr>
        <w:t>1.</w:t>
      </w:r>
      <w:r w:rsidRPr="002A10C6">
        <w:rPr>
          <w:rFonts w:ascii="仿宋_GB2312" w:eastAsia="仿宋_GB2312" w:hAnsi="宋体" w:hint="eastAsia"/>
          <w:sz w:val="32"/>
          <w:szCs w:val="32"/>
        </w:rPr>
        <w:t xml:space="preserve"> </w:t>
      </w:r>
      <w:r>
        <w:rPr>
          <w:rFonts w:ascii="仿宋_GB2312" w:eastAsia="仿宋_GB2312" w:hAnsi="宋体" w:hint="eastAsia"/>
          <w:sz w:val="32"/>
          <w:szCs w:val="32"/>
        </w:rPr>
        <w:t>主管税务机关在接到上述资料后，应及时</w:t>
      </w:r>
      <w:r>
        <w:rPr>
          <w:rFonts w:ascii="仿宋_GB2312" w:eastAsia="仿宋_GB2312" w:hint="eastAsia"/>
          <w:sz w:val="32"/>
          <w:szCs w:val="32"/>
        </w:rPr>
        <w:t>填制《受理通知书》送达</w:t>
      </w:r>
      <w:r w:rsidRPr="00E43A4F">
        <w:rPr>
          <w:rFonts w:ascii="仿宋_GB2312" w:eastAsia="仿宋_GB2312" w:hint="eastAsia"/>
          <w:sz w:val="32"/>
          <w:szCs w:val="32"/>
        </w:rPr>
        <w:t>纳税人</w:t>
      </w:r>
      <w:r>
        <w:rPr>
          <w:rFonts w:ascii="仿宋_GB2312" w:eastAsia="仿宋_GB2312" w:hint="eastAsia"/>
          <w:sz w:val="32"/>
          <w:szCs w:val="32"/>
        </w:rPr>
        <w:t>，</w:t>
      </w:r>
      <w:r>
        <w:rPr>
          <w:rFonts w:ascii="仿宋_GB2312" w:eastAsia="仿宋_GB2312" w:hAnsi="宋体" w:hint="eastAsia"/>
          <w:sz w:val="32"/>
          <w:szCs w:val="32"/>
        </w:rPr>
        <w:t>经</w:t>
      </w:r>
      <w:r w:rsidRPr="00F6094F">
        <w:rPr>
          <w:rFonts w:ascii="仿宋_GB2312" w:eastAsia="仿宋_GB2312" w:hAnsi="宋体" w:hint="eastAsia"/>
          <w:color w:val="000000"/>
          <w:sz w:val="32"/>
          <w:szCs w:val="32"/>
        </w:rPr>
        <w:t>核实情况并</w:t>
      </w:r>
      <w:r>
        <w:rPr>
          <w:rFonts w:ascii="仿宋_GB2312" w:eastAsia="仿宋_GB2312" w:hAnsi="宋体" w:hint="eastAsia"/>
          <w:color w:val="000000"/>
          <w:sz w:val="32"/>
          <w:szCs w:val="32"/>
        </w:rPr>
        <w:t>在</w:t>
      </w:r>
      <w:r>
        <w:rPr>
          <w:rFonts w:ascii="仿宋_GB2312" w:eastAsia="仿宋_GB2312" w:hAnsi="宋体" w:hint="eastAsia"/>
          <w:sz w:val="32"/>
          <w:szCs w:val="32"/>
        </w:rPr>
        <w:t>《调整申请表》</w:t>
      </w:r>
      <w:r>
        <w:rPr>
          <w:rFonts w:ascii="仿宋_GB2312" w:eastAsia="仿宋_GB2312" w:hAnsi="宋体" w:cs="宋体" w:hint="eastAsia"/>
          <w:color w:val="000000"/>
          <w:kern w:val="0"/>
          <w:sz w:val="32"/>
          <w:szCs w:val="32"/>
        </w:rPr>
        <w:t>签署处理</w:t>
      </w:r>
      <w:r w:rsidRPr="00F45640">
        <w:rPr>
          <w:rFonts w:ascii="仿宋_GB2312" w:eastAsia="仿宋_GB2312" w:hAnsi="宋体" w:cs="宋体" w:hint="eastAsia"/>
          <w:color w:val="000000"/>
          <w:kern w:val="0"/>
          <w:sz w:val="32"/>
          <w:szCs w:val="32"/>
        </w:rPr>
        <w:t>意见</w:t>
      </w:r>
      <w:r>
        <w:rPr>
          <w:rFonts w:ascii="仿宋_GB2312" w:eastAsia="仿宋_GB2312" w:hAnsi="宋体" w:cs="宋体" w:hint="eastAsia"/>
          <w:color w:val="000000"/>
          <w:kern w:val="0"/>
          <w:sz w:val="32"/>
          <w:szCs w:val="32"/>
        </w:rPr>
        <w:t>后，</w:t>
      </w:r>
      <w:r w:rsidRPr="00F45640">
        <w:rPr>
          <w:rFonts w:ascii="仿宋_GB2312" w:eastAsia="仿宋_GB2312" w:hAnsi="宋体" w:cs="宋体" w:hint="eastAsia"/>
          <w:color w:val="000000"/>
          <w:kern w:val="0"/>
          <w:sz w:val="32"/>
          <w:szCs w:val="32"/>
        </w:rPr>
        <w:t>报</w:t>
      </w:r>
      <w:r>
        <w:rPr>
          <w:rFonts w:ascii="仿宋_GB2312" w:eastAsia="仿宋_GB2312" w:hAnsi="宋体" w:cs="宋体" w:hint="eastAsia"/>
          <w:color w:val="000000"/>
          <w:kern w:val="0"/>
          <w:sz w:val="32"/>
          <w:szCs w:val="32"/>
        </w:rPr>
        <w:t>送区</w:t>
      </w:r>
      <w:r w:rsidRPr="00F45640">
        <w:rPr>
          <w:rFonts w:ascii="仿宋_GB2312" w:eastAsia="仿宋_GB2312" w:hAnsi="宋体" w:cs="宋体" w:hint="eastAsia"/>
          <w:color w:val="000000"/>
          <w:kern w:val="0"/>
          <w:sz w:val="32"/>
          <w:szCs w:val="32"/>
        </w:rPr>
        <w:t>县</w:t>
      </w:r>
      <w:r>
        <w:rPr>
          <w:rFonts w:ascii="仿宋_GB2312" w:eastAsia="仿宋_GB2312" w:hAnsi="宋体" w:cs="宋体" w:hint="eastAsia"/>
          <w:color w:val="000000"/>
          <w:kern w:val="0"/>
          <w:sz w:val="32"/>
          <w:szCs w:val="32"/>
        </w:rPr>
        <w:t>级税务机关复核确认。</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2.区</w:t>
      </w:r>
      <w:r w:rsidRPr="00F45640">
        <w:rPr>
          <w:rFonts w:ascii="仿宋_GB2312" w:eastAsia="仿宋_GB2312" w:hAnsi="宋体" w:cs="宋体" w:hint="eastAsia"/>
          <w:color w:val="000000"/>
          <w:kern w:val="0"/>
          <w:sz w:val="32"/>
          <w:szCs w:val="32"/>
        </w:rPr>
        <w:t>县</w:t>
      </w:r>
      <w:r>
        <w:rPr>
          <w:rFonts w:ascii="仿宋_GB2312" w:eastAsia="仿宋_GB2312" w:hAnsi="宋体" w:cs="宋体" w:hint="eastAsia"/>
          <w:color w:val="000000"/>
          <w:kern w:val="0"/>
          <w:sz w:val="32"/>
          <w:szCs w:val="32"/>
        </w:rPr>
        <w:t>级税务机关经复核确认，在《</w:t>
      </w:r>
      <w:r>
        <w:rPr>
          <w:rFonts w:ascii="仿宋_GB2312" w:eastAsia="仿宋_GB2312" w:hAnsi="宋体" w:hint="eastAsia"/>
          <w:sz w:val="32"/>
          <w:szCs w:val="32"/>
        </w:rPr>
        <w:t>调整申请表</w:t>
      </w:r>
      <w:r>
        <w:rPr>
          <w:rFonts w:ascii="仿宋_GB2312" w:eastAsia="仿宋_GB2312" w:hAnsi="宋体" w:cs="宋体" w:hint="eastAsia"/>
          <w:color w:val="000000"/>
          <w:kern w:val="0"/>
          <w:sz w:val="32"/>
          <w:szCs w:val="32"/>
        </w:rPr>
        <w:t>》上签署意见，返还主管税务机关。</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3.主管税务机关在接到《调整申请表</w:t>
      </w:r>
      <w:r w:rsidRPr="00F45640">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后，</w:t>
      </w:r>
      <w:proofErr w:type="gramStart"/>
      <w:r>
        <w:rPr>
          <w:rFonts w:ascii="仿宋_GB2312" w:eastAsia="仿宋_GB2312" w:hAnsi="宋体" w:cs="宋体" w:hint="eastAsia"/>
          <w:color w:val="000000"/>
          <w:kern w:val="0"/>
          <w:sz w:val="32"/>
          <w:szCs w:val="32"/>
        </w:rPr>
        <w:t>应制发</w:t>
      </w:r>
      <w:proofErr w:type="gramEnd"/>
      <w:r>
        <w:rPr>
          <w:rFonts w:ascii="仿宋_GB2312" w:eastAsia="仿宋_GB2312" w:hAnsi="宋体" w:cs="宋体" w:hint="eastAsia"/>
          <w:color w:val="000000"/>
          <w:kern w:val="0"/>
          <w:sz w:val="32"/>
          <w:szCs w:val="32"/>
        </w:rPr>
        <w:t>《税务事项通知书》，一并送达纳税人，取得《税务文书送达回证》。</w:t>
      </w:r>
    </w:p>
    <w:p w:rsidR="002E09E2" w:rsidRPr="00833ECA"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如需修改鉴定结果的，主管税务机关在</w:t>
      </w:r>
      <w:proofErr w:type="gramStart"/>
      <w:r>
        <w:rPr>
          <w:rFonts w:ascii="仿宋_GB2312" w:eastAsia="仿宋_GB2312" w:hAnsi="宋体" w:cs="宋体" w:hint="eastAsia"/>
          <w:color w:val="000000"/>
          <w:kern w:val="0"/>
          <w:sz w:val="32"/>
          <w:szCs w:val="32"/>
        </w:rPr>
        <w:t>核心征管</w:t>
      </w:r>
      <w:proofErr w:type="gramEnd"/>
      <w:r>
        <w:rPr>
          <w:rFonts w:ascii="仿宋_GB2312" w:eastAsia="仿宋_GB2312" w:hAnsi="宋体" w:cs="宋体" w:hint="eastAsia"/>
          <w:color w:val="000000"/>
          <w:kern w:val="0"/>
          <w:sz w:val="32"/>
          <w:szCs w:val="32"/>
        </w:rPr>
        <w:t>系统中录入企业所得税征收方式鉴定结果记录。修改时间在6月底后的，由区</w:t>
      </w:r>
      <w:r w:rsidRPr="00F45640">
        <w:rPr>
          <w:rFonts w:ascii="仿宋_GB2312" w:eastAsia="仿宋_GB2312" w:hAnsi="宋体" w:cs="宋体" w:hint="eastAsia"/>
          <w:color w:val="000000"/>
          <w:kern w:val="0"/>
          <w:sz w:val="32"/>
          <w:szCs w:val="32"/>
        </w:rPr>
        <w:t>县</w:t>
      </w:r>
      <w:r>
        <w:rPr>
          <w:rFonts w:ascii="仿宋_GB2312" w:eastAsia="仿宋_GB2312" w:hAnsi="宋体" w:cs="宋体" w:hint="eastAsia"/>
          <w:color w:val="000000"/>
          <w:kern w:val="0"/>
          <w:sz w:val="32"/>
          <w:szCs w:val="32"/>
        </w:rPr>
        <w:t>级税务机关将《调整申请表》（复印件）及《信息系统问题反馈单》，上报市局进行修改。</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第九</w:t>
      </w:r>
      <w:r w:rsidRPr="0053331F">
        <w:rPr>
          <w:rFonts w:ascii="仿宋_GB2312" w:eastAsia="仿宋_GB2312" w:hAnsi="宋体" w:cs="宋体" w:hint="eastAsia"/>
          <w:color w:val="000000"/>
          <w:kern w:val="0"/>
          <w:sz w:val="32"/>
          <w:szCs w:val="32"/>
        </w:rPr>
        <w:t>条</w:t>
      </w:r>
      <w:r>
        <w:rPr>
          <w:rFonts w:ascii="仿宋_GB2312" w:eastAsia="仿宋_GB2312" w:hAnsi="宋体" w:cs="宋体" w:hint="eastAsia"/>
          <w:color w:val="000000"/>
          <w:kern w:val="0"/>
          <w:sz w:val="32"/>
          <w:szCs w:val="32"/>
        </w:rPr>
        <w:t xml:space="preserve"> 纳税评估或税务稽查中确认纳税人存在第八条</w:t>
      </w:r>
      <w:r>
        <w:rPr>
          <w:rFonts w:ascii="仿宋_GB2312" w:eastAsia="仿宋_GB2312" w:hAnsi="宋体" w:cs="宋体" w:hint="eastAsia"/>
          <w:color w:val="000000"/>
          <w:kern w:val="0"/>
          <w:sz w:val="32"/>
          <w:szCs w:val="32"/>
        </w:rPr>
        <w:lastRenderedPageBreak/>
        <w:t>所列情况的，由评估或稽查人员要求纳税人按照第八条所列程序向主管税务机关提交《调整申请表》，调整评估或检查年度的应税所得率，调整程序按第八条规定执行。同时，对于区县税务机关纳税评估科或专业评估所开展专项评估工作时发现上述情况的，统一由纳税评估科向纳税人主管税务机关反馈《纳税评估情况反馈单》，通报纳税评估结果；对于税务稽查中发现上述情况的，由稽查部门向纳税人主管税务机关反馈《税务稽查执行情况反馈单》，通报稽查结果。</w:t>
      </w:r>
    </w:p>
    <w:p w:rsidR="002E09E2" w:rsidRDefault="002E09E2" w:rsidP="002E09E2">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主管税务机关接到评估或稽查反馈意见后，应及时通知纳税人按第八条规定调整应税所得率。</w:t>
      </w:r>
    </w:p>
    <w:p w:rsidR="002E09E2" w:rsidRPr="00521A17" w:rsidRDefault="002E09E2" w:rsidP="002E09E2">
      <w:pPr>
        <w:adjustRightInd w:val="0"/>
        <w:spacing w:line="560" w:lineRule="exact"/>
        <w:ind w:firstLineChars="200" w:firstLine="640"/>
        <w:jc w:val="left"/>
        <w:rPr>
          <w:rFonts w:ascii="仿宋_GB2312" w:eastAsia="仿宋_GB2312" w:cs="仿宋_GB2312" w:hint="eastAsia"/>
          <w:color w:val="000000"/>
          <w:kern w:val="0"/>
          <w:sz w:val="32"/>
          <w:szCs w:val="32"/>
        </w:rPr>
      </w:pPr>
      <w:r>
        <w:rPr>
          <w:rFonts w:ascii="仿宋_GB2312" w:eastAsia="仿宋_GB2312" w:hAnsi="宋体" w:cs="宋体" w:hint="eastAsia"/>
          <w:color w:val="000000"/>
          <w:kern w:val="0"/>
          <w:sz w:val="32"/>
          <w:szCs w:val="32"/>
        </w:rPr>
        <w:t>第十条 执行本规程所生成的各类表证单书及相关资料，应按</w:t>
      </w:r>
      <w:r w:rsidRPr="003F6176">
        <w:rPr>
          <w:rFonts w:ascii="仿宋_GB2312" w:eastAsia="仿宋_GB2312" w:hAnsi="宋体" w:cs="宋体" w:hint="eastAsia"/>
          <w:color w:val="000000"/>
          <w:kern w:val="0"/>
          <w:sz w:val="32"/>
          <w:szCs w:val="32"/>
        </w:rPr>
        <w:t>《</w:t>
      </w:r>
      <w:r w:rsidRPr="003F6176">
        <w:rPr>
          <w:rFonts w:ascii="仿宋_GB2312" w:eastAsia="仿宋_GB2312" w:hAnsi="Microsoft Sans Serif" w:cs="Microsoft Sans Serif" w:hint="eastAsia"/>
          <w:color w:val="000000"/>
          <w:sz w:val="32"/>
          <w:szCs w:val="32"/>
        </w:rPr>
        <w:t>北京市地方税务局关于税务档案分级分类调整的通知》</w:t>
      </w:r>
      <w:r>
        <w:rPr>
          <w:rFonts w:ascii="仿宋_GB2312" w:eastAsia="仿宋_GB2312" w:hAnsi="Microsoft Sans Serif" w:cs="Microsoft Sans Serif" w:hint="eastAsia"/>
          <w:color w:val="000000"/>
          <w:sz w:val="32"/>
          <w:szCs w:val="32"/>
        </w:rPr>
        <w:t>（</w:t>
      </w:r>
      <w:r>
        <w:rPr>
          <w:rFonts w:ascii="仿宋_GB2312" w:eastAsia="仿宋_GB2312" w:hAnsi="宋体" w:cs="宋体" w:hint="eastAsia"/>
          <w:color w:val="000000"/>
          <w:kern w:val="0"/>
          <w:sz w:val="32"/>
          <w:szCs w:val="32"/>
        </w:rPr>
        <w:t>京地税</w:t>
      </w:r>
      <w:proofErr w:type="gramStart"/>
      <w:r>
        <w:rPr>
          <w:rFonts w:ascii="仿宋_GB2312" w:eastAsia="仿宋_GB2312" w:hAnsi="宋体" w:cs="宋体" w:hint="eastAsia"/>
          <w:color w:val="000000"/>
          <w:kern w:val="0"/>
          <w:sz w:val="32"/>
          <w:szCs w:val="32"/>
        </w:rPr>
        <w:t>档</w:t>
      </w:r>
      <w:proofErr w:type="gramEnd"/>
      <w:r w:rsidRPr="006F4DE7">
        <w:rPr>
          <w:rFonts w:ascii="仿宋_GB2312" w:eastAsia="仿宋_GB2312" w:hint="eastAsia"/>
          <w:sz w:val="32"/>
          <w:szCs w:val="32"/>
        </w:rPr>
        <w:t>〔20</w:t>
      </w:r>
      <w:r>
        <w:rPr>
          <w:rFonts w:ascii="仿宋_GB2312" w:eastAsia="仿宋_GB2312" w:hint="eastAsia"/>
          <w:sz w:val="32"/>
          <w:szCs w:val="32"/>
        </w:rPr>
        <w:t>08</w:t>
      </w:r>
      <w:r w:rsidRPr="006F4DE7">
        <w:rPr>
          <w:rFonts w:ascii="仿宋_GB2312" w:eastAsia="仿宋_GB2312" w:hint="eastAsia"/>
          <w:sz w:val="32"/>
          <w:szCs w:val="32"/>
        </w:rPr>
        <w:t>〕</w:t>
      </w:r>
      <w:r>
        <w:rPr>
          <w:rFonts w:ascii="仿宋_GB2312" w:eastAsia="仿宋_GB2312" w:hAnsi="宋体" w:cs="宋体" w:hint="eastAsia"/>
          <w:color w:val="000000"/>
          <w:kern w:val="0"/>
          <w:sz w:val="32"/>
          <w:szCs w:val="32"/>
        </w:rPr>
        <w:t>261号）的规定执行，归入</w:t>
      </w:r>
      <w:r>
        <w:rPr>
          <w:rFonts w:ascii="仿宋_GB2312" w:eastAsia="仿宋_GB2312" w:cs="仿宋_GB2312" w:hint="eastAsia"/>
          <w:color w:val="000000"/>
          <w:kern w:val="0"/>
          <w:sz w:val="32"/>
          <w:szCs w:val="32"/>
        </w:rPr>
        <w:t>税费管理类（</w:t>
      </w:r>
      <w:r>
        <w:rPr>
          <w:rFonts w:ascii="仿宋_GB2312" w:eastAsia="仿宋_GB2312" w:cs="仿宋_GB2312"/>
          <w:color w:val="000000"/>
          <w:kern w:val="0"/>
          <w:sz w:val="32"/>
          <w:szCs w:val="32"/>
        </w:rPr>
        <w:t>4000</w:t>
      </w:r>
      <w:r>
        <w:rPr>
          <w:rFonts w:ascii="仿宋_GB2312" w:eastAsia="仿宋_GB2312" w:cs="仿宋_GB2312" w:hint="eastAsia"/>
          <w:color w:val="000000"/>
          <w:kern w:val="0"/>
          <w:sz w:val="32"/>
          <w:szCs w:val="32"/>
        </w:rPr>
        <w:t>）的税收征收方式核定（</w:t>
      </w:r>
      <w:r>
        <w:rPr>
          <w:rFonts w:ascii="仿宋_GB2312" w:eastAsia="仿宋_GB2312" w:cs="仿宋_GB2312"/>
          <w:color w:val="000000"/>
          <w:kern w:val="0"/>
          <w:sz w:val="32"/>
          <w:szCs w:val="32"/>
        </w:rPr>
        <w:t>4100</w:t>
      </w:r>
      <w:r>
        <w:rPr>
          <w:rFonts w:ascii="仿宋_GB2312" w:eastAsia="仿宋_GB2312" w:cs="仿宋_GB2312" w:hint="eastAsia"/>
          <w:color w:val="000000"/>
          <w:kern w:val="0"/>
          <w:sz w:val="32"/>
          <w:szCs w:val="32"/>
        </w:rPr>
        <w:t>）目录下。</w:t>
      </w:r>
    </w:p>
    <w:p w:rsidR="002E09E2" w:rsidRPr="00614DB8" w:rsidRDefault="002E09E2" w:rsidP="002E09E2">
      <w:pPr>
        <w:spacing w:line="600" w:lineRule="exact"/>
        <w:jc w:val="center"/>
        <w:rPr>
          <w:rFonts w:ascii="华文仿宋" w:eastAsia="华文仿宋" w:hAnsi="华文仿宋"/>
          <w:sz w:val="32"/>
          <w:szCs w:val="32"/>
        </w:rPr>
      </w:pPr>
    </w:p>
    <w:p w:rsidR="002E09E2" w:rsidRDefault="002E09E2" w:rsidP="002E09E2">
      <w:pPr>
        <w:rPr>
          <w:rFonts w:hint="eastAsia"/>
        </w:rPr>
      </w:pPr>
    </w:p>
    <w:p w:rsidR="002E09E2" w:rsidRDefault="002E09E2" w:rsidP="002E09E2">
      <w:pPr>
        <w:rPr>
          <w:rFonts w:hint="eastAsia"/>
        </w:rPr>
      </w:pPr>
    </w:p>
    <w:p w:rsidR="002E09E2" w:rsidRDefault="002E09E2" w:rsidP="002E09E2">
      <w:pPr>
        <w:rPr>
          <w:rFonts w:hint="eastAsia"/>
        </w:rPr>
      </w:pPr>
    </w:p>
    <w:p w:rsidR="002E09E2" w:rsidRDefault="002E09E2" w:rsidP="002E09E2">
      <w:pPr>
        <w:rPr>
          <w:rFonts w:hint="eastAsia"/>
        </w:rPr>
      </w:pPr>
    </w:p>
    <w:p w:rsidR="002E09E2" w:rsidRDefault="002E09E2" w:rsidP="002E09E2">
      <w:pPr>
        <w:spacing w:line="500" w:lineRule="exact"/>
        <w:ind w:firstLineChars="200" w:firstLine="420"/>
        <w:rPr>
          <w:rFonts w:hint="eastAsia"/>
        </w:rPr>
      </w:pPr>
    </w:p>
    <w:p w:rsidR="00F03DC9" w:rsidRPr="002E09E2" w:rsidRDefault="002E09E2"/>
    <w:sectPr w:rsidR="00F03DC9" w:rsidRPr="002E0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icrosoft Sans Serif">
    <w:panose1 w:val="020B0604020202020204"/>
    <w:charset w:val="00"/>
    <w:family w:val="swiss"/>
    <w:pitch w:val="variable"/>
    <w:sig w:usb0="E5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E2"/>
    <w:rsid w:val="002E09E2"/>
    <w:rsid w:val="00637332"/>
    <w:rsid w:val="009D5B97"/>
    <w:rsid w:val="00AF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B3296-5ADB-4F24-B1E3-EC899073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9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
    <w:name w:val="Char Char1 Char Char Char"/>
    <w:basedOn w:val="a3"/>
    <w:autoRedefine/>
    <w:rsid w:val="002E09E2"/>
    <w:pPr>
      <w:shd w:val="clear" w:color="auto" w:fill="000080"/>
    </w:pPr>
    <w:rPr>
      <w:rFonts w:ascii="Tahoma" w:eastAsia="宋体" w:hAnsi="Tahoma"/>
      <w:sz w:val="24"/>
      <w:szCs w:val="24"/>
    </w:rPr>
  </w:style>
  <w:style w:type="paragraph" w:styleId="a3">
    <w:name w:val="Document Map"/>
    <w:basedOn w:val="a"/>
    <w:link w:val="Char"/>
    <w:uiPriority w:val="99"/>
    <w:semiHidden/>
    <w:unhideWhenUsed/>
    <w:rsid w:val="002E09E2"/>
    <w:rPr>
      <w:rFonts w:ascii="Microsoft YaHei UI" w:eastAsia="Microsoft YaHei UI"/>
      <w:sz w:val="18"/>
      <w:szCs w:val="18"/>
    </w:rPr>
  </w:style>
  <w:style w:type="character" w:customStyle="1" w:styleId="Char">
    <w:name w:val="文档结构图 Char"/>
    <w:basedOn w:val="a0"/>
    <w:link w:val="a3"/>
    <w:uiPriority w:val="99"/>
    <w:semiHidden/>
    <w:rsid w:val="002E09E2"/>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2016-11-29T08:39:00Z</dcterms:created>
  <dcterms:modified xsi:type="dcterms:W3CDTF">2016-11-29T08:40:00Z</dcterms:modified>
</cp:coreProperties>
</file>