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附表：</w:t>
      </w:r>
    </w:p>
    <w:tbl>
      <w:tblPr>
        <w:tblStyle w:val="3"/>
        <w:tblpPr w:leftFromText="180" w:rightFromText="180" w:vertAnchor="text" w:horzAnchor="page" w:tblpX="1806" w:tblpY="84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28"/>
        <w:gridCol w:w="2098"/>
        <w:gridCol w:w="112"/>
        <w:gridCol w:w="1043"/>
        <w:gridCol w:w="1109"/>
        <w:gridCol w:w="1032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8928" w:type="dxa"/>
            <w:gridSpan w:val="8"/>
            <w:vAlign w:val="top"/>
          </w:tcPr>
          <w:p>
            <w:pPr>
              <w:jc w:val="left"/>
              <w:rPr>
                <w:rFonts w:hint="eastAsia" w:cs="Arial"/>
                <w:b/>
                <w:sz w:val="28"/>
              </w:rPr>
            </w:pPr>
            <w:r>
              <w:rPr>
                <w:rFonts w:hint="eastAsia" w:hAnsi="Arial" w:cs="Arial"/>
                <w:b/>
                <w:sz w:val="28"/>
              </w:rPr>
              <w:t>一、建设项目基本情况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4" w:type="dxa"/>
            <w:gridSpan w:val="2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项目名称</w:t>
            </w:r>
          </w:p>
        </w:tc>
        <w:tc>
          <w:tcPr>
            <w:tcW w:w="6674" w:type="dxa"/>
            <w:gridSpan w:val="6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4" w:type="dxa"/>
            <w:gridSpan w:val="2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建设地点</w:t>
            </w:r>
          </w:p>
        </w:tc>
        <w:tc>
          <w:tcPr>
            <w:tcW w:w="6674" w:type="dxa"/>
            <w:gridSpan w:val="6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4" w:type="dxa"/>
            <w:gridSpan w:val="2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建设单位</w:t>
            </w:r>
          </w:p>
        </w:tc>
        <w:tc>
          <w:tcPr>
            <w:tcW w:w="6674" w:type="dxa"/>
            <w:gridSpan w:val="6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gridSpan w:val="2"/>
            <w:vAlign w:val="top"/>
          </w:tcPr>
          <w:p>
            <w:pPr>
              <w:jc w:val="center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建设性质</w:t>
            </w:r>
          </w:p>
        </w:tc>
        <w:tc>
          <w:tcPr>
            <w:tcW w:w="3253" w:type="dxa"/>
            <w:gridSpan w:val="3"/>
            <w:vAlign w:val="top"/>
          </w:tcPr>
          <w:p>
            <w:pPr>
              <w:jc w:val="left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新建□ 改建□ 扩建□</w:t>
            </w:r>
          </w:p>
        </w:tc>
        <w:tc>
          <w:tcPr>
            <w:tcW w:w="2141" w:type="dxa"/>
            <w:gridSpan w:val="2"/>
            <w:vAlign w:val="top"/>
          </w:tcPr>
          <w:p>
            <w:pPr>
              <w:jc w:val="left"/>
              <w:rPr>
                <w:rFonts w:hint="eastAsia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计划投产日期</w:t>
            </w:r>
          </w:p>
        </w:tc>
        <w:tc>
          <w:tcPr>
            <w:tcW w:w="1280" w:type="dxa"/>
            <w:vAlign w:val="top"/>
          </w:tcPr>
          <w:p>
            <w:pPr>
              <w:jc w:val="left"/>
              <w:rPr>
                <w:rFonts w:hint="eastAsia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8" w:type="dxa"/>
            <w:gridSpan w:val="8"/>
            <w:vAlign w:val="center"/>
          </w:tcPr>
          <w:p>
            <w:pPr>
              <w:rPr>
                <w:rFonts w:hint="eastAsia" w:hAnsi="Arial" w:cs="Arial"/>
                <w:b/>
                <w:bCs/>
                <w:sz w:val="28"/>
              </w:rPr>
            </w:pPr>
            <w:r>
              <w:rPr>
                <w:rFonts w:hint="eastAsia" w:hAnsi="Arial" w:cs="Arial"/>
                <w:b/>
                <w:bCs/>
                <w:sz w:val="28"/>
              </w:rPr>
              <w:t>二、主要污染物预测排放量（吨/年）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26" w:type="dxa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二氧化硫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化学需氧量</w:t>
            </w:r>
          </w:p>
        </w:tc>
        <w:tc>
          <w:tcPr>
            <w:tcW w:w="2312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026" w:type="dxa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氮氧化物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氨氮</w:t>
            </w:r>
          </w:p>
        </w:tc>
        <w:tc>
          <w:tcPr>
            <w:tcW w:w="2312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026" w:type="dxa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  <w:r>
              <w:rPr>
                <w:rFonts w:hint="eastAsia" w:hAnsi="Arial" w:cs="Arial"/>
                <w:sz w:val="28"/>
              </w:rPr>
              <w:t>挥发性有机物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rPr>
                <w:rFonts w:hint="eastAsia" w:hAnsi="Arial" w:cs="Arial"/>
                <w:sz w:val="28"/>
              </w:rPr>
            </w:pPr>
          </w:p>
        </w:tc>
        <w:tc>
          <w:tcPr>
            <w:tcW w:w="2312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928" w:type="dxa"/>
            <w:gridSpan w:val="8"/>
            <w:vAlign w:val="top"/>
          </w:tcPr>
          <w:p>
            <w:pPr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hAnsi="Arial" w:cs="Arial"/>
                <w:b/>
                <w:bCs/>
                <w:sz w:val="28"/>
              </w:rPr>
              <w:t>三、总量指标来源</w:t>
            </w:r>
            <w:r>
              <w:rPr>
                <w:rFonts w:hint="eastAsia" w:cs="Arial"/>
                <w:szCs w:val="21"/>
              </w:rPr>
              <w:t>（明确削减项目名称、减排方式、减排量、完成时间，可另附页说明）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4464" w:type="dxa"/>
            <w:gridSpan w:val="4"/>
            <w:vAlign w:val="top"/>
          </w:tcPr>
          <w:p>
            <w:pPr>
              <w:rPr>
                <w:rFonts w:hint="eastAsia" w:cs="Arial"/>
                <w:b/>
                <w:sz w:val="28"/>
                <w:szCs w:val="28"/>
              </w:rPr>
            </w:pPr>
            <w:r>
              <w:rPr>
                <w:rFonts w:hint="eastAsia" w:hAnsi="Arial" w:cs="Arial"/>
                <w:b/>
                <w:bCs/>
                <w:sz w:val="28"/>
                <w:szCs w:val="28"/>
              </w:rPr>
              <w:t>区（县）</w:t>
            </w:r>
            <w:r>
              <w:rPr>
                <w:rFonts w:hint="eastAsia" w:hAnsi="Arial" w:cs="Arial"/>
                <w:b/>
                <w:sz w:val="28"/>
                <w:szCs w:val="28"/>
              </w:rPr>
              <w:t>环保局总量预审意见</w:t>
            </w:r>
          </w:p>
          <w:p>
            <w:pPr>
              <w:ind w:firstLine="2380" w:firstLineChars="850"/>
              <w:rPr>
                <w:rFonts w:hint="eastAsia" w:hAnsi="Arial" w:cs="Arial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hAnsi="Arial" w:cs="Arial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hAnsi="Arial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（公章）</w:t>
            </w:r>
          </w:p>
          <w:p>
            <w:pPr>
              <w:ind w:firstLine="2380" w:firstLineChars="850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年 月 日</w:t>
            </w:r>
          </w:p>
          <w:p>
            <w:pPr>
              <w:rPr>
                <w:rFonts w:hint="eastAsia" w:hAnsi="Arial" w:cs="Arial"/>
                <w:sz w:val="28"/>
                <w:szCs w:val="28"/>
              </w:rPr>
            </w:pPr>
          </w:p>
        </w:tc>
        <w:tc>
          <w:tcPr>
            <w:tcW w:w="4464" w:type="dxa"/>
            <w:gridSpan w:val="4"/>
            <w:vAlign w:val="top"/>
          </w:tcPr>
          <w:p>
            <w:pPr>
              <w:rPr>
                <w:rFonts w:hint="eastAsia" w:cs="Arial"/>
                <w:szCs w:val="21"/>
              </w:rPr>
            </w:pPr>
            <w:r>
              <w:rPr>
                <w:rFonts w:hint="eastAsia" w:hAnsi="Arial" w:cs="Arial"/>
                <w:b/>
                <w:sz w:val="28"/>
                <w:szCs w:val="28"/>
              </w:rPr>
              <w:t>市环保局总量审核意见</w:t>
            </w:r>
          </w:p>
          <w:p>
            <w:pPr>
              <w:ind w:firstLine="2380" w:firstLineChars="850"/>
              <w:rPr>
                <w:rFonts w:hint="eastAsia" w:hAnsi="Arial" w:cs="Arial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hAnsi="Arial" w:cs="Arial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cs="Arial"/>
                <w:sz w:val="28"/>
                <w:szCs w:val="28"/>
              </w:rPr>
            </w:pPr>
            <w:r>
              <w:rPr>
                <w:rFonts w:hint="eastAsia" w:hAnsi="Arial" w:cs="Arial"/>
                <w:sz w:val="28"/>
                <w:szCs w:val="28"/>
              </w:rPr>
              <w:t>年 月 日</w:t>
            </w:r>
          </w:p>
          <w:p>
            <w:pPr>
              <w:ind w:firstLine="2520" w:firstLineChars="900"/>
              <w:rPr>
                <w:rFonts w:hint="eastAsia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北京市建设项目污染物排放总量指标平衡表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008F"/>
    <w:rsid w:val="6E9100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！"/>
    <w:basedOn w:val="1"/>
    <w:qFormat/>
    <w:uiPriority w:val="0"/>
    <w:pPr>
      <w:ind w:firstLine="200" w:firstLineChars="20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2016-11-21T05:48:00Z</dcterms:created>
  <dc:creator>banruo</dc:creator>
  <cp:lastModifiedBy>banruo</cp:lastModifiedBy>
  <dcterms:modified xsi:type="dcterms:W3CDTF">2016-11-21T05:49:17Z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