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beforeLines="0"/>
        <w:outlineLvl w:val="0"/>
        <w:rPr>
          <w:rFonts w:hint="eastAsia" w:ascii="宋体" w:hAnsi="宋体" w:cs="宋体"/>
          <w:kern w:val="0"/>
          <w:sz w:val="24"/>
        </w:rPr>
      </w:pPr>
      <w:r>
        <w:rPr>
          <w:rFonts w:hint="eastAsia" w:ascii="仿宋_GB2312" w:eastAsia="仿宋_GB2312"/>
          <w:sz w:val="28"/>
          <w:szCs w:val="28"/>
        </w:rPr>
        <w:t>附表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17：</w:t>
      </w:r>
    </w:p>
    <w:p>
      <w:pPr>
        <w:widowControl/>
        <w:spacing w:after="156" w:afterLines="50"/>
        <w:jc w:val="center"/>
        <w:outlineLvl w:val="1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b/>
          <w:sz w:val="32"/>
          <w:szCs w:val="32"/>
        </w:rPr>
        <w:t xml:space="preserve"> </w:t>
      </w:r>
      <w:bookmarkStart w:id="0" w:name="_GoBack"/>
      <w:r>
        <w:rPr>
          <w:rFonts w:hint="eastAsia" w:ascii="仿宋_GB2312" w:hAnsi="宋体" w:eastAsia="仿宋_GB2312"/>
          <w:b/>
          <w:sz w:val="32"/>
          <w:szCs w:val="32"/>
        </w:rPr>
        <w:t>区（县）  月城乡居民养老保险继承金汇总表</w:t>
      </w:r>
      <w:bookmarkEnd w:id="0"/>
    </w:p>
    <w:tbl>
      <w:tblPr>
        <w:tblStyle w:val="3"/>
        <w:tblW w:w="9975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239"/>
        <w:gridCol w:w="1772"/>
        <w:gridCol w:w="1889"/>
        <w:gridCol w:w="1889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1" w:type="dxa"/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239" w:type="dxa"/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乡镇</w:t>
            </w:r>
          </w:p>
        </w:tc>
        <w:tc>
          <w:tcPr>
            <w:tcW w:w="1772" w:type="dxa"/>
            <w:tcBorders>
              <w:left w:val="single" w:color="000000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死亡</w:t>
            </w:r>
            <w:r>
              <w:rPr>
                <w:rFonts w:hint="eastAsia" w:ascii="宋体" w:hAnsi="宋体" w:cs="宋体"/>
                <w:kern w:val="0"/>
                <w:sz w:val="24"/>
              </w:rPr>
              <w:t>继承</w:t>
            </w:r>
          </w:p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人数</w:t>
            </w:r>
            <w:r>
              <w:rPr>
                <w:rFonts w:hint="eastAsia" w:ascii="宋体" w:hAnsi="宋体" w:cs="宋体"/>
                <w:kern w:val="0"/>
                <w:sz w:val="24"/>
              </w:rPr>
              <w:t>（人）</w:t>
            </w:r>
          </w:p>
        </w:tc>
        <w:tc>
          <w:tcPr>
            <w:tcW w:w="1889" w:type="dxa"/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支付个人账户继承</w:t>
            </w:r>
            <w:r>
              <w:rPr>
                <w:rFonts w:ascii="宋体" w:hAnsi="宋体" w:cs="宋体"/>
                <w:kern w:val="0"/>
                <w:sz w:val="24"/>
              </w:rPr>
              <w:t>金额</w:t>
            </w:r>
            <w:r>
              <w:rPr>
                <w:rFonts w:hint="eastAsia" w:ascii="宋体" w:hAnsi="宋体" w:cs="宋体"/>
                <w:kern w:val="0"/>
                <w:sz w:val="24"/>
              </w:rPr>
              <w:t>（元）</w:t>
            </w:r>
          </w:p>
        </w:tc>
        <w:tc>
          <w:tcPr>
            <w:tcW w:w="1889" w:type="dxa"/>
            <w:vAlign w:val="center"/>
          </w:tcPr>
          <w:p>
            <w:pPr>
              <w:spacing w:before="100" w:beforeLines="0" w:after="10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并入基金</w:t>
            </w:r>
          </w:p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金额（元）</w:t>
            </w:r>
          </w:p>
        </w:tc>
        <w:tc>
          <w:tcPr>
            <w:tcW w:w="1995" w:type="dxa"/>
            <w:vAlign w:val="center"/>
          </w:tcPr>
          <w:p>
            <w:pPr>
              <w:spacing w:before="100" w:beforeLines="0" w:after="10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继承金额</w:t>
            </w:r>
          </w:p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1" w:type="dxa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left w:val="single" w:color="000000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1" w:type="dxa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left w:val="single" w:color="000000" w:sz="4" w:space="0"/>
            </w:tcBorders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1" w:type="dxa"/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239" w:type="dxa"/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177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1" w:type="dxa"/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177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before="156" w:beforeLines="50"/>
        <w:ind w:left="-630" w:leftChars="-300" w:right="-630" w:rightChars="-300"/>
        <w:jc w:val="center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经办人：</w:t>
      </w:r>
      <w:r>
        <w:rPr>
          <w:rFonts w:hint="eastAsia" w:ascii="宋体" w:hAnsi="宋体" w:cs="宋体"/>
          <w:kern w:val="0"/>
          <w:sz w:val="24"/>
        </w:rPr>
        <w:t xml:space="preserve">                                        </w:t>
      </w:r>
      <w:r>
        <w:rPr>
          <w:rFonts w:ascii="宋体" w:hAnsi="宋体" w:cs="宋体"/>
          <w:kern w:val="0"/>
          <w:sz w:val="24"/>
        </w:rPr>
        <w:t>经办日期：</w:t>
      </w:r>
      <w:r>
        <w:rPr>
          <w:rFonts w:hint="eastAsia" w:ascii="宋体" w:hAnsi="宋体" w:cs="宋体"/>
          <w:kern w:val="0"/>
          <w:sz w:val="24"/>
        </w:rPr>
        <w:t xml:space="preserve">     </w:t>
      </w:r>
      <w:r>
        <w:rPr>
          <w:rFonts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</w:rPr>
        <w:t xml:space="preserve">  </w:t>
      </w:r>
      <w:r>
        <w:rPr>
          <w:rFonts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</w:rPr>
        <w:t xml:space="preserve">  </w:t>
      </w:r>
      <w:r>
        <w:rPr>
          <w:rFonts w:ascii="宋体" w:hAnsi="宋体" w:cs="宋体"/>
          <w:kern w:val="0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C76B7"/>
    <w:rsid w:val="324C76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2016-11-24T05:44:00Z</dcterms:created>
  <dc:creator>banruo</dc:creator>
  <cp:lastModifiedBy>banruo</cp:lastModifiedBy>
  <dcterms:modified xsi:type="dcterms:W3CDTF">2016-11-24T05:45:08Z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