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5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59"/>
        <w:gridCol w:w="960"/>
        <w:gridCol w:w="959"/>
        <w:gridCol w:w="1598"/>
        <w:gridCol w:w="1439"/>
        <w:gridCol w:w="17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6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32"/>
                <w:szCs w:val="32"/>
              </w:rPr>
              <w:t>附件2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65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小标宋" w:hAnsi="宋体" w:eastAsia="小标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小标宋" w:hAnsi="宋体" w:eastAsia="小标宋" w:cs="宋体"/>
                <w:bCs/>
                <w:color w:val="000000"/>
                <w:kern w:val="0"/>
                <w:sz w:val="32"/>
                <w:szCs w:val="32"/>
              </w:rPr>
              <w:t>调整退出工业企业奖励资金申请表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6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一、企业基本情况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3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（加盖企业公章）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企业代码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地址</w:t>
            </w:r>
          </w:p>
        </w:tc>
        <w:tc>
          <w:tcPr>
            <w:tcW w:w="67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法定代表人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（签字）</w:t>
            </w:r>
          </w:p>
        </w:tc>
        <w:tc>
          <w:tcPr>
            <w:tcW w:w="3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所属行业</w:t>
            </w:r>
          </w:p>
        </w:tc>
        <w:tc>
          <w:tcPr>
            <w:tcW w:w="3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职工人数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主要产品</w:t>
            </w:r>
          </w:p>
        </w:tc>
        <w:tc>
          <w:tcPr>
            <w:tcW w:w="3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占地面积（亩）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年主要经济指标（单位：万元）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主营业务收入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净资产</w:t>
            </w:r>
          </w:p>
        </w:tc>
        <w:tc>
          <w:tcPr>
            <w:tcW w:w="3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税收总额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6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三、20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年能源节约量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综合能源消费量</w:t>
            </w:r>
          </w:p>
        </w:tc>
        <w:tc>
          <w:tcPr>
            <w:tcW w:w="57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吨标准煤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电力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万千瓦时/年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原煤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吨/年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煤制品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吨/年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天然气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万立方米/年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洗精煤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吨/年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其他洗煤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吨/年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热力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百万千焦/年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汽油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吨/年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柴油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吨/年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其它能源</w:t>
            </w:r>
          </w:p>
        </w:tc>
        <w:tc>
          <w:tcPr>
            <w:tcW w:w="76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吨标准煤/年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6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四、20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年污染物减排量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烟（粉）尘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吨/年</w:t>
            </w: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氮氧化物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吨/年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二氧化硫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吨/年</w:t>
            </w: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VOC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吨/年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废水减排量</w:t>
            </w:r>
          </w:p>
        </w:tc>
        <w:tc>
          <w:tcPr>
            <w:tcW w:w="57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吨/年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COD（化学需氧量）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吨/年</w:t>
            </w: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氨氮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吨/年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2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污染物减排量合计(烟粉尘、二氧化硫、氮氧化物、VOC、COD、氨氮6项污染物排放量总和）</w:t>
            </w:r>
          </w:p>
        </w:tc>
        <w:tc>
          <w:tcPr>
            <w:tcW w:w="57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吨/年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865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3"/>
        <w:gridCol w:w="1927"/>
        <w:gridCol w:w="1906"/>
        <w:gridCol w:w="22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五、调整退出情况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退出方式为：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（①营业执照注销；②拆除主要设备）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原营业执照注册号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营业执照注销时间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设备拆除日期</w:t>
            </w:r>
          </w:p>
        </w:tc>
        <w:tc>
          <w:tcPr>
            <w:tcW w:w="6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六、人员安置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人员是否安置</w:t>
            </w:r>
          </w:p>
        </w:tc>
        <w:tc>
          <w:tcPr>
            <w:tcW w:w="6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七、奖励收款账户信息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开户银行名称</w:t>
            </w:r>
          </w:p>
        </w:tc>
        <w:tc>
          <w:tcPr>
            <w:tcW w:w="6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开户名字</w:t>
            </w:r>
          </w:p>
        </w:tc>
        <w:tc>
          <w:tcPr>
            <w:tcW w:w="6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银行账号</w:t>
            </w:r>
          </w:p>
        </w:tc>
        <w:tc>
          <w:tcPr>
            <w:tcW w:w="6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5" w:hRule="atLeast"/>
        </w:trPr>
        <w:tc>
          <w:tcPr>
            <w:tcW w:w="8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八、乡镇（街道）审核意见：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签字：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（ 乡镇（街道）盖章）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8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九、其他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附：企业调整前后现场照片（根据照片内容注明设备、生产线或场地的名字）等说明调整工作相关资料。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填表人：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联系电话：</w:t>
            </w:r>
          </w:p>
        </w:tc>
        <w:tc>
          <w:tcPr>
            <w:tcW w:w="4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填报单位（盖章）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55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填表说明：表中数据为企业列入调整退出计划年份的上一年数据。（如企业上年处于停产或半停产状态，可采用正常年份的数据）。</w:t>
            </w:r>
          </w:p>
        </w:tc>
      </w:tr>
    </w:tbl>
    <w:p>
      <w:pPr>
        <w:spacing w:line="400" w:lineRule="exact"/>
        <w:ind w:right="-17"/>
        <w:rPr>
          <w:rFonts w:hint="eastAsia" w:ascii="仿宋_GB2312" w:eastAsia="仿宋_GB2312"/>
          <w:w w:val="90"/>
          <w:sz w:val="32"/>
          <w:szCs w:val="32"/>
        </w:rPr>
      </w:pPr>
    </w:p>
    <w:p>
      <w:pPr>
        <w:spacing w:line="400" w:lineRule="exact"/>
        <w:ind w:right="-17"/>
        <w:rPr>
          <w:rFonts w:hint="eastAsia" w:ascii="仿宋_GB2312" w:eastAsia="仿宋_GB2312"/>
          <w:w w:val="9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A5305"/>
    <w:rsid w:val="094A53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2017-01-13T12:42:00Z</dcterms:created>
  <dc:creator>Mmf99</dc:creator>
  <cp:lastModifiedBy>Mmf99</cp:lastModifiedBy>
  <dcterms:modified xsi:type="dcterms:W3CDTF">2017-01-13T12:42:48Z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