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8" w:lineRule="exact"/>
        <w:textAlignment w:val="center"/>
        <w:rPr>
          <w:rFonts w:hint="eastAsia" w:ascii="黑体" w:hAnsi="黑体" w:eastAsia="黑体" w:cs="宋体"/>
          <w:kern w:val="0"/>
          <w:szCs w:val="32"/>
        </w:rPr>
      </w:pPr>
      <w:r>
        <w:rPr>
          <w:rFonts w:hint="eastAsia" w:ascii="黑体" w:hAnsi="黑体" w:eastAsia="黑体" w:cs="宋体"/>
          <w:bCs/>
          <w:kern w:val="0"/>
          <w:szCs w:val="32"/>
        </w:rPr>
        <w:t xml:space="preserve">附件1 </w:t>
      </w:r>
    </w:p>
    <w:p>
      <w:pPr>
        <w:adjustRightInd w:val="0"/>
        <w:snapToGrid w:val="0"/>
        <w:spacing w:line="578" w:lineRule="exact"/>
        <w:jc w:val="center"/>
        <w:textAlignment w:val="center"/>
        <w:rPr>
          <w:rFonts w:hint="eastAsia" w:hAnsi="宋体" w:cs="宋体"/>
          <w:bCs/>
          <w:kern w:val="0"/>
          <w:szCs w:val="32"/>
        </w:rPr>
      </w:pPr>
    </w:p>
    <w:p>
      <w:pPr>
        <w:adjustRightInd w:val="0"/>
        <w:snapToGrid w:val="0"/>
        <w:spacing w:line="578" w:lineRule="exact"/>
        <w:jc w:val="center"/>
        <w:textAlignment w:val="center"/>
        <w:rPr>
          <w:rFonts w:hint="eastAsia" w:ascii="方正小标宋简体" w:hAnsi="宋体" w:eastAsia="方正小标宋简体" w:cs="宋体"/>
          <w:bCs/>
          <w:kern w:val="0"/>
          <w:sz w:val="44"/>
          <w:szCs w:val="44"/>
        </w:rPr>
      </w:pPr>
      <w:r>
        <w:rPr>
          <w:rFonts w:hint="eastAsia" w:ascii="方正小标宋简体" w:eastAsia="方正小标宋简体"/>
          <w:sz w:val="44"/>
          <w:szCs w:val="44"/>
        </w:rPr>
        <w:t>顺义区对外协议备案所需材料</w:t>
      </w:r>
    </w:p>
    <w:p>
      <w:pPr>
        <w:adjustRightInd w:val="0"/>
        <w:snapToGrid w:val="0"/>
        <w:spacing w:line="578" w:lineRule="exact"/>
        <w:jc w:val="center"/>
        <w:textAlignment w:val="center"/>
        <w:rPr>
          <w:rFonts w:hint="eastAsia" w:hAnsi="宋体" w:cs="宋体"/>
          <w:kern w:val="0"/>
          <w:szCs w:val="32"/>
        </w:rPr>
      </w:pPr>
    </w:p>
    <w:p>
      <w:pPr>
        <w:spacing w:line="578" w:lineRule="exact"/>
        <w:ind w:firstLine="640" w:firstLineChars="200"/>
        <w:rPr>
          <w:rFonts w:ascii="黑体" w:hAnsi="黑体" w:eastAsia="黑体"/>
        </w:rPr>
      </w:pPr>
      <w:r>
        <w:rPr>
          <w:rFonts w:hint="eastAsia" w:ascii="黑体" w:hAnsi="黑体" w:eastAsia="黑体"/>
        </w:rPr>
        <w:t>一、区政府名义签署的对外协议归档材料</w:t>
      </w:r>
    </w:p>
    <w:p>
      <w:pPr>
        <w:spacing w:line="578" w:lineRule="exact"/>
        <w:ind w:firstLine="640" w:firstLineChars="200"/>
      </w:pPr>
      <w:r>
        <w:rPr>
          <w:rFonts w:hint="eastAsia"/>
        </w:rPr>
        <w:t>区政府名义签署的对外协议归档材料包括但不限于：区政府法制办意见、区政府外事侨务办意见、区政府批准文件、北京市对外协议归档表、协议中外文本（复印件及电子扫描件）等材料。</w:t>
      </w:r>
    </w:p>
    <w:p>
      <w:pPr>
        <w:spacing w:line="578" w:lineRule="exact"/>
        <w:ind w:firstLine="640" w:firstLineChars="200"/>
      </w:pPr>
      <w:r>
        <w:rPr>
          <w:rFonts w:hint="eastAsia"/>
        </w:rPr>
        <w:t>上级主管部门明确要求报批的对外协议还需提供上级主管部门批准文件。</w:t>
      </w:r>
      <w:bookmarkStart w:id="0" w:name="_GoBack"/>
      <w:bookmarkEnd w:id="0"/>
    </w:p>
    <w:p>
      <w:pPr>
        <w:spacing w:line="578" w:lineRule="exact"/>
        <w:ind w:firstLine="640" w:firstLineChars="200"/>
        <w:rPr>
          <w:rFonts w:hint="eastAsia" w:ascii="黑体" w:hAnsi="黑体" w:eastAsia="黑体"/>
        </w:rPr>
      </w:pPr>
      <w:r>
        <w:rPr>
          <w:rFonts w:hint="eastAsia" w:ascii="黑体" w:hAnsi="黑体" w:eastAsia="黑体"/>
        </w:rPr>
        <w:t>二、区政府各部门、各镇政府和区政府派出机构名义签署的对外协议归档材料</w:t>
      </w:r>
    </w:p>
    <w:p>
      <w:pPr>
        <w:spacing w:line="578" w:lineRule="exact"/>
        <w:ind w:firstLine="640" w:firstLineChars="200"/>
      </w:pPr>
      <w:r>
        <w:rPr>
          <w:rFonts w:hint="eastAsia"/>
        </w:rPr>
        <w:t>区政府各部门、各镇政府和区政府派出机构名义签署的对外协议归档材料包括但不限于：顺义区对外协议归档表、协议中外文本（复印件及电子扫描件）、审批记录等材料。</w:t>
      </w:r>
    </w:p>
    <w:p>
      <w:pPr>
        <w:adjustRightInd w:val="0"/>
        <w:snapToGrid w:val="0"/>
        <w:spacing w:line="578" w:lineRule="exact"/>
        <w:ind w:firstLine="640" w:firstLineChars="200"/>
        <w:textAlignment w:val="center"/>
        <w:rPr>
          <w:rFonts w:hAnsi="宋体" w:cs="宋体"/>
          <w:kern w:val="0"/>
          <w:szCs w:val="32"/>
        </w:rPr>
      </w:pPr>
      <w:r>
        <w:rPr>
          <w:rFonts w:hint="eastAsia"/>
        </w:rPr>
        <w:t>涉及重大问题的、涉及多个部门的对外协议还需提供区政府法制办、区政府外事侨务办、涉及部门意见和区政府批准文件</w:t>
      </w:r>
      <w:r>
        <w:rPr>
          <w:rFonts w:hint="eastAsia" w:hAnsi="宋体" w:cs="宋体"/>
          <w:kern w:val="0"/>
          <w:szCs w:val="32"/>
        </w:rPr>
        <w:t>。</w:t>
      </w:r>
    </w:p>
    <w:p>
      <w:r>
        <w:rPr>
          <w:rFonts w:hAnsi="宋体" w:cs="宋体"/>
          <w:kern w:val="0"/>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90049"/>
    <w:rsid w:val="2E3900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2017-01-13T10:35:00Z</dcterms:created>
  <dc:creator>Mmf99</dc:creator>
  <cp:lastModifiedBy>Mmf99</cp:lastModifiedBy>
  <dcterms:modified xsi:type="dcterms:W3CDTF">2017-01-13T10:39:09Z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