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附件2</w:t>
      </w:r>
    </w:p>
    <w:p>
      <w:pPr>
        <w:spacing w:line="360" w:lineRule="auto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4b类声环境功能区的铁路</w:t>
      </w:r>
    </w:p>
    <w:tbl>
      <w:tblPr>
        <w:tblStyle w:val="3"/>
        <w:tblW w:w="94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165"/>
        <w:gridCol w:w="1267"/>
        <w:gridCol w:w="1268"/>
        <w:gridCol w:w="29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铁路名称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长度</w:t>
            </w:r>
          </w:p>
          <w:p>
            <w:pPr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（km）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4b面积</w:t>
            </w:r>
          </w:p>
          <w:p>
            <w:pPr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（km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路段起止点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京沪线(含京津城际高铁)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0.675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北京站—北京南站</w:t>
            </w:r>
          </w:p>
        </w:tc>
      </w:tr>
    </w:tbl>
    <w:p>
      <w:pPr>
        <w:spacing w:after="156" w:afterLines="50"/>
        <w:jc w:val="center"/>
        <w:rPr>
          <w:rFonts w:hint="eastAsia" w:ascii="宋体" w:hAnsi="宋体"/>
          <w:b/>
          <w:color w:val="000000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4类区的主要场站</w:t>
      </w:r>
    </w:p>
    <w:tbl>
      <w:tblPr>
        <w:tblStyle w:val="3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885"/>
        <w:gridCol w:w="1277"/>
        <w:gridCol w:w="3219"/>
        <w:gridCol w:w="1019"/>
        <w:gridCol w:w="12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序号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场站名称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场站类型</w:t>
            </w: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边界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面积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（km</w:t>
            </w:r>
            <w:r>
              <w:rPr>
                <w:rFonts w:hint="eastAsia" w:ascii="黑体" w:hAnsi="宋体" w:eastAsia="黑体"/>
                <w:color w:val="000000"/>
                <w:kern w:val="0"/>
                <w:vertAlign w:val="superscript"/>
              </w:rPr>
              <w:t>2</w:t>
            </w:r>
            <w:r>
              <w:rPr>
                <w:rFonts w:hint="eastAsia" w:ascii="黑体" w:hAnsi="宋体" w:eastAsia="黑体"/>
                <w:color w:val="000000"/>
                <w:kern w:val="0"/>
              </w:rPr>
              <w:t>）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/>
                <w:color w:val="000000"/>
                <w:kern w:val="0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</w:rPr>
              <w:t>功能区划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东直门交通枢纽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交通枢纽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北至西香河园路，</w:t>
            </w:r>
            <w:r>
              <w:rPr>
                <w:rFonts w:hint="eastAsia" w:ascii="仿宋_GB2312" w:hAnsi="宋体" w:eastAsia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</w:rPr>
              <w:t>西至东直门北大街，</w:t>
            </w:r>
            <w:r>
              <w:rPr>
                <w:rFonts w:hint="eastAsia" w:ascii="仿宋_GB2312" w:hAnsi="宋体" w:eastAsia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</w:rPr>
              <w:t>南至东直门外大街，</w:t>
            </w:r>
            <w:r>
              <w:rPr>
                <w:rFonts w:hint="eastAsia" w:ascii="仿宋_GB2312" w:hAnsi="宋体" w:eastAsia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</w:rPr>
              <w:t>东至东直门外斜街、区界。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0.200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4a类区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北京火车站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铁路场站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北至北京站西街、东街，</w:t>
            </w:r>
            <w:r>
              <w:rPr>
                <w:rFonts w:hint="eastAsia" w:ascii="仿宋_GB2312" w:hAnsi="宋体" w:eastAsia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</w:rPr>
              <w:t>西至船板胡同，</w:t>
            </w:r>
            <w:r>
              <w:rPr>
                <w:rFonts w:hint="eastAsia" w:ascii="仿宋_GB2312" w:hAnsi="宋体" w:eastAsia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</w:rPr>
              <w:t>南至明城墙遗址，</w:t>
            </w:r>
            <w:r>
              <w:rPr>
                <w:rFonts w:hint="eastAsia" w:ascii="仿宋_GB2312" w:hAnsi="宋体" w:eastAsia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</w:rPr>
              <w:t>东至建国门南大街。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0.441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4b类区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北京南站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铁路场站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北至南二环辅路，</w:t>
            </w:r>
            <w:r>
              <w:rPr>
                <w:rFonts w:hint="eastAsia" w:ascii="仿宋_GB2312" w:hAnsi="宋体" w:eastAsia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</w:rPr>
              <w:t>西至区界，</w:t>
            </w:r>
            <w:r>
              <w:rPr>
                <w:rFonts w:hint="eastAsia" w:ascii="仿宋_GB2312" w:hAnsi="宋体" w:eastAsia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</w:rPr>
              <w:t>南至车站幸福路，</w:t>
            </w:r>
            <w:r>
              <w:rPr>
                <w:rFonts w:hint="eastAsia" w:ascii="仿宋_GB2312" w:hAnsi="宋体" w:eastAsia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</w:rPr>
              <w:t>东至马家堡东路。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0.197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4b类区</w:t>
            </w:r>
          </w:p>
        </w:tc>
      </w:tr>
    </w:tbl>
    <w:p>
      <w:pPr>
        <w:pBdr>
          <w:bottom w:val="single" w:color="auto" w:sz="4" w:space="1"/>
        </w:pBdr>
        <w:spacing w:line="1000" w:lineRule="exact"/>
        <w:ind w:firstLine="624" w:firstLineChars="200"/>
        <w:rPr>
          <w:rFonts w:hint="eastAsia" w:eastAsia="仿宋_GB2312"/>
          <w:spacing w:val="-4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373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2016-12-16T02:14:44Z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