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密云县查处取缔无证无照经营工作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领导小组及其办公室成员名单</w:t>
      </w: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  王稳东   县委常委、常务副县长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  杨  珊   县委常委、副县长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鹏   副县长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王作兴   县政法委副书记、县综治办主任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  王建民   县发改委主任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张亚东   县财政局局长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王建中   县住建委主任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雷亚军   县市政市容委主任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  博   县经信委主任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李洪仕   县文化委主任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崔春花   县旅游委主任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杨华利   县教委主任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彭兴宝   县商务委主任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张连福   县法制办主任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席成坡   县监察局局长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曹玉冰   工商分局局长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段启良   县环保局局长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任向宏   县卫生局局长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赵志强   质量技术监督局局长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孙全春   国土分局局长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郭文军   规划分局局长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于庭满   县安监局局长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相远方   县药监分局局长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王振国   县交通局局长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李广文   县城管大队政委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翟家明   县农业局局长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许宝生   县民政局局长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张承武   县体育局局长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宇   县人力资源和社会保障局局长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王如新   县水务局局长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刘海洋   县人防办主任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安国全   县流管办主任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孙明朝   县广电中心主任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苏英明   县烟草专卖局局长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赵光焰   县公安局副局长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  超   县消防支队支队长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李春玉   县食品办副主任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赵爱军</w:t>
      </w:r>
      <w:r>
        <w:rPr>
          <w:rFonts w:hint="eastAsia" w:ascii="仿宋_GB2312" w:eastAsia="仿宋_GB2312"/>
          <w:sz w:val="32"/>
          <w:szCs w:val="32"/>
        </w:rPr>
        <w:t xml:space="preserve">   工商分局副局长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各镇街、经济开发区、商务区：行政一把手（名单略）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领导小组办公室主任：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曹玉冰（兼任）</w:t>
      </w:r>
    </w:p>
    <w:p>
      <w:pPr>
        <w:spacing w:line="540" w:lineRule="exact"/>
        <w:ind w:firstLine="1515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领导小组办公室副主任：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赵爱军</w:t>
      </w:r>
      <w:r>
        <w:rPr>
          <w:rFonts w:hint="eastAsia" w:ascii="仿宋_GB2312" w:hAnsi="宋体" w:eastAsia="仿宋_GB2312"/>
          <w:sz w:val="32"/>
          <w:szCs w:val="32"/>
        </w:rPr>
        <w:t>（兼任）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05D75"/>
    <w:rsid w:val="26205D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2016-12-26T01:54:00Z</dcterms:created>
  <dc:creator>Mmf99</dc:creator>
  <cp:lastModifiedBy>Mmf99</cp:lastModifiedBy>
  <dcterms:modified xsi:type="dcterms:W3CDTF">2016-12-26T01:55:23Z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