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72C" w:rsidRPr="006A74B6" w:rsidRDefault="001F672C" w:rsidP="001F672C">
      <w:pPr>
        <w:spacing w:line="580" w:lineRule="exact"/>
        <w:rPr>
          <w:rFonts w:ascii="楷体_GB2312" w:eastAsia="楷体_GB2312" w:hint="eastAsia"/>
          <w:b/>
          <w:sz w:val="32"/>
        </w:rPr>
      </w:pPr>
      <w:r w:rsidRPr="006A74B6">
        <w:rPr>
          <w:rFonts w:ascii="楷体_GB2312" w:eastAsia="楷体_GB2312" w:hint="eastAsia"/>
          <w:b/>
          <w:sz w:val="32"/>
        </w:rPr>
        <w:t>附件1：</w:t>
      </w:r>
    </w:p>
    <w:p w:rsidR="001F672C" w:rsidRDefault="001F672C" w:rsidP="001F672C">
      <w:pPr>
        <w:spacing w:line="580" w:lineRule="exact"/>
        <w:jc w:val="center"/>
        <w:rPr>
          <w:rFonts w:ascii="华文中宋" w:eastAsia="华文中宋" w:hAnsi="华文中宋" w:hint="eastAsia"/>
          <w:b/>
          <w:color w:val="000000"/>
          <w:sz w:val="36"/>
        </w:rPr>
      </w:pPr>
      <w:r>
        <w:rPr>
          <w:rFonts w:ascii="华文中宋" w:eastAsia="华文中宋" w:hAnsi="华文中宋" w:hint="eastAsia"/>
          <w:b/>
          <w:color w:val="000000"/>
          <w:sz w:val="36"/>
        </w:rPr>
        <w:t>门头沟区商业流通发展专项资金扶持项目申报细则</w:t>
      </w:r>
    </w:p>
    <w:p w:rsidR="001F672C" w:rsidRDefault="001F672C" w:rsidP="001F672C">
      <w:pPr>
        <w:spacing w:line="580" w:lineRule="exact"/>
        <w:jc w:val="center"/>
        <w:rPr>
          <w:rFonts w:ascii="仿宋_GB2312" w:eastAsia="仿宋_GB2312" w:hint="eastAsia"/>
          <w:color w:val="000000"/>
          <w:sz w:val="18"/>
        </w:rPr>
      </w:pPr>
    </w:p>
    <w:p w:rsidR="001F672C" w:rsidRDefault="001F672C" w:rsidP="001F672C">
      <w:pPr>
        <w:spacing w:line="580" w:lineRule="exact"/>
        <w:jc w:val="center"/>
        <w:rPr>
          <w:rFonts w:ascii="仿宋_GB2312" w:eastAsia="仿宋_GB2312" w:hint="eastAsia"/>
          <w:color w:val="000000"/>
          <w:sz w:val="18"/>
        </w:rPr>
      </w:pPr>
    </w:p>
    <w:p w:rsidR="001F672C" w:rsidRDefault="001F672C" w:rsidP="001F672C">
      <w:pPr>
        <w:spacing w:line="580" w:lineRule="exact"/>
        <w:ind w:firstLineChars="200" w:firstLine="640"/>
        <w:rPr>
          <w:rFonts w:ascii="仿宋_GB2312" w:eastAsia="仿宋_GB2312" w:hAnsi="Arial" w:hint="eastAsia"/>
          <w:color w:val="000000"/>
          <w:sz w:val="32"/>
        </w:rPr>
      </w:pPr>
      <w:r>
        <w:rPr>
          <w:rFonts w:ascii="仿宋_GB2312" w:eastAsia="仿宋_GB2312" w:hAnsi="Arial"/>
          <w:color w:val="000000"/>
          <w:sz w:val="32"/>
        </w:rPr>
        <w:t>为充分</w:t>
      </w:r>
      <w:r>
        <w:rPr>
          <w:rFonts w:ascii="仿宋_GB2312" w:eastAsia="仿宋_GB2312" w:hAnsi="Arial" w:hint="eastAsia"/>
          <w:color w:val="000000"/>
          <w:sz w:val="32"/>
        </w:rPr>
        <w:t>发挥商业流通发展专项资金的扶持和引导</w:t>
      </w:r>
      <w:r>
        <w:rPr>
          <w:rFonts w:ascii="仿宋_GB2312" w:eastAsia="仿宋_GB2312" w:hAnsi="Arial"/>
          <w:color w:val="000000"/>
          <w:sz w:val="32"/>
        </w:rPr>
        <w:t>作用，</w:t>
      </w:r>
      <w:r>
        <w:rPr>
          <w:rFonts w:ascii="仿宋_GB2312" w:eastAsia="仿宋_GB2312" w:hAnsi="Arial" w:hint="eastAsia"/>
          <w:color w:val="000000"/>
          <w:sz w:val="32"/>
        </w:rPr>
        <w:t>促进门头沟区商业服务业发展</w:t>
      </w:r>
      <w:r>
        <w:rPr>
          <w:rFonts w:ascii="仿宋_GB2312" w:eastAsia="仿宋_GB2312" w:hAnsi="Arial"/>
          <w:color w:val="000000"/>
          <w:sz w:val="32"/>
        </w:rPr>
        <w:t>，根据</w:t>
      </w:r>
      <w:r>
        <w:rPr>
          <w:rFonts w:ascii="仿宋_GB2312" w:eastAsia="仿宋_GB2312" w:hAnsi="Arial" w:hint="eastAsia"/>
          <w:color w:val="000000"/>
          <w:sz w:val="32"/>
        </w:rPr>
        <w:t>《门头沟区商业流通发展专项资金管理办法》（以下简称《办法》）的规定，</w:t>
      </w:r>
      <w:r>
        <w:rPr>
          <w:rFonts w:ascii="仿宋_GB2312" w:eastAsia="仿宋_GB2312" w:hAnsi="Arial"/>
          <w:color w:val="000000"/>
          <w:sz w:val="32"/>
        </w:rPr>
        <w:t>特制定</w:t>
      </w:r>
      <w:r>
        <w:rPr>
          <w:rFonts w:ascii="仿宋_GB2312" w:eastAsia="仿宋_GB2312" w:hAnsi="Arial" w:hint="eastAsia"/>
          <w:color w:val="000000"/>
          <w:sz w:val="32"/>
        </w:rPr>
        <w:t>门头沟区2011年商业流通发展资金扶持项目申报细则。</w:t>
      </w:r>
    </w:p>
    <w:p w:rsidR="001F672C" w:rsidRPr="006A74B6" w:rsidRDefault="001F672C" w:rsidP="001F672C">
      <w:pPr>
        <w:spacing w:line="580" w:lineRule="exact"/>
        <w:ind w:firstLineChars="200" w:firstLine="643"/>
        <w:rPr>
          <w:rFonts w:ascii="黑体" w:eastAsia="黑体" w:hAnsi="宋体" w:hint="eastAsia"/>
          <w:b/>
          <w:color w:val="000000"/>
          <w:kern w:val="0"/>
          <w:sz w:val="32"/>
        </w:rPr>
      </w:pPr>
      <w:r w:rsidRPr="006A74B6">
        <w:rPr>
          <w:rFonts w:ascii="黑体" w:eastAsia="黑体" w:hAnsi="宋体"/>
          <w:b/>
          <w:color w:val="000000"/>
          <w:kern w:val="0"/>
          <w:sz w:val="32"/>
        </w:rPr>
        <w:t>一</w:t>
      </w:r>
      <w:r w:rsidRPr="006A74B6">
        <w:rPr>
          <w:rFonts w:ascii="黑体" w:eastAsia="黑体" w:hAnsi="宋体" w:hint="eastAsia"/>
          <w:b/>
          <w:color w:val="000000"/>
          <w:kern w:val="0"/>
          <w:sz w:val="32"/>
        </w:rPr>
        <w:t>、总体要求</w:t>
      </w:r>
    </w:p>
    <w:p w:rsidR="001F672C" w:rsidRDefault="001F672C" w:rsidP="001F672C">
      <w:pPr>
        <w:spacing w:line="580" w:lineRule="exact"/>
        <w:ind w:firstLineChars="200" w:firstLine="640"/>
        <w:rPr>
          <w:rFonts w:ascii="仿宋_GB2312" w:eastAsia="仿宋_GB2312" w:hAnsi="Arial" w:hint="eastAsia"/>
          <w:color w:val="000000"/>
          <w:sz w:val="32"/>
        </w:rPr>
      </w:pPr>
      <w:r>
        <w:rPr>
          <w:rFonts w:ascii="仿宋_GB2312" w:eastAsia="仿宋_GB2312" w:hAnsi="Arial" w:hint="eastAsia"/>
          <w:color w:val="000000"/>
          <w:sz w:val="32"/>
        </w:rPr>
        <w:t>门头沟区促进商业流通发展专项资金坚持“突出重点、集约使用、公开公平公正”的原则，优先扶持有利于改善民生、促进流通发展、拉动消费增长等具有引领示范作用的项目。鼓励引进知名品牌、倡导低碳经济,全面促进门头沟区商业服务业的发展。</w:t>
      </w:r>
    </w:p>
    <w:p w:rsidR="001F672C" w:rsidRDefault="001F672C" w:rsidP="001F672C">
      <w:pPr>
        <w:spacing w:line="580" w:lineRule="exact"/>
        <w:ind w:firstLineChars="200" w:firstLine="643"/>
        <w:rPr>
          <w:rFonts w:ascii="黑体" w:eastAsia="黑体" w:hAnsi="宋体" w:hint="eastAsia"/>
          <w:b/>
          <w:color w:val="000000"/>
          <w:kern w:val="0"/>
          <w:sz w:val="32"/>
        </w:rPr>
      </w:pPr>
      <w:r w:rsidRPr="006A74B6">
        <w:rPr>
          <w:rFonts w:ascii="黑体" w:eastAsia="黑体" w:hAnsi="宋体" w:hint="eastAsia"/>
          <w:b/>
          <w:color w:val="000000"/>
          <w:kern w:val="0"/>
          <w:sz w:val="32"/>
        </w:rPr>
        <w:t xml:space="preserve">二、支持范围 </w:t>
      </w:r>
    </w:p>
    <w:p w:rsidR="001F672C" w:rsidRDefault="001F672C" w:rsidP="001F672C">
      <w:pPr>
        <w:spacing w:line="580" w:lineRule="exact"/>
        <w:ind w:firstLineChars="200" w:firstLine="640"/>
        <w:rPr>
          <w:rFonts w:ascii="楷体_GB2312" w:eastAsia="楷体_GB2312" w:hint="eastAsia"/>
          <w:b/>
          <w:color w:val="000000"/>
          <w:sz w:val="32"/>
        </w:rPr>
      </w:pPr>
      <w:r w:rsidRPr="00A139EF">
        <w:rPr>
          <w:rFonts w:ascii="楷体_GB2312" w:eastAsia="楷体_GB2312" w:hint="eastAsia"/>
          <w:b/>
          <w:color w:val="000000"/>
          <w:sz w:val="32"/>
        </w:rPr>
        <w:t>（一）优化调整商业结构，升级改造传统商业资金补助</w:t>
      </w:r>
    </w:p>
    <w:p w:rsidR="001F672C" w:rsidRDefault="001F672C" w:rsidP="001F672C">
      <w:pPr>
        <w:spacing w:line="580" w:lineRule="exact"/>
        <w:ind w:firstLineChars="200" w:firstLine="640"/>
        <w:rPr>
          <w:rFonts w:ascii="仿宋_GB2312" w:eastAsia="仿宋_GB2312" w:hint="eastAsia"/>
          <w:color w:val="000000"/>
          <w:sz w:val="32"/>
        </w:rPr>
      </w:pPr>
      <w:r w:rsidRPr="00A139EF">
        <w:rPr>
          <w:rFonts w:ascii="仿宋_GB2312" w:eastAsia="仿宋_GB2312" w:hint="eastAsia"/>
          <w:b/>
          <w:color w:val="000000"/>
          <w:sz w:val="32"/>
        </w:rPr>
        <w:t>1.品牌建设。</w:t>
      </w:r>
      <w:r>
        <w:rPr>
          <w:rFonts w:ascii="仿宋_GB2312" w:eastAsia="仿宋_GB2312" w:hint="eastAsia"/>
          <w:color w:val="000000"/>
          <w:sz w:val="32"/>
        </w:rPr>
        <w:t>主要扶持符合区域商业品质提升要求的国内外知名零售品牌的引进。</w:t>
      </w:r>
    </w:p>
    <w:p w:rsidR="001F672C" w:rsidRDefault="001F672C" w:rsidP="001F672C">
      <w:pPr>
        <w:spacing w:line="580" w:lineRule="exact"/>
        <w:ind w:firstLineChars="200" w:firstLine="640"/>
        <w:rPr>
          <w:rFonts w:ascii="仿宋_GB2312" w:eastAsia="仿宋_GB2312" w:hint="eastAsia"/>
          <w:color w:val="000000"/>
          <w:sz w:val="32"/>
        </w:rPr>
      </w:pPr>
      <w:r w:rsidRPr="00A139EF">
        <w:rPr>
          <w:rFonts w:ascii="仿宋_GB2312" w:eastAsia="仿宋_GB2312" w:hint="eastAsia"/>
          <w:b/>
          <w:color w:val="000000"/>
          <w:sz w:val="32"/>
        </w:rPr>
        <w:t>2.商业服务业企业加强信息化建设。</w:t>
      </w:r>
      <w:r>
        <w:rPr>
          <w:rFonts w:ascii="仿宋_GB2312" w:eastAsia="仿宋_GB2312" w:hint="eastAsia"/>
          <w:color w:val="000000"/>
          <w:sz w:val="32"/>
        </w:rPr>
        <w:t>主要扶持配送体系的建设、硬件设备的更新、软件环境的提升等，按投资总额的30%给予补助，补助资金最高不超过60万元。</w:t>
      </w:r>
    </w:p>
    <w:p w:rsidR="001F672C" w:rsidRDefault="001F672C" w:rsidP="001F672C">
      <w:pPr>
        <w:spacing w:line="580" w:lineRule="exact"/>
        <w:ind w:firstLineChars="200" w:firstLine="640"/>
        <w:rPr>
          <w:rFonts w:ascii="仿宋_GB2312" w:eastAsia="仿宋_GB2312" w:hint="eastAsia"/>
          <w:color w:val="000000"/>
          <w:sz w:val="32"/>
        </w:rPr>
      </w:pPr>
      <w:r w:rsidRPr="00A139EF">
        <w:rPr>
          <w:rFonts w:ascii="仿宋_GB2312" w:eastAsia="仿宋_GB2312" w:hint="eastAsia"/>
          <w:b/>
          <w:color w:val="000000"/>
          <w:sz w:val="32"/>
        </w:rPr>
        <w:t>3.连锁企业扩大经营。</w:t>
      </w:r>
      <w:r>
        <w:rPr>
          <w:rFonts w:ascii="仿宋_GB2312" w:eastAsia="仿宋_GB2312" w:hint="eastAsia"/>
          <w:color w:val="000000"/>
          <w:sz w:val="32"/>
        </w:rPr>
        <w:t>主要扶持知名连锁企业服务本地区消费，扩大经营，增设直营连锁店铺项目，按照每新增一家店铺给予2万元标准给予补助，补助资金最高不超过20</w:t>
      </w:r>
      <w:r>
        <w:rPr>
          <w:rFonts w:ascii="仿宋_GB2312" w:eastAsia="仿宋_GB2312" w:hint="eastAsia"/>
          <w:color w:val="000000"/>
          <w:sz w:val="32"/>
        </w:rPr>
        <w:lastRenderedPageBreak/>
        <w:t>万元。</w:t>
      </w:r>
    </w:p>
    <w:p w:rsidR="001F672C" w:rsidRDefault="001F672C" w:rsidP="001F672C">
      <w:pPr>
        <w:spacing w:line="580" w:lineRule="exact"/>
        <w:ind w:firstLineChars="200" w:firstLine="640"/>
        <w:rPr>
          <w:rFonts w:ascii="仿宋_GB2312" w:eastAsia="仿宋_GB2312" w:hint="eastAsia"/>
          <w:color w:val="000000"/>
          <w:sz w:val="32"/>
        </w:rPr>
      </w:pPr>
      <w:r w:rsidRPr="00A139EF">
        <w:rPr>
          <w:rFonts w:ascii="仿宋_GB2312" w:eastAsia="仿宋_GB2312" w:hint="eastAsia"/>
          <w:b/>
          <w:color w:val="000000"/>
          <w:sz w:val="32"/>
        </w:rPr>
        <w:t>4.</w:t>
      </w:r>
      <w:r w:rsidRPr="00A139EF">
        <w:rPr>
          <w:rFonts w:ascii="仿宋_GB2312" w:eastAsia="仿宋_GB2312"/>
          <w:b/>
          <w:color w:val="000000"/>
          <w:sz w:val="32"/>
        </w:rPr>
        <w:t>老字号</w:t>
      </w:r>
      <w:r w:rsidRPr="00A139EF">
        <w:rPr>
          <w:rFonts w:ascii="仿宋_GB2312" w:eastAsia="仿宋_GB2312" w:hint="eastAsia"/>
          <w:b/>
          <w:color w:val="000000"/>
          <w:sz w:val="32"/>
        </w:rPr>
        <w:t>及特色企业发展。</w:t>
      </w:r>
      <w:r>
        <w:rPr>
          <w:rFonts w:ascii="仿宋_GB2312" w:eastAsia="仿宋_GB2312" w:hint="eastAsia"/>
          <w:color w:val="000000"/>
          <w:sz w:val="32"/>
        </w:rPr>
        <w:t>对于旨在</w:t>
      </w:r>
      <w:r>
        <w:rPr>
          <w:rFonts w:ascii="仿宋_GB2312" w:eastAsia="仿宋_GB2312"/>
          <w:color w:val="000000"/>
          <w:sz w:val="32"/>
        </w:rPr>
        <w:t>弘扬</w:t>
      </w:r>
      <w:r>
        <w:rPr>
          <w:rFonts w:ascii="仿宋_GB2312" w:eastAsia="仿宋_GB2312" w:hint="eastAsia"/>
          <w:color w:val="000000"/>
          <w:sz w:val="32"/>
        </w:rPr>
        <w:t>区域</w:t>
      </w:r>
      <w:r>
        <w:rPr>
          <w:rFonts w:ascii="仿宋_GB2312" w:eastAsia="仿宋_GB2312"/>
          <w:color w:val="000000"/>
          <w:sz w:val="32"/>
        </w:rPr>
        <w:t>优秀文化</w:t>
      </w:r>
      <w:r>
        <w:rPr>
          <w:rFonts w:ascii="仿宋_GB2312" w:eastAsia="仿宋_GB2312" w:hint="eastAsia"/>
          <w:color w:val="000000"/>
          <w:sz w:val="32"/>
        </w:rPr>
        <w:t>的老字号，发展区域内具有民族特色的企业及区域名特优产品。主要扶持搭建老字号营销平台，促进区域老字号企业开拓市场；特色企业</w:t>
      </w:r>
      <w:r>
        <w:rPr>
          <w:rFonts w:ascii="仿宋_GB2312" w:eastAsia="仿宋_GB2312"/>
          <w:color w:val="000000"/>
          <w:sz w:val="32"/>
        </w:rPr>
        <w:t>继承发掘</w:t>
      </w:r>
      <w:r>
        <w:rPr>
          <w:rFonts w:ascii="仿宋_GB2312" w:eastAsia="仿宋_GB2312" w:hint="eastAsia"/>
          <w:color w:val="000000"/>
          <w:sz w:val="32"/>
        </w:rPr>
        <w:t>民族特色的</w:t>
      </w:r>
      <w:r>
        <w:rPr>
          <w:rFonts w:ascii="仿宋_GB2312" w:eastAsia="仿宋_GB2312"/>
          <w:color w:val="000000"/>
          <w:sz w:val="32"/>
        </w:rPr>
        <w:t>工艺、技术，采用现代流通方式实施品牌化发展</w:t>
      </w:r>
      <w:r>
        <w:rPr>
          <w:rFonts w:ascii="仿宋_GB2312" w:eastAsia="仿宋_GB2312" w:hint="eastAsia"/>
          <w:color w:val="000000"/>
          <w:sz w:val="32"/>
        </w:rPr>
        <w:t xml:space="preserve">，区域名特产品发展壮大等项目，按投资总额的30%给予补助，补助资金最高不超过50万元。 </w:t>
      </w:r>
    </w:p>
    <w:p w:rsidR="001F672C" w:rsidRDefault="001F672C" w:rsidP="001F672C">
      <w:pPr>
        <w:spacing w:line="580" w:lineRule="exact"/>
        <w:ind w:firstLineChars="200" w:firstLine="640"/>
        <w:rPr>
          <w:rFonts w:ascii="仿宋_GB2312" w:eastAsia="仿宋_GB2312" w:hint="eastAsia"/>
          <w:color w:val="000000"/>
          <w:sz w:val="32"/>
        </w:rPr>
      </w:pPr>
      <w:r w:rsidRPr="00A139EF">
        <w:rPr>
          <w:rFonts w:ascii="仿宋_GB2312" w:eastAsia="仿宋_GB2312" w:hint="eastAsia"/>
          <w:b/>
          <w:color w:val="000000"/>
          <w:sz w:val="32"/>
        </w:rPr>
        <w:t>5.特色街区新建、改造和提升。</w:t>
      </w:r>
      <w:r>
        <w:rPr>
          <w:rFonts w:ascii="仿宋_GB2312" w:eastAsia="仿宋_GB2312" w:hint="eastAsia"/>
          <w:color w:val="000000"/>
          <w:sz w:val="32"/>
        </w:rPr>
        <w:t>鼓励符合规划的且在区域内影响力较大的特色街区的新建、改造和提升。主要扶持特色街区服务功能完善、业态和经营结构调整等。按投资总额的20%给予补助，补助资金最高不超过50万元。</w:t>
      </w:r>
    </w:p>
    <w:p w:rsidR="001F672C" w:rsidRPr="00A139EF" w:rsidRDefault="001F672C" w:rsidP="001F672C">
      <w:pPr>
        <w:spacing w:line="580" w:lineRule="exact"/>
        <w:ind w:firstLineChars="200" w:firstLine="640"/>
        <w:rPr>
          <w:rFonts w:ascii="仿宋_GB2312" w:eastAsia="仿宋_GB2312" w:hint="eastAsia"/>
          <w:b/>
          <w:color w:val="000000"/>
          <w:sz w:val="32"/>
        </w:rPr>
      </w:pPr>
      <w:r w:rsidRPr="00A139EF">
        <w:rPr>
          <w:rFonts w:ascii="仿宋_GB2312" w:eastAsia="仿宋_GB2312" w:hint="eastAsia"/>
          <w:b/>
          <w:color w:val="000000"/>
          <w:sz w:val="32"/>
        </w:rPr>
        <w:t>6.商业便民设施改造建设</w:t>
      </w:r>
      <w:r>
        <w:rPr>
          <w:rFonts w:ascii="仿宋_GB2312" w:eastAsia="仿宋_GB2312" w:hint="eastAsia"/>
          <w:b/>
          <w:color w:val="000000"/>
          <w:sz w:val="32"/>
        </w:rPr>
        <w:t>。</w:t>
      </w:r>
    </w:p>
    <w:p w:rsidR="001F672C" w:rsidRDefault="001F672C" w:rsidP="001F672C">
      <w:pPr>
        <w:spacing w:line="580" w:lineRule="exact"/>
        <w:ind w:firstLineChars="200" w:firstLine="640"/>
        <w:rPr>
          <w:rFonts w:ascii="仿宋_GB2312" w:eastAsia="仿宋_GB2312" w:hint="eastAsia"/>
          <w:color w:val="000000"/>
          <w:sz w:val="32"/>
        </w:rPr>
      </w:pPr>
      <w:r w:rsidRPr="00A139EF">
        <w:rPr>
          <w:rFonts w:ascii="仿宋_GB2312" w:eastAsia="仿宋_GB2312" w:hint="eastAsia"/>
          <w:b/>
          <w:color w:val="000000"/>
          <w:sz w:val="32"/>
        </w:rPr>
        <w:t>（1）市场升级改造。</w:t>
      </w:r>
      <w:r>
        <w:rPr>
          <w:rFonts w:ascii="仿宋_GB2312" w:eastAsia="仿宋_GB2312" w:hint="eastAsia"/>
          <w:color w:val="000000"/>
          <w:sz w:val="32"/>
        </w:rPr>
        <w:t>对于按照《北京市社区菜市场设置与管理规范》完成升级改造并通过市区商务委验收的社区菜市场，建筑面积小于600平米（含600平米），给予10万元补助资金，建筑面积大于600平米小于800平米（含800平米），给予15万元补助资金，建筑面积在800平米以上，最高给于20万元补助资金。按照《北京市农村集贸市场升级改造补助资金管理实施办法》完成升级改造并通过市区商务委验收的农村集贸市场，建筑面积小于5000平米（含5000平米），给予10万元补助资金，建筑面积大于5000平米，给予最高15万元补助资金。</w:t>
      </w:r>
    </w:p>
    <w:p w:rsidR="001F672C" w:rsidRDefault="001F672C" w:rsidP="001F672C">
      <w:pPr>
        <w:spacing w:line="580" w:lineRule="exact"/>
        <w:ind w:firstLineChars="200" w:firstLine="640"/>
        <w:rPr>
          <w:rFonts w:ascii="仿宋_GB2312" w:eastAsia="仿宋_GB2312" w:hint="eastAsia"/>
          <w:color w:val="000000"/>
          <w:sz w:val="32"/>
        </w:rPr>
      </w:pPr>
      <w:r w:rsidRPr="00A139EF">
        <w:rPr>
          <w:rFonts w:ascii="仿宋_GB2312" w:eastAsia="仿宋_GB2312" w:hint="eastAsia"/>
          <w:b/>
          <w:color w:val="000000"/>
          <w:sz w:val="32"/>
        </w:rPr>
        <w:t>（2）社区便民菜店建设。</w:t>
      </w:r>
      <w:r>
        <w:rPr>
          <w:rFonts w:ascii="仿宋_GB2312" w:eastAsia="仿宋_GB2312" w:hint="eastAsia"/>
          <w:color w:val="000000"/>
          <w:sz w:val="32"/>
        </w:rPr>
        <w:t>对于规范化建设达标社区内经营期2年以上的新建或改造并通过区商务委验收的社区便</w:t>
      </w:r>
      <w:r>
        <w:rPr>
          <w:rFonts w:ascii="仿宋_GB2312" w:eastAsia="仿宋_GB2312" w:hint="eastAsia"/>
          <w:color w:val="000000"/>
          <w:sz w:val="32"/>
        </w:rPr>
        <w:lastRenderedPageBreak/>
        <w:t>民菜店，经营面积10-30平米，按投资一定比例给予最高不超过1万元补助资金，经营面积大于30平米（含30平米），给予最高不超过2万元补助资金。</w:t>
      </w:r>
    </w:p>
    <w:p w:rsidR="001F672C" w:rsidRDefault="001F672C" w:rsidP="001F672C">
      <w:pPr>
        <w:spacing w:line="580" w:lineRule="exact"/>
        <w:ind w:firstLineChars="200" w:firstLine="640"/>
        <w:rPr>
          <w:rFonts w:ascii="仿宋_GB2312" w:eastAsia="仿宋_GB2312" w:hint="eastAsia"/>
          <w:color w:val="000000"/>
          <w:sz w:val="32"/>
        </w:rPr>
      </w:pPr>
      <w:r w:rsidRPr="00A139EF">
        <w:rPr>
          <w:rFonts w:ascii="仿宋_GB2312" w:eastAsia="仿宋_GB2312" w:hint="eastAsia"/>
          <w:b/>
          <w:color w:val="000000"/>
          <w:sz w:val="32"/>
        </w:rPr>
        <w:t>（3）早餐经营示范店建设。</w:t>
      </w:r>
      <w:r>
        <w:rPr>
          <w:rFonts w:ascii="仿宋_GB2312" w:eastAsia="仿宋_GB2312" w:hint="eastAsia"/>
          <w:color w:val="000000"/>
          <w:sz w:val="32"/>
        </w:rPr>
        <w:t>对于规范化建设达标社区内经营期2年以上的按照行业相关标准升级改造的早餐店，经营面积30-50平米（含50平米），给予1万元补助资金，经营面积大于50平米的给予2万元补助资金。</w:t>
      </w:r>
    </w:p>
    <w:p w:rsidR="001F672C" w:rsidRDefault="001F672C" w:rsidP="001F672C">
      <w:pPr>
        <w:spacing w:line="580" w:lineRule="exact"/>
        <w:ind w:firstLineChars="200" w:firstLine="640"/>
        <w:rPr>
          <w:rFonts w:ascii="仿宋_GB2312" w:eastAsia="仿宋_GB2312" w:hint="eastAsia"/>
          <w:color w:val="000000"/>
          <w:sz w:val="32"/>
        </w:rPr>
      </w:pPr>
      <w:r w:rsidRPr="00A139EF">
        <w:rPr>
          <w:rFonts w:ascii="仿宋_GB2312" w:eastAsia="仿宋_GB2312" w:hint="eastAsia"/>
          <w:b/>
          <w:color w:val="000000"/>
          <w:sz w:val="32"/>
        </w:rPr>
        <w:t>（4）再生资源站点建设。</w:t>
      </w:r>
      <w:r>
        <w:rPr>
          <w:rFonts w:ascii="仿宋_GB2312" w:eastAsia="仿宋_GB2312" w:hint="eastAsia"/>
          <w:color w:val="000000"/>
          <w:sz w:val="32"/>
        </w:rPr>
        <w:t>对于按照北京市再生资源管理办法要求在社区内新建再生资源站点，回收亭按照每新建1个给予1万元资金给予补助。回收箱等按照投资额的20%给予补助，每个最高补助资金不超过5000元。</w:t>
      </w:r>
    </w:p>
    <w:p w:rsidR="001F672C" w:rsidRDefault="001F672C" w:rsidP="001F672C">
      <w:pPr>
        <w:spacing w:line="580" w:lineRule="exact"/>
        <w:ind w:firstLineChars="200" w:firstLine="640"/>
        <w:rPr>
          <w:rFonts w:ascii="仿宋_GB2312" w:eastAsia="仿宋_GB2312" w:hint="eastAsia"/>
          <w:color w:val="000000"/>
          <w:sz w:val="32"/>
        </w:rPr>
      </w:pPr>
      <w:r w:rsidRPr="00A139EF">
        <w:rPr>
          <w:rFonts w:ascii="仿宋_GB2312" w:eastAsia="仿宋_GB2312" w:hint="eastAsia"/>
          <w:b/>
          <w:color w:val="000000"/>
          <w:sz w:val="32"/>
        </w:rPr>
        <w:t>（5）小便利店、小食杂店、小理发店、小洗染店建设。</w:t>
      </w:r>
      <w:r>
        <w:rPr>
          <w:rFonts w:ascii="仿宋_GB2312" w:eastAsia="仿宋_GB2312" w:hint="eastAsia"/>
          <w:color w:val="000000"/>
          <w:sz w:val="32"/>
        </w:rPr>
        <w:t>对于按照北京市商务委《关于推进社区商业便民服务工作的通知》《社区商业服务业提升引导规范》及相关行业建设的要求和发展重点，以完善社区商业服务业便民服务功能，提高社区商业便民服务水平为目的，经营期在两年以上小便利店、小食杂店、小理发店、小洗染店的提升改造项目，给予5000-10000元资金补助。</w:t>
      </w:r>
    </w:p>
    <w:p w:rsidR="001F672C" w:rsidRDefault="001F672C" w:rsidP="001F672C">
      <w:pPr>
        <w:spacing w:line="580" w:lineRule="exact"/>
        <w:ind w:firstLineChars="200" w:firstLine="640"/>
        <w:rPr>
          <w:rFonts w:ascii="仿宋_GB2312" w:eastAsia="仿宋_GB2312" w:hint="eastAsia"/>
          <w:color w:val="000000"/>
          <w:sz w:val="32"/>
        </w:rPr>
      </w:pPr>
      <w:r w:rsidRPr="00A139EF">
        <w:rPr>
          <w:rFonts w:ascii="仿宋_GB2312" w:eastAsia="仿宋_GB2312" w:hint="eastAsia"/>
          <w:b/>
          <w:color w:val="000000"/>
          <w:sz w:val="32"/>
        </w:rPr>
        <w:t>（6）农村商业流通体系建设。</w:t>
      </w:r>
      <w:r w:rsidRPr="00A139EF">
        <w:rPr>
          <w:rFonts w:ascii="仿宋_GB2312" w:eastAsia="仿宋_GB2312" w:hint="eastAsia"/>
          <w:color w:val="000000"/>
          <w:sz w:val="32"/>
        </w:rPr>
        <w:t>新建农村现代流通网络，主体企业提升整体分销、统一采购和配送能力的项目，按照投资总额的30%给予资金补助，补助资金最高不超过60万元。</w:t>
      </w:r>
    </w:p>
    <w:p w:rsidR="001F672C" w:rsidRDefault="001F672C" w:rsidP="001F672C">
      <w:pPr>
        <w:spacing w:line="580" w:lineRule="exact"/>
        <w:ind w:firstLineChars="200" w:firstLine="640"/>
        <w:rPr>
          <w:rFonts w:ascii="仿宋_GB2312" w:eastAsia="仿宋_GB2312" w:hint="eastAsia"/>
          <w:color w:val="000000"/>
          <w:sz w:val="32"/>
        </w:rPr>
      </w:pPr>
      <w:r w:rsidRPr="00A139EF">
        <w:rPr>
          <w:rFonts w:ascii="仿宋_GB2312" w:eastAsia="仿宋_GB2312" w:hint="eastAsia"/>
          <w:b/>
          <w:color w:val="000000"/>
          <w:sz w:val="32"/>
        </w:rPr>
        <w:t>（7）倡导低碳经济，重点扶持</w:t>
      </w:r>
      <w:r w:rsidRPr="00A139EF">
        <w:rPr>
          <w:rFonts w:ascii="仿宋_GB2312" w:eastAsia="仿宋_GB2312"/>
          <w:b/>
          <w:color w:val="000000"/>
          <w:sz w:val="32"/>
        </w:rPr>
        <w:t>商场</w:t>
      </w:r>
      <w:r w:rsidRPr="00A139EF">
        <w:rPr>
          <w:rFonts w:ascii="仿宋_GB2312" w:eastAsia="仿宋_GB2312" w:hint="eastAsia"/>
          <w:b/>
          <w:color w:val="000000"/>
          <w:sz w:val="32"/>
        </w:rPr>
        <w:t>、超市、餐饮经营单位开展低碳节能改造，包括</w:t>
      </w:r>
      <w:r w:rsidRPr="00A139EF">
        <w:rPr>
          <w:rFonts w:ascii="仿宋_GB2312" w:eastAsia="仿宋_GB2312"/>
          <w:b/>
          <w:color w:val="000000"/>
          <w:sz w:val="32"/>
        </w:rPr>
        <w:t>中央空调系统</w:t>
      </w:r>
      <w:r w:rsidRPr="00A139EF">
        <w:rPr>
          <w:rFonts w:ascii="仿宋_GB2312" w:eastAsia="仿宋_GB2312" w:hint="eastAsia"/>
          <w:b/>
          <w:color w:val="000000"/>
          <w:sz w:val="32"/>
        </w:rPr>
        <w:t>、</w:t>
      </w:r>
      <w:r w:rsidRPr="00A139EF">
        <w:rPr>
          <w:rFonts w:ascii="仿宋_GB2312" w:eastAsia="仿宋_GB2312"/>
          <w:b/>
          <w:color w:val="000000"/>
          <w:sz w:val="32"/>
        </w:rPr>
        <w:t>照明系统</w:t>
      </w:r>
      <w:r w:rsidRPr="00A139EF">
        <w:rPr>
          <w:rFonts w:ascii="仿宋_GB2312" w:eastAsia="仿宋_GB2312" w:hint="eastAsia"/>
          <w:b/>
          <w:color w:val="000000"/>
          <w:sz w:val="32"/>
        </w:rPr>
        <w:t>、</w:t>
      </w:r>
      <w:r w:rsidRPr="00A139EF">
        <w:rPr>
          <w:rFonts w:ascii="仿宋_GB2312" w:eastAsia="仿宋_GB2312"/>
          <w:b/>
          <w:color w:val="000000"/>
          <w:sz w:val="32"/>
        </w:rPr>
        <w:t>电</w:t>
      </w:r>
      <w:r w:rsidRPr="00A139EF">
        <w:rPr>
          <w:rFonts w:ascii="仿宋_GB2312" w:eastAsia="仿宋_GB2312"/>
          <w:b/>
          <w:color w:val="000000"/>
          <w:sz w:val="32"/>
        </w:rPr>
        <w:lastRenderedPageBreak/>
        <w:t>梯</w:t>
      </w:r>
      <w:r w:rsidRPr="00A139EF">
        <w:rPr>
          <w:rFonts w:ascii="仿宋_GB2312" w:eastAsia="仿宋_GB2312" w:hint="eastAsia"/>
          <w:b/>
          <w:color w:val="000000"/>
          <w:sz w:val="32"/>
        </w:rPr>
        <w:t>等项目。</w:t>
      </w:r>
      <w:r w:rsidRPr="00A139EF">
        <w:rPr>
          <w:rFonts w:ascii="仿宋_GB2312" w:eastAsia="仿宋_GB2312" w:hint="eastAsia"/>
          <w:color w:val="000000"/>
          <w:sz w:val="32"/>
        </w:rPr>
        <w:t>对于按照</w:t>
      </w:r>
      <w:r w:rsidRPr="00A139EF">
        <w:rPr>
          <w:rFonts w:ascii="仿宋_GB2312" w:eastAsia="仿宋_GB2312"/>
          <w:color w:val="000000"/>
          <w:sz w:val="32"/>
        </w:rPr>
        <w:t>《北京市商场</w:t>
      </w:r>
      <w:r w:rsidRPr="00A139EF">
        <w:rPr>
          <w:rFonts w:ascii="仿宋_GB2312" w:eastAsia="仿宋_GB2312" w:hint="eastAsia"/>
          <w:color w:val="000000"/>
          <w:sz w:val="32"/>
        </w:rPr>
        <w:t>、</w:t>
      </w:r>
      <w:r w:rsidRPr="00A139EF">
        <w:rPr>
          <w:rFonts w:ascii="仿宋_GB2312" w:eastAsia="仿宋_GB2312"/>
          <w:color w:val="000000"/>
          <w:sz w:val="32"/>
        </w:rPr>
        <w:t>超市节能改造资金管理实施办法》</w:t>
      </w:r>
      <w:r w:rsidRPr="00A139EF">
        <w:rPr>
          <w:rFonts w:ascii="仿宋_GB2312" w:eastAsia="仿宋_GB2312" w:hint="eastAsia"/>
          <w:color w:val="000000"/>
          <w:sz w:val="32"/>
        </w:rPr>
        <w:t>改造并通过市区商务委验收的商场、超市、餐饮企业，给予投资总额的10%且最高不超过10万元的资金补助。</w:t>
      </w:r>
    </w:p>
    <w:p w:rsidR="001F672C" w:rsidRDefault="001F672C" w:rsidP="001F672C">
      <w:pPr>
        <w:spacing w:line="580" w:lineRule="exact"/>
        <w:ind w:firstLineChars="200" w:firstLine="640"/>
        <w:rPr>
          <w:rFonts w:ascii="仿宋_GB2312" w:eastAsia="仿宋_GB2312" w:hint="eastAsia"/>
          <w:color w:val="000000"/>
          <w:sz w:val="32"/>
        </w:rPr>
      </w:pPr>
      <w:r w:rsidRPr="00A139EF">
        <w:rPr>
          <w:rFonts w:ascii="仿宋_GB2312" w:eastAsia="仿宋_GB2312" w:hint="eastAsia"/>
          <w:b/>
          <w:color w:val="000000"/>
          <w:sz w:val="32"/>
        </w:rPr>
        <w:t>（8）其他便民商业服务设施建设。</w:t>
      </w:r>
      <w:r w:rsidRPr="00A139EF">
        <w:rPr>
          <w:rFonts w:ascii="仿宋_GB2312" w:eastAsia="仿宋_GB2312" w:hint="eastAsia"/>
          <w:color w:val="000000"/>
          <w:sz w:val="32"/>
        </w:rPr>
        <w:t>对于符合区域业态调整规划、新建或改造连锁型便民服务设施，且经营面积大于30平米（含30平米），给予1万元补助资金。</w:t>
      </w:r>
    </w:p>
    <w:p w:rsidR="001F672C" w:rsidRDefault="001F672C" w:rsidP="001F672C">
      <w:pPr>
        <w:spacing w:line="580" w:lineRule="exact"/>
        <w:ind w:firstLineChars="200" w:firstLine="640"/>
        <w:rPr>
          <w:rFonts w:ascii="楷体_GB2312" w:eastAsia="楷体_GB2312" w:hint="eastAsia"/>
          <w:b/>
          <w:color w:val="000000"/>
          <w:sz w:val="32"/>
        </w:rPr>
      </w:pPr>
      <w:r w:rsidRPr="00A139EF">
        <w:rPr>
          <w:rFonts w:ascii="楷体_GB2312" w:eastAsia="楷体_GB2312" w:hint="eastAsia"/>
          <w:b/>
          <w:color w:val="000000"/>
          <w:sz w:val="32"/>
        </w:rPr>
        <w:t>（二）商业服务业行业创新补助</w:t>
      </w:r>
    </w:p>
    <w:p w:rsidR="001F672C" w:rsidRDefault="001F672C" w:rsidP="001F672C">
      <w:pPr>
        <w:spacing w:line="580" w:lineRule="exact"/>
        <w:ind w:firstLineChars="200" w:firstLine="640"/>
        <w:rPr>
          <w:rFonts w:ascii="仿宋_GB2312" w:eastAsia="仿宋_GB2312" w:hint="eastAsia"/>
          <w:color w:val="000000"/>
          <w:sz w:val="32"/>
        </w:rPr>
      </w:pPr>
      <w:r>
        <w:rPr>
          <w:rFonts w:ascii="仿宋_GB2312" w:eastAsia="仿宋_GB2312" w:hint="eastAsia"/>
          <w:color w:val="000000"/>
          <w:sz w:val="32"/>
        </w:rPr>
        <w:t xml:space="preserve">对开展大型网上零售、电子商务，区域内大型商场采取统一收银，提升电子结算水平的项目，按投资总额的20%给予补助，补助资金最高不超过30万元。 </w:t>
      </w:r>
    </w:p>
    <w:p w:rsidR="001F672C" w:rsidRDefault="001F672C" w:rsidP="001F672C">
      <w:pPr>
        <w:spacing w:line="580" w:lineRule="exact"/>
        <w:ind w:firstLineChars="200" w:firstLine="640"/>
        <w:rPr>
          <w:rFonts w:ascii="楷体_GB2312" w:eastAsia="楷体_GB2312" w:hint="eastAsia"/>
          <w:b/>
          <w:color w:val="000000"/>
          <w:sz w:val="32"/>
        </w:rPr>
      </w:pPr>
      <w:r w:rsidRPr="00A139EF">
        <w:rPr>
          <w:rFonts w:ascii="楷体_GB2312" w:eastAsia="楷体_GB2312" w:hint="eastAsia"/>
          <w:b/>
          <w:color w:val="000000"/>
          <w:sz w:val="32"/>
        </w:rPr>
        <w:t>（三）商业服务业人才培训补助</w:t>
      </w:r>
    </w:p>
    <w:p w:rsidR="001F672C" w:rsidRDefault="001F672C" w:rsidP="001F672C">
      <w:pPr>
        <w:spacing w:line="580" w:lineRule="exact"/>
        <w:ind w:firstLineChars="200" w:firstLine="640"/>
        <w:rPr>
          <w:rFonts w:ascii="仿宋_GB2312" w:eastAsia="仿宋_GB2312" w:hint="eastAsia"/>
          <w:color w:val="000000"/>
          <w:sz w:val="32"/>
        </w:rPr>
      </w:pPr>
      <w:r>
        <w:rPr>
          <w:rFonts w:ascii="仿宋_GB2312" w:eastAsia="仿宋_GB2312" w:hint="eastAsia"/>
          <w:color w:val="000000"/>
          <w:sz w:val="32"/>
        </w:rPr>
        <w:t>支持行业协会等不以盈利为目的机构承办商务领域活动中产生的策划费、场地费；开展商业服务业在岗人员技术、管理、法规等培训中产生的场地费、培训资料费、培训教师课酬等。</w:t>
      </w:r>
    </w:p>
    <w:p w:rsidR="001F672C" w:rsidRDefault="001F672C" w:rsidP="001F672C">
      <w:pPr>
        <w:spacing w:line="580" w:lineRule="exact"/>
        <w:ind w:firstLineChars="200" w:firstLine="640"/>
        <w:rPr>
          <w:rFonts w:ascii="楷体_GB2312" w:eastAsia="楷体_GB2312" w:hint="eastAsia"/>
          <w:b/>
          <w:color w:val="000000"/>
          <w:sz w:val="32"/>
        </w:rPr>
      </w:pPr>
      <w:r w:rsidRPr="00A139EF">
        <w:rPr>
          <w:rFonts w:ascii="楷体_GB2312" w:eastAsia="楷体_GB2312" w:hint="eastAsia"/>
          <w:b/>
          <w:color w:val="000000"/>
          <w:sz w:val="32"/>
        </w:rPr>
        <w:t>（四）促进消费奖励</w:t>
      </w:r>
    </w:p>
    <w:p w:rsidR="001F672C" w:rsidRDefault="001F672C" w:rsidP="001F672C">
      <w:pPr>
        <w:spacing w:line="580" w:lineRule="exact"/>
        <w:ind w:firstLineChars="200" w:firstLine="640"/>
        <w:rPr>
          <w:rFonts w:ascii="仿宋_GB2312" w:eastAsia="仿宋_GB2312" w:hint="eastAsia"/>
          <w:color w:val="000000"/>
          <w:sz w:val="32"/>
        </w:rPr>
      </w:pPr>
      <w:r>
        <w:rPr>
          <w:rFonts w:ascii="仿宋_GB2312" w:eastAsia="仿宋_GB2312" w:hint="eastAsia"/>
          <w:color w:val="000000"/>
          <w:sz w:val="32"/>
        </w:rPr>
        <w:t>年零售额在1000万元以上（包含1000万元），对地区经济发展有明显拉动作用，自主开展促销活动，积极参与商务活动，年内社会消费品零售额总量位列全区前5名（以统计局数字为依据），且年内销售累计增幅超过20%的商业服务业企业，根据企业在当年全区社会消费品零售额中所占比重和完成情况，一次性给予1-3万元奖励资金。</w:t>
      </w:r>
    </w:p>
    <w:p w:rsidR="001F672C" w:rsidRDefault="001F672C" w:rsidP="001F672C">
      <w:pPr>
        <w:spacing w:line="580" w:lineRule="exact"/>
        <w:ind w:firstLineChars="200" w:firstLine="640"/>
        <w:rPr>
          <w:rFonts w:ascii="楷体_GB2312" w:eastAsia="楷体_GB2312" w:hint="eastAsia"/>
          <w:b/>
          <w:color w:val="000000"/>
          <w:sz w:val="32"/>
        </w:rPr>
      </w:pPr>
      <w:r w:rsidRPr="00A139EF">
        <w:rPr>
          <w:rFonts w:ascii="楷体_GB2312" w:eastAsia="楷体_GB2312" w:hint="eastAsia"/>
          <w:b/>
          <w:color w:val="000000"/>
          <w:sz w:val="32"/>
        </w:rPr>
        <w:t>（五）升级改造资金贷款贴息扶持。</w:t>
      </w:r>
    </w:p>
    <w:p w:rsidR="001F672C" w:rsidRDefault="001F672C" w:rsidP="001F672C">
      <w:pPr>
        <w:spacing w:line="580" w:lineRule="exact"/>
        <w:ind w:firstLineChars="200" w:firstLine="640"/>
        <w:rPr>
          <w:rFonts w:ascii="仿宋_GB2312" w:eastAsia="仿宋_GB2312" w:hint="eastAsia"/>
          <w:color w:val="000000"/>
          <w:sz w:val="32"/>
        </w:rPr>
      </w:pPr>
      <w:r>
        <w:rPr>
          <w:rFonts w:ascii="仿宋_GB2312" w:eastAsia="仿宋_GB2312" w:hint="eastAsia"/>
          <w:color w:val="000000"/>
          <w:sz w:val="32"/>
        </w:rPr>
        <w:lastRenderedPageBreak/>
        <w:t>符合《办法》中规定的资金使用范围，且企业在项目申报年度取得银行贷款，给予贷款贴息补助，贷款年利率超过6%时（包括6%），按年利率6%给予贴息；贷款年利率低于6%时，给予全额贴息，年度贴息补助资金最高不超过50万元，连续享受升级改造贷款贴息补助不得超过2年。</w:t>
      </w:r>
    </w:p>
    <w:p w:rsidR="001F672C" w:rsidRDefault="001F672C" w:rsidP="001F672C">
      <w:pPr>
        <w:spacing w:line="580" w:lineRule="exact"/>
        <w:ind w:firstLineChars="200" w:firstLine="640"/>
        <w:rPr>
          <w:rFonts w:ascii="楷体_GB2312" w:eastAsia="楷体_GB2312" w:hint="eastAsia"/>
          <w:b/>
          <w:color w:val="000000"/>
          <w:sz w:val="32"/>
        </w:rPr>
      </w:pPr>
      <w:r w:rsidRPr="00A139EF">
        <w:rPr>
          <w:rFonts w:ascii="楷体_GB2312" w:eastAsia="楷体_GB2312" w:hint="eastAsia"/>
          <w:b/>
          <w:color w:val="000000"/>
          <w:sz w:val="32"/>
        </w:rPr>
        <w:t>（六）其它支持项目</w:t>
      </w:r>
    </w:p>
    <w:p w:rsidR="001F672C" w:rsidRDefault="001F672C" w:rsidP="001F672C">
      <w:pPr>
        <w:spacing w:line="580" w:lineRule="exact"/>
        <w:ind w:firstLineChars="200" w:firstLine="640"/>
        <w:rPr>
          <w:rFonts w:ascii="仿宋_GB2312" w:eastAsia="仿宋_GB2312" w:hint="eastAsia"/>
          <w:color w:val="000000"/>
          <w:sz w:val="32"/>
        </w:rPr>
      </w:pPr>
      <w:r>
        <w:rPr>
          <w:rFonts w:ascii="仿宋_GB2312" w:eastAsia="仿宋_GB2312" w:hAnsi="宋体" w:hint="eastAsia"/>
          <w:color w:val="000000"/>
          <w:kern w:val="0"/>
          <w:sz w:val="32"/>
        </w:rPr>
        <w:t>《办法》中规定的其他支持项目；市、区两级政府确定</w:t>
      </w:r>
      <w:r>
        <w:rPr>
          <w:rFonts w:ascii="仿宋_GB2312" w:eastAsia="仿宋_GB2312" w:hint="eastAsia"/>
          <w:color w:val="000000"/>
          <w:sz w:val="32"/>
        </w:rPr>
        <w:t>的商业服务业领域重点项目给予一定资金支持。</w:t>
      </w:r>
    </w:p>
    <w:p w:rsidR="001F672C" w:rsidRDefault="001F672C" w:rsidP="001F672C">
      <w:pPr>
        <w:spacing w:line="580" w:lineRule="exact"/>
        <w:ind w:firstLineChars="200" w:firstLine="643"/>
        <w:rPr>
          <w:rFonts w:ascii="黑体" w:eastAsia="黑体" w:hAnsi="宋体" w:hint="eastAsia"/>
          <w:b/>
          <w:color w:val="000000"/>
          <w:kern w:val="0"/>
          <w:sz w:val="32"/>
        </w:rPr>
      </w:pPr>
      <w:r w:rsidRPr="00A139EF">
        <w:rPr>
          <w:rFonts w:ascii="黑体" w:eastAsia="黑体" w:hAnsi="宋体" w:hint="eastAsia"/>
          <w:b/>
          <w:color w:val="000000"/>
          <w:kern w:val="0"/>
          <w:sz w:val="32"/>
        </w:rPr>
        <w:t>三、申报条件</w:t>
      </w:r>
    </w:p>
    <w:p w:rsidR="001F672C" w:rsidRPr="00A139EF" w:rsidRDefault="001F672C" w:rsidP="001F672C">
      <w:pPr>
        <w:spacing w:line="580" w:lineRule="exact"/>
        <w:ind w:firstLineChars="200" w:firstLine="640"/>
        <w:rPr>
          <w:rFonts w:ascii="楷体_GB2312" w:eastAsia="楷体_GB2312" w:hint="eastAsia"/>
          <w:b/>
          <w:color w:val="000000"/>
          <w:sz w:val="32"/>
        </w:rPr>
      </w:pPr>
      <w:r w:rsidRPr="00A139EF">
        <w:rPr>
          <w:rFonts w:ascii="楷体_GB2312" w:eastAsia="楷体_GB2312" w:hint="eastAsia"/>
          <w:b/>
          <w:color w:val="000000"/>
          <w:sz w:val="32"/>
        </w:rPr>
        <w:t>（一）申报条件</w:t>
      </w:r>
    </w:p>
    <w:p w:rsidR="001F672C" w:rsidRDefault="001F672C" w:rsidP="001F672C">
      <w:pPr>
        <w:spacing w:line="580" w:lineRule="exact"/>
        <w:ind w:firstLineChars="200" w:firstLine="640"/>
        <w:rPr>
          <w:rFonts w:ascii="仿宋_GB2312" w:eastAsia="仿宋_GB2312" w:hAnsi="宋体" w:hint="eastAsia"/>
          <w:color w:val="000000"/>
          <w:kern w:val="0"/>
          <w:sz w:val="32"/>
        </w:rPr>
      </w:pPr>
      <w:r>
        <w:rPr>
          <w:rFonts w:ascii="仿宋_GB2312" w:eastAsia="仿宋_GB2312" w:hAnsi="宋体" w:hint="eastAsia"/>
          <w:color w:val="000000"/>
          <w:kern w:val="0"/>
          <w:sz w:val="32"/>
        </w:rPr>
        <w:t>根据《专项资金管理办法》的规定，符合区域商业发展规划，工商注册及税务登记均在门头沟区且诚信经营、依法纳税的企业均可申请。</w:t>
      </w:r>
    </w:p>
    <w:p w:rsidR="001F672C" w:rsidRDefault="001F672C" w:rsidP="001F672C">
      <w:pPr>
        <w:spacing w:line="580" w:lineRule="exact"/>
        <w:ind w:firstLineChars="200" w:firstLine="640"/>
        <w:rPr>
          <w:rFonts w:ascii="楷体_GB2312" w:eastAsia="楷体_GB2312" w:hint="eastAsia"/>
          <w:b/>
          <w:color w:val="000000"/>
          <w:sz w:val="32"/>
        </w:rPr>
      </w:pPr>
      <w:r w:rsidRPr="00A139EF">
        <w:rPr>
          <w:rFonts w:ascii="楷体_GB2312" w:eastAsia="楷体_GB2312" w:hint="eastAsia"/>
          <w:b/>
          <w:color w:val="000000"/>
          <w:sz w:val="32"/>
        </w:rPr>
        <w:t>（二）所需材料</w:t>
      </w:r>
    </w:p>
    <w:p w:rsidR="001F672C" w:rsidRDefault="001F672C" w:rsidP="001F672C">
      <w:pPr>
        <w:spacing w:line="580" w:lineRule="exact"/>
        <w:ind w:firstLineChars="200" w:firstLine="640"/>
        <w:rPr>
          <w:rFonts w:ascii="仿宋_GB2312" w:eastAsia="仿宋_GB2312" w:hAnsi="宋体" w:hint="eastAsia"/>
          <w:color w:val="000000"/>
          <w:kern w:val="0"/>
          <w:sz w:val="32"/>
        </w:rPr>
      </w:pPr>
      <w:r>
        <w:rPr>
          <w:rFonts w:ascii="仿宋_GB2312" w:eastAsia="仿宋_GB2312" w:hAnsi="宋体" w:hint="eastAsia"/>
          <w:color w:val="000000"/>
          <w:kern w:val="0"/>
          <w:sz w:val="32"/>
        </w:rPr>
        <w:t>1</w:t>
      </w:r>
      <w:r>
        <w:rPr>
          <w:rFonts w:ascii="仿宋_GB2312" w:eastAsia="仿宋_GB2312" w:hint="eastAsia"/>
          <w:color w:val="000000"/>
          <w:sz w:val="32"/>
        </w:rPr>
        <w:t>.</w:t>
      </w:r>
      <w:r>
        <w:rPr>
          <w:rFonts w:ascii="仿宋_GB2312" w:eastAsia="仿宋_GB2312" w:hAnsi="宋体" w:hint="eastAsia"/>
          <w:color w:val="000000"/>
          <w:kern w:val="0"/>
          <w:sz w:val="32"/>
        </w:rPr>
        <w:t>项目</w:t>
      </w:r>
      <w:r>
        <w:rPr>
          <w:rFonts w:ascii="仿宋_GB2312" w:eastAsia="仿宋_GB2312" w:hAnsi="宋体"/>
          <w:color w:val="000000"/>
          <w:kern w:val="0"/>
          <w:sz w:val="32"/>
        </w:rPr>
        <w:t>申</w:t>
      </w:r>
      <w:r>
        <w:rPr>
          <w:rFonts w:ascii="仿宋_GB2312" w:eastAsia="仿宋_GB2312" w:hAnsi="宋体" w:hint="eastAsia"/>
          <w:color w:val="000000"/>
          <w:kern w:val="0"/>
          <w:sz w:val="32"/>
        </w:rPr>
        <w:t>报</w:t>
      </w:r>
      <w:r>
        <w:rPr>
          <w:rFonts w:ascii="仿宋_GB2312" w:eastAsia="仿宋_GB2312" w:hAnsi="宋体"/>
          <w:color w:val="000000"/>
          <w:kern w:val="0"/>
          <w:sz w:val="32"/>
        </w:rPr>
        <w:t>表</w:t>
      </w:r>
      <w:r>
        <w:rPr>
          <w:rFonts w:ascii="仿宋_GB2312" w:eastAsia="仿宋_GB2312" w:hAnsi="宋体" w:hint="eastAsia"/>
          <w:color w:val="000000"/>
          <w:kern w:val="0"/>
          <w:sz w:val="32"/>
        </w:rPr>
        <w:t>。</w:t>
      </w:r>
    </w:p>
    <w:p w:rsidR="001F672C" w:rsidRDefault="001F672C" w:rsidP="001F672C">
      <w:pPr>
        <w:spacing w:line="580" w:lineRule="exact"/>
        <w:ind w:firstLineChars="200" w:firstLine="640"/>
        <w:rPr>
          <w:rFonts w:ascii="仿宋_GB2312" w:eastAsia="仿宋_GB2312" w:hAnsi="宋体" w:hint="eastAsia"/>
          <w:color w:val="000000"/>
          <w:kern w:val="0"/>
          <w:sz w:val="32"/>
        </w:rPr>
      </w:pPr>
      <w:r>
        <w:rPr>
          <w:rFonts w:ascii="仿宋_GB2312" w:eastAsia="仿宋_GB2312" w:hAnsi="宋体" w:hint="eastAsia"/>
          <w:color w:val="000000"/>
          <w:kern w:val="0"/>
          <w:sz w:val="32"/>
        </w:rPr>
        <w:t>2</w:t>
      </w:r>
      <w:r>
        <w:rPr>
          <w:rFonts w:ascii="仿宋_GB2312" w:eastAsia="仿宋_GB2312" w:hint="eastAsia"/>
          <w:color w:val="000000"/>
          <w:sz w:val="32"/>
        </w:rPr>
        <w:t>.</w:t>
      </w:r>
      <w:r>
        <w:rPr>
          <w:rFonts w:ascii="仿宋_GB2312" w:eastAsia="仿宋_GB2312" w:hAnsi="宋体"/>
          <w:color w:val="000000"/>
          <w:kern w:val="0"/>
          <w:sz w:val="32"/>
        </w:rPr>
        <w:t>项目可行性论证报告</w:t>
      </w:r>
      <w:r>
        <w:rPr>
          <w:rFonts w:ascii="仿宋_GB2312" w:eastAsia="仿宋_GB2312" w:hAnsi="宋体" w:hint="eastAsia"/>
          <w:color w:val="000000"/>
          <w:kern w:val="0"/>
          <w:sz w:val="32"/>
        </w:rPr>
        <w:t>。</w:t>
      </w:r>
    </w:p>
    <w:p w:rsidR="001F672C" w:rsidRDefault="001F672C" w:rsidP="001F672C">
      <w:pPr>
        <w:spacing w:line="580" w:lineRule="exact"/>
        <w:ind w:firstLineChars="200" w:firstLine="640"/>
        <w:rPr>
          <w:rFonts w:ascii="仿宋_GB2312" w:eastAsia="仿宋_GB2312" w:hAnsi="宋体" w:hint="eastAsia"/>
          <w:color w:val="000000"/>
          <w:kern w:val="0"/>
          <w:sz w:val="32"/>
        </w:rPr>
      </w:pPr>
      <w:r>
        <w:rPr>
          <w:rFonts w:ascii="仿宋_GB2312" w:eastAsia="仿宋_GB2312" w:hAnsi="宋体" w:hint="eastAsia"/>
          <w:color w:val="000000"/>
          <w:kern w:val="0"/>
          <w:sz w:val="32"/>
        </w:rPr>
        <w:t>3.企业自有资金证明（企业银行存款证明等）。</w:t>
      </w:r>
    </w:p>
    <w:p w:rsidR="001F672C" w:rsidRDefault="001F672C" w:rsidP="001F672C">
      <w:pPr>
        <w:spacing w:line="580" w:lineRule="exact"/>
        <w:ind w:firstLineChars="200" w:firstLine="640"/>
        <w:rPr>
          <w:rFonts w:ascii="仿宋_GB2312" w:eastAsia="仿宋_GB2312" w:hAnsi="宋体" w:hint="eastAsia"/>
          <w:color w:val="000000"/>
          <w:kern w:val="0"/>
          <w:sz w:val="32"/>
        </w:rPr>
      </w:pPr>
      <w:r>
        <w:rPr>
          <w:rFonts w:ascii="仿宋_GB2312" w:eastAsia="仿宋_GB2312" w:hAnsi="宋体" w:hint="eastAsia"/>
          <w:color w:val="000000"/>
          <w:kern w:val="0"/>
          <w:sz w:val="32"/>
        </w:rPr>
        <w:t>4</w:t>
      </w:r>
      <w:r>
        <w:rPr>
          <w:rFonts w:ascii="仿宋_GB2312" w:eastAsia="仿宋_GB2312" w:hint="eastAsia"/>
          <w:color w:val="000000"/>
          <w:sz w:val="32"/>
        </w:rPr>
        <w:t>.</w:t>
      </w:r>
      <w:r>
        <w:rPr>
          <w:rFonts w:ascii="仿宋_GB2312" w:eastAsia="仿宋_GB2312" w:hAnsi="宋体" w:hint="eastAsia"/>
          <w:color w:val="000000"/>
          <w:kern w:val="0"/>
          <w:sz w:val="32"/>
        </w:rPr>
        <w:t>企业</w:t>
      </w:r>
      <w:r>
        <w:rPr>
          <w:rFonts w:ascii="仿宋_GB2312" w:eastAsia="仿宋_GB2312" w:hAnsi="宋体"/>
          <w:color w:val="000000"/>
          <w:kern w:val="0"/>
          <w:sz w:val="32"/>
        </w:rPr>
        <w:t>财务报表</w:t>
      </w:r>
      <w:r>
        <w:rPr>
          <w:rFonts w:ascii="仿宋_GB2312" w:eastAsia="仿宋_GB2312" w:hAnsi="宋体" w:hint="eastAsia"/>
          <w:color w:val="000000"/>
          <w:kern w:val="0"/>
          <w:sz w:val="32"/>
        </w:rPr>
        <w:t>（年度资产负债表和损益表）。</w:t>
      </w:r>
    </w:p>
    <w:p w:rsidR="001F672C" w:rsidRDefault="001F672C" w:rsidP="001F672C">
      <w:pPr>
        <w:spacing w:line="580" w:lineRule="exact"/>
        <w:ind w:firstLineChars="200" w:firstLine="640"/>
        <w:rPr>
          <w:rFonts w:ascii="仿宋_GB2312" w:eastAsia="仿宋_GB2312" w:hAnsi="宋体" w:hint="eastAsia"/>
          <w:color w:val="000000"/>
          <w:kern w:val="0"/>
          <w:sz w:val="32"/>
        </w:rPr>
      </w:pPr>
      <w:r>
        <w:rPr>
          <w:rFonts w:ascii="仿宋_GB2312" w:eastAsia="仿宋_GB2312" w:hint="eastAsia"/>
          <w:color w:val="000000"/>
          <w:sz w:val="32"/>
        </w:rPr>
        <w:t>5.</w:t>
      </w:r>
      <w:r>
        <w:rPr>
          <w:rFonts w:ascii="仿宋_GB2312" w:eastAsia="仿宋_GB2312" w:hAnsi="宋体" w:hint="eastAsia"/>
          <w:color w:val="000000"/>
          <w:kern w:val="0"/>
          <w:sz w:val="32"/>
        </w:rPr>
        <w:t>申报单位营业执照、税务登记证及法人代表身份证明复印件。</w:t>
      </w:r>
    </w:p>
    <w:p w:rsidR="001F672C" w:rsidRDefault="001F672C" w:rsidP="001F672C">
      <w:pPr>
        <w:spacing w:line="580" w:lineRule="exact"/>
        <w:ind w:firstLineChars="200" w:firstLine="640"/>
        <w:rPr>
          <w:rFonts w:ascii="仿宋_GB2312" w:eastAsia="仿宋_GB2312" w:hAnsi="宋体" w:hint="eastAsia"/>
          <w:color w:val="000000"/>
          <w:kern w:val="0"/>
          <w:sz w:val="32"/>
        </w:rPr>
      </w:pPr>
      <w:r>
        <w:rPr>
          <w:rFonts w:ascii="仿宋_GB2312" w:eastAsia="仿宋_GB2312" w:hAnsi="宋体" w:hint="eastAsia"/>
          <w:color w:val="000000"/>
          <w:kern w:val="0"/>
          <w:sz w:val="32"/>
        </w:rPr>
        <w:t>6</w:t>
      </w:r>
      <w:r>
        <w:rPr>
          <w:rFonts w:ascii="仿宋_GB2312" w:eastAsia="仿宋_GB2312" w:hint="eastAsia"/>
          <w:color w:val="000000"/>
          <w:sz w:val="32"/>
        </w:rPr>
        <w:t>.</w:t>
      </w:r>
      <w:r>
        <w:rPr>
          <w:rFonts w:ascii="仿宋_GB2312" w:eastAsia="仿宋_GB2312" w:hAnsi="宋体"/>
          <w:color w:val="000000"/>
          <w:kern w:val="0"/>
          <w:sz w:val="32"/>
        </w:rPr>
        <w:t>国家级、市级</w:t>
      </w:r>
      <w:r>
        <w:rPr>
          <w:rFonts w:ascii="仿宋_GB2312" w:eastAsia="仿宋_GB2312" w:hAnsi="宋体" w:hint="eastAsia"/>
          <w:color w:val="000000"/>
          <w:kern w:val="0"/>
          <w:sz w:val="32"/>
        </w:rPr>
        <w:t>、区级</w:t>
      </w:r>
      <w:r>
        <w:rPr>
          <w:rFonts w:ascii="仿宋_GB2312" w:eastAsia="仿宋_GB2312" w:hAnsi="宋体"/>
          <w:color w:val="000000"/>
          <w:kern w:val="0"/>
          <w:sz w:val="32"/>
        </w:rPr>
        <w:t>有关批文、证书或</w:t>
      </w:r>
      <w:r>
        <w:rPr>
          <w:rFonts w:ascii="仿宋_GB2312" w:eastAsia="仿宋_GB2312" w:hAnsi="宋体" w:hint="eastAsia"/>
          <w:color w:val="000000"/>
          <w:kern w:val="0"/>
          <w:sz w:val="32"/>
        </w:rPr>
        <w:t>与</w:t>
      </w:r>
      <w:r>
        <w:rPr>
          <w:rFonts w:ascii="仿宋_GB2312" w:eastAsia="仿宋_GB2312" w:hAnsi="宋体"/>
          <w:color w:val="000000"/>
          <w:kern w:val="0"/>
          <w:sz w:val="32"/>
        </w:rPr>
        <w:t>项目</w:t>
      </w:r>
      <w:r>
        <w:rPr>
          <w:rFonts w:ascii="仿宋_GB2312" w:eastAsia="仿宋_GB2312" w:hAnsi="宋体" w:hint="eastAsia"/>
          <w:color w:val="000000"/>
          <w:kern w:val="0"/>
          <w:sz w:val="32"/>
        </w:rPr>
        <w:t>有关的审批及建设</w:t>
      </w:r>
      <w:r>
        <w:rPr>
          <w:rFonts w:ascii="仿宋_GB2312" w:eastAsia="仿宋_GB2312" w:hAnsi="宋体"/>
          <w:color w:val="000000"/>
          <w:kern w:val="0"/>
          <w:sz w:val="32"/>
        </w:rPr>
        <w:t>合同</w:t>
      </w:r>
      <w:r>
        <w:rPr>
          <w:rFonts w:ascii="仿宋_GB2312" w:eastAsia="仿宋_GB2312" w:hAnsi="宋体" w:hint="eastAsia"/>
          <w:color w:val="000000"/>
          <w:kern w:val="0"/>
          <w:sz w:val="32"/>
        </w:rPr>
        <w:t>、材料。</w:t>
      </w:r>
    </w:p>
    <w:p w:rsidR="001F672C" w:rsidRDefault="001F672C" w:rsidP="001F672C">
      <w:pPr>
        <w:spacing w:line="580" w:lineRule="exact"/>
        <w:ind w:firstLineChars="200" w:firstLine="640"/>
        <w:rPr>
          <w:rFonts w:ascii="仿宋_GB2312" w:eastAsia="仿宋_GB2312" w:hAnsi="宋体" w:hint="eastAsia"/>
          <w:color w:val="000000"/>
          <w:kern w:val="0"/>
          <w:sz w:val="32"/>
        </w:rPr>
      </w:pPr>
      <w:r>
        <w:rPr>
          <w:rFonts w:ascii="仿宋_GB2312" w:eastAsia="仿宋_GB2312" w:hAnsi="宋体" w:hint="eastAsia"/>
          <w:color w:val="000000"/>
          <w:kern w:val="0"/>
          <w:sz w:val="32"/>
        </w:rPr>
        <w:t>7</w:t>
      </w:r>
      <w:r>
        <w:rPr>
          <w:rFonts w:ascii="仿宋_GB2312" w:eastAsia="仿宋_GB2312" w:hint="eastAsia"/>
          <w:color w:val="000000"/>
          <w:sz w:val="32"/>
        </w:rPr>
        <w:t>.</w:t>
      </w:r>
      <w:r>
        <w:rPr>
          <w:rFonts w:ascii="仿宋_GB2312" w:eastAsia="仿宋_GB2312" w:hAnsi="宋体" w:hint="eastAsia"/>
          <w:color w:val="000000"/>
          <w:kern w:val="0"/>
          <w:sz w:val="32"/>
        </w:rPr>
        <w:t>项目申报单位承诺书。</w:t>
      </w:r>
    </w:p>
    <w:p w:rsidR="001F672C" w:rsidRDefault="001F672C" w:rsidP="001F672C">
      <w:pPr>
        <w:spacing w:line="580" w:lineRule="exact"/>
        <w:ind w:firstLineChars="200" w:firstLine="640"/>
        <w:rPr>
          <w:rFonts w:ascii="仿宋_GB2312" w:eastAsia="仿宋_GB2312" w:hAnsi="宋体" w:hint="eastAsia"/>
          <w:color w:val="000000"/>
          <w:kern w:val="0"/>
          <w:sz w:val="32"/>
        </w:rPr>
      </w:pPr>
      <w:r>
        <w:rPr>
          <w:rFonts w:ascii="仿宋_GB2312" w:eastAsia="仿宋_GB2312" w:hAnsi="宋体" w:hint="eastAsia"/>
          <w:color w:val="000000"/>
          <w:kern w:val="0"/>
          <w:sz w:val="32"/>
        </w:rPr>
        <w:t>8.按市区相关文件规定需要提交的</w:t>
      </w:r>
      <w:r>
        <w:rPr>
          <w:rFonts w:ascii="仿宋_GB2312" w:eastAsia="仿宋_GB2312" w:hAnsi="宋体"/>
          <w:color w:val="000000"/>
          <w:kern w:val="0"/>
          <w:sz w:val="32"/>
        </w:rPr>
        <w:t>相关材料</w:t>
      </w:r>
      <w:r>
        <w:rPr>
          <w:rFonts w:ascii="仿宋_GB2312" w:eastAsia="仿宋_GB2312" w:hAnsi="宋体" w:hint="eastAsia"/>
          <w:color w:val="000000"/>
          <w:kern w:val="0"/>
          <w:sz w:val="32"/>
        </w:rPr>
        <w:t>。</w:t>
      </w:r>
    </w:p>
    <w:p w:rsidR="001F672C" w:rsidRDefault="001F672C" w:rsidP="001F672C">
      <w:pPr>
        <w:spacing w:line="580" w:lineRule="exact"/>
        <w:ind w:firstLineChars="200" w:firstLine="643"/>
        <w:rPr>
          <w:rFonts w:ascii="黑体" w:eastAsia="黑体" w:hAnsi="宋体" w:hint="eastAsia"/>
          <w:b/>
          <w:color w:val="000000"/>
          <w:kern w:val="0"/>
          <w:sz w:val="32"/>
        </w:rPr>
      </w:pPr>
      <w:r w:rsidRPr="00A139EF">
        <w:rPr>
          <w:rFonts w:ascii="黑体" w:eastAsia="黑体" w:hAnsi="宋体" w:hint="eastAsia"/>
          <w:b/>
          <w:color w:val="000000"/>
          <w:kern w:val="0"/>
          <w:sz w:val="32"/>
        </w:rPr>
        <w:lastRenderedPageBreak/>
        <w:t>四、</w:t>
      </w:r>
      <w:r w:rsidRPr="00A139EF">
        <w:rPr>
          <w:rFonts w:ascii="黑体" w:eastAsia="黑体" w:hAnsi="宋体"/>
          <w:b/>
          <w:color w:val="000000"/>
          <w:kern w:val="0"/>
          <w:sz w:val="32"/>
        </w:rPr>
        <w:t>申</w:t>
      </w:r>
      <w:r w:rsidRPr="00A139EF">
        <w:rPr>
          <w:rFonts w:ascii="黑体" w:eastAsia="黑体" w:hAnsi="宋体" w:hint="eastAsia"/>
          <w:b/>
          <w:color w:val="000000"/>
          <w:kern w:val="0"/>
          <w:sz w:val="32"/>
        </w:rPr>
        <w:t>报</w:t>
      </w:r>
      <w:r w:rsidRPr="00A139EF">
        <w:rPr>
          <w:rFonts w:ascii="黑体" w:eastAsia="黑体" w:hAnsi="宋体"/>
          <w:b/>
          <w:color w:val="000000"/>
          <w:kern w:val="0"/>
          <w:sz w:val="32"/>
        </w:rPr>
        <w:t>程序</w:t>
      </w:r>
    </w:p>
    <w:p w:rsidR="001F672C" w:rsidRDefault="001F672C" w:rsidP="001F672C">
      <w:pPr>
        <w:spacing w:line="580" w:lineRule="exact"/>
        <w:ind w:firstLineChars="200" w:firstLine="640"/>
        <w:rPr>
          <w:rFonts w:ascii="仿宋_GB2312" w:eastAsia="仿宋_GB2312" w:hint="eastAsia"/>
          <w:color w:val="000000"/>
          <w:sz w:val="32"/>
        </w:rPr>
      </w:pPr>
      <w:r>
        <w:rPr>
          <w:rFonts w:ascii="仿宋_GB2312" w:eastAsia="仿宋_GB2312" w:hint="eastAsia"/>
          <w:color w:val="000000"/>
          <w:sz w:val="32"/>
        </w:rPr>
        <w:t xml:space="preserve">（一）项目申报单位按照区商务委和区财政局当年联合发布的《项目申报细则》要求采取属地或归口单位方式上报区商务委。 </w:t>
      </w:r>
    </w:p>
    <w:p w:rsidR="001F672C" w:rsidRDefault="001F672C" w:rsidP="001F672C">
      <w:pPr>
        <w:spacing w:line="580" w:lineRule="exact"/>
        <w:ind w:firstLineChars="200" w:firstLine="640"/>
        <w:rPr>
          <w:rFonts w:ascii="仿宋_GB2312" w:eastAsia="仿宋_GB2312" w:hint="eastAsia"/>
          <w:color w:val="000000"/>
          <w:sz w:val="32"/>
        </w:rPr>
      </w:pPr>
      <w:r>
        <w:rPr>
          <w:rFonts w:ascii="仿宋_GB2312" w:eastAsia="仿宋_GB2312" w:hint="eastAsia"/>
          <w:color w:val="000000"/>
          <w:sz w:val="32"/>
        </w:rPr>
        <w:t>（二）区商务委依据项目审批有关规定，受理企业项目申请，会同区财政局对项目进行审核。</w:t>
      </w:r>
    </w:p>
    <w:p w:rsidR="001F672C" w:rsidRDefault="001F672C" w:rsidP="001F672C">
      <w:pPr>
        <w:spacing w:line="580" w:lineRule="exact"/>
        <w:ind w:firstLineChars="200" w:firstLine="640"/>
        <w:rPr>
          <w:rFonts w:ascii="仿宋_GB2312" w:eastAsia="仿宋_GB2312" w:hint="eastAsia"/>
          <w:color w:val="000000"/>
          <w:sz w:val="32"/>
        </w:rPr>
      </w:pPr>
      <w:r>
        <w:rPr>
          <w:rFonts w:ascii="仿宋_GB2312" w:eastAsia="仿宋_GB2312" w:hint="eastAsia"/>
          <w:color w:val="000000"/>
          <w:sz w:val="32"/>
        </w:rPr>
        <w:t>（三）资金的审批拨付程序及监督管理，按照《办法》的相关规定执行。</w:t>
      </w:r>
    </w:p>
    <w:p w:rsidR="001F672C" w:rsidRPr="00311D0B" w:rsidRDefault="001F672C" w:rsidP="001F672C">
      <w:pPr>
        <w:spacing w:line="580" w:lineRule="exact"/>
        <w:ind w:firstLineChars="200" w:firstLine="643"/>
        <w:rPr>
          <w:rFonts w:ascii="黑体" w:eastAsia="黑体" w:hint="eastAsia"/>
          <w:b/>
          <w:color w:val="000000"/>
          <w:sz w:val="32"/>
        </w:rPr>
      </w:pPr>
      <w:r w:rsidRPr="00311D0B">
        <w:rPr>
          <w:rFonts w:ascii="黑体" w:eastAsia="黑体" w:hint="eastAsia"/>
          <w:b/>
          <w:color w:val="000000"/>
          <w:sz w:val="32"/>
        </w:rPr>
        <w:t>五、验收程序</w:t>
      </w:r>
    </w:p>
    <w:p w:rsidR="001F672C" w:rsidRPr="00A139EF" w:rsidRDefault="001F672C" w:rsidP="001F672C">
      <w:pPr>
        <w:spacing w:line="580" w:lineRule="exact"/>
        <w:ind w:firstLineChars="200" w:firstLine="640"/>
        <w:rPr>
          <w:rFonts w:ascii="楷体_GB2312" w:eastAsia="楷体_GB2312" w:hint="eastAsia"/>
          <w:b/>
          <w:color w:val="000000"/>
          <w:sz w:val="32"/>
        </w:rPr>
      </w:pPr>
      <w:r w:rsidRPr="00A139EF">
        <w:rPr>
          <w:rFonts w:ascii="楷体_GB2312" w:eastAsia="楷体_GB2312" w:hint="eastAsia"/>
          <w:b/>
          <w:color w:val="000000"/>
          <w:sz w:val="32"/>
        </w:rPr>
        <w:t>（一）项目完工验收申请。</w:t>
      </w:r>
    </w:p>
    <w:p w:rsidR="001F672C" w:rsidRPr="00A139EF" w:rsidRDefault="001F672C" w:rsidP="001F672C">
      <w:pPr>
        <w:spacing w:line="580" w:lineRule="exact"/>
        <w:ind w:firstLineChars="200" w:firstLine="640"/>
        <w:rPr>
          <w:rFonts w:ascii="楷体_GB2312" w:eastAsia="楷体_GB2312" w:hint="eastAsia"/>
          <w:b/>
          <w:color w:val="000000"/>
          <w:sz w:val="32"/>
        </w:rPr>
      </w:pPr>
      <w:r w:rsidRPr="00A139EF">
        <w:rPr>
          <w:rFonts w:ascii="楷体_GB2312" w:eastAsia="楷体_GB2312" w:hint="eastAsia"/>
          <w:b/>
          <w:color w:val="000000"/>
          <w:sz w:val="32"/>
        </w:rPr>
        <w:t>（二）项目完成情况报告及绩效评估报告。</w:t>
      </w:r>
    </w:p>
    <w:p w:rsidR="001F672C" w:rsidRPr="00A139EF" w:rsidRDefault="001F672C" w:rsidP="001F672C">
      <w:pPr>
        <w:spacing w:line="580" w:lineRule="exact"/>
        <w:ind w:firstLineChars="200" w:firstLine="640"/>
        <w:rPr>
          <w:rFonts w:ascii="楷体_GB2312" w:eastAsia="楷体_GB2312" w:hint="eastAsia"/>
          <w:b/>
          <w:color w:val="000000"/>
          <w:sz w:val="32"/>
        </w:rPr>
      </w:pPr>
      <w:r w:rsidRPr="00A139EF">
        <w:rPr>
          <w:rFonts w:ascii="楷体_GB2312" w:eastAsia="楷体_GB2312" w:hint="eastAsia"/>
          <w:b/>
          <w:color w:val="000000"/>
          <w:sz w:val="32"/>
        </w:rPr>
        <w:t>（三）项目支出凭证。</w:t>
      </w:r>
    </w:p>
    <w:p w:rsidR="001F672C" w:rsidRDefault="001F672C" w:rsidP="001F672C">
      <w:pPr>
        <w:spacing w:line="580" w:lineRule="exact"/>
        <w:ind w:firstLineChars="200" w:firstLine="640"/>
        <w:rPr>
          <w:rFonts w:ascii="楷体_GB2312" w:eastAsia="楷体_GB2312" w:hint="eastAsia"/>
          <w:b/>
          <w:color w:val="000000"/>
          <w:sz w:val="32"/>
        </w:rPr>
      </w:pPr>
      <w:r w:rsidRPr="00A139EF">
        <w:rPr>
          <w:rFonts w:ascii="楷体_GB2312" w:eastAsia="楷体_GB2312" w:hint="eastAsia"/>
          <w:b/>
          <w:color w:val="000000"/>
          <w:sz w:val="32"/>
        </w:rPr>
        <w:t>（四）按市区相关文件规定需要提交的其他</w:t>
      </w:r>
      <w:r w:rsidRPr="00A139EF">
        <w:rPr>
          <w:rFonts w:ascii="楷体_GB2312" w:eastAsia="楷体_GB2312"/>
          <w:b/>
          <w:color w:val="000000"/>
          <w:sz w:val="32"/>
        </w:rPr>
        <w:t>材料</w:t>
      </w:r>
      <w:r w:rsidRPr="00A139EF">
        <w:rPr>
          <w:rFonts w:ascii="楷体_GB2312" w:eastAsia="楷体_GB2312" w:hint="eastAsia"/>
          <w:b/>
          <w:color w:val="000000"/>
          <w:sz w:val="32"/>
        </w:rPr>
        <w:t>。</w:t>
      </w:r>
    </w:p>
    <w:p w:rsidR="001F672C" w:rsidRDefault="001F672C" w:rsidP="001F672C">
      <w:pPr>
        <w:spacing w:line="580" w:lineRule="exact"/>
        <w:ind w:firstLineChars="200" w:firstLine="640"/>
        <w:rPr>
          <w:rFonts w:ascii="仿宋_GB2312" w:eastAsia="仿宋_GB2312" w:hAnsi="宋体" w:hint="eastAsia"/>
          <w:color w:val="000000"/>
          <w:kern w:val="0"/>
          <w:sz w:val="32"/>
        </w:rPr>
      </w:pPr>
      <w:r>
        <w:rPr>
          <w:rFonts w:ascii="仿宋_GB2312" w:eastAsia="仿宋_GB2312" w:hAnsi="宋体" w:hint="eastAsia"/>
          <w:color w:val="000000"/>
          <w:kern w:val="0"/>
          <w:sz w:val="32"/>
        </w:rPr>
        <w:t>项目单位根据申报细则中规定时限提交完整有效验收材料，区商务委组织相关部门验收，合格后出具验收报告，拨付扶持资金。项目验收和资金拨付工作于年底前进行。</w:t>
      </w:r>
    </w:p>
    <w:p w:rsidR="001F672C" w:rsidRDefault="001F672C" w:rsidP="001F672C">
      <w:pPr>
        <w:spacing w:line="580" w:lineRule="exact"/>
        <w:ind w:firstLineChars="200" w:firstLine="640"/>
        <w:rPr>
          <w:rFonts w:ascii="黑体" w:eastAsia="黑体" w:hAnsi="宋体" w:hint="eastAsia"/>
          <w:color w:val="000000"/>
          <w:kern w:val="0"/>
          <w:sz w:val="32"/>
        </w:rPr>
      </w:pPr>
      <w:r>
        <w:rPr>
          <w:rFonts w:ascii="黑体" w:eastAsia="黑体" w:hAnsi="宋体" w:hint="eastAsia"/>
          <w:color w:val="000000"/>
          <w:kern w:val="0"/>
          <w:sz w:val="32"/>
        </w:rPr>
        <w:t>六</w:t>
      </w:r>
      <w:r>
        <w:rPr>
          <w:rFonts w:ascii="黑体" w:eastAsia="黑体" w:hAnsi="宋体" w:hint="eastAsia"/>
          <w:b/>
          <w:color w:val="000000"/>
          <w:kern w:val="0"/>
          <w:sz w:val="32"/>
        </w:rPr>
        <w:t>、</w:t>
      </w:r>
      <w:r>
        <w:rPr>
          <w:rFonts w:ascii="黑体" w:eastAsia="黑体" w:hAnsi="宋体" w:hint="eastAsia"/>
          <w:color w:val="000000"/>
          <w:kern w:val="0"/>
          <w:sz w:val="32"/>
        </w:rPr>
        <w:t>其他事项</w:t>
      </w:r>
    </w:p>
    <w:p w:rsidR="001F672C" w:rsidRDefault="001F672C" w:rsidP="001F672C">
      <w:pPr>
        <w:spacing w:line="580" w:lineRule="exact"/>
        <w:ind w:firstLineChars="200" w:firstLine="640"/>
        <w:rPr>
          <w:rFonts w:ascii="仿宋_GB2312" w:eastAsia="仿宋_GB2312" w:hint="eastAsia"/>
          <w:color w:val="000000"/>
          <w:sz w:val="32"/>
        </w:rPr>
      </w:pPr>
      <w:r>
        <w:rPr>
          <w:rFonts w:ascii="仿宋_GB2312" w:eastAsia="仿宋_GB2312" w:hAnsi="宋体" w:hint="eastAsia"/>
          <w:color w:val="000000"/>
          <w:kern w:val="0"/>
          <w:sz w:val="32"/>
        </w:rPr>
        <w:t>（一）项目申报材料纸质文档需加盖申报单位公章，一式3份，电子文档1份，</w:t>
      </w:r>
      <w:r>
        <w:rPr>
          <w:rFonts w:ascii="仿宋_GB2312" w:eastAsia="仿宋_GB2312" w:hint="eastAsia"/>
          <w:color w:val="000000"/>
          <w:sz w:val="32"/>
        </w:rPr>
        <w:t>向区商务委提交所需资料，上报截至日期为9月</w:t>
      </w:r>
      <w:r>
        <w:rPr>
          <w:rFonts w:ascii="仿宋_GB2312" w:eastAsia="仿宋_GB2312"/>
          <w:color w:val="000000"/>
          <w:sz w:val="32"/>
        </w:rPr>
        <w:t>10</w:t>
      </w:r>
      <w:r>
        <w:rPr>
          <w:rFonts w:ascii="仿宋_GB2312" w:eastAsia="仿宋_GB2312" w:hint="eastAsia"/>
          <w:color w:val="000000"/>
          <w:sz w:val="32"/>
        </w:rPr>
        <w:t>日至</w:t>
      </w:r>
      <w:r>
        <w:rPr>
          <w:rFonts w:ascii="仿宋_GB2312" w:eastAsia="仿宋_GB2312"/>
          <w:color w:val="000000"/>
          <w:sz w:val="32"/>
        </w:rPr>
        <w:t>27</w:t>
      </w:r>
      <w:r>
        <w:rPr>
          <w:rFonts w:ascii="仿宋_GB2312" w:eastAsia="仿宋_GB2312" w:hint="eastAsia"/>
          <w:color w:val="000000"/>
          <w:sz w:val="32"/>
        </w:rPr>
        <w:t>日。</w:t>
      </w:r>
    </w:p>
    <w:p w:rsidR="001F672C" w:rsidRDefault="001F672C" w:rsidP="001F672C">
      <w:pPr>
        <w:spacing w:line="580" w:lineRule="exact"/>
        <w:ind w:firstLineChars="200" w:firstLine="640"/>
        <w:rPr>
          <w:rFonts w:ascii="仿宋_GB2312" w:eastAsia="仿宋_GB2312" w:hAnsi="宋体" w:hint="eastAsia"/>
          <w:color w:val="000000"/>
          <w:kern w:val="0"/>
          <w:sz w:val="32"/>
        </w:rPr>
      </w:pPr>
      <w:r>
        <w:rPr>
          <w:rFonts w:ascii="仿宋_GB2312" w:eastAsia="仿宋_GB2312" w:hAnsi="宋体" w:hint="eastAsia"/>
          <w:color w:val="000000"/>
          <w:kern w:val="0"/>
          <w:sz w:val="32"/>
        </w:rPr>
        <w:t>（二）各企业按照本细则支持的原则和范围，</w:t>
      </w:r>
      <w:r>
        <w:rPr>
          <w:rFonts w:ascii="仿宋_GB2312" w:eastAsia="仿宋_GB2312" w:hint="eastAsia"/>
          <w:color w:val="000000"/>
          <w:sz w:val="32"/>
        </w:rPr>
        <w:t>在规定时限</w:t>
      </w:r>
      <w:r w:rsidRPr="00311D0B">
        <w:rPr>
          <w:rFonts w:ascii="仿宋_GB2312" w:eastAsia="仿宋_GB2312" w:hAnsi="宋体" w:hint="eastAsia"/>
          <w:color w:val="000000"/>
          <w:kern w:val="0"/>
          <w:sz w:val="32"/>
        </w:rPr>
        <w:t>内</w:t>
      </w:r>
      <w:r>
        <w:rPr>
          <w:rFonts w:ascii="仿宋_GB2312" w:eastAsia="仿宋_GB2312" w:hAnsi="宋体" w:hint="eastAsia"/>
          <w:color w:val="000000"/>
          <w:kern w:val="0"/>
          <w:sz w:val="32"/>
        </w:rPr>
        <w:t>将年度内拟申报项目报区商务委，纳入项目储备库。</w:t>
      </w:r>
    </w:p>
    <w:p w:rsidR="001F672C" w:rsidRDefault="001F672C" w:rsidP="001F672C">
      <w:pPr>
        <w:spacing w:line="580" w:lineRule="exact"/>
        <w:ind w:firstLineChars="200" w:firstLine="640"/>
        <w:rPr>
          <w:rFonts w:ascii="仿宋_GB2312" w:eastAsia="仿宋_GB2312" w:hAnsi="宋体" w:hint="eastAsia"/>
          <w:color w:val="000000"/>
          <w:kern w:val="0"/>
          <w:sz w:val="32"/>
        </w:rPr>
      </w:pPr>
      <w:r w:rsidRPr="00311D0B">
        <w:rPr>
          <w:rFonts w:ascii="仿宋_GB2312" w:eastAsia="仿宋_GB2312" w:hAnsi="宋体" w:hint="eastAsia"/>
          <w:color w:val="000000"/>
          <w:kern w:val="0"/>
          <w:sz w:val="32"/>
        </w:rPr>
        <w:t>（三）项目申报单位对项目真实性负责，违反《办法》）相关规定的项目单位，三年不得申请此政策扶持资金。</w:t>
      </w:r>
    </w:p>
    <w:p w:rsidR="001F672C" w:rsidRDefault="001F672C" w:rsidP="001F672C">
      <w:pPr>
        <w:spacing w:line="580" w:lineRule="exact"/>
        <w:ind w:firstLineChars="200" w:firstLine="640"/>
        <w:rPr>
          <w:rFonts w:ascii="仿宋_GB2312" w:eastAsia="仿宋_GB2312" w:hAnsi="宋体" w:hint="eastAsia"/>
          <w:color w:val="000000"/>
          <w:kern w:val="0"/>
          <w:sz w:val="32"/>
        </w:rPr>
      </w:pPr>
      <w:r w:rsidRPr="00311D0B">
        <w:rPr>
          <w:rFonts w:ascii="仿宋_GB2312" w:eastAsia="仿宋_GB2312" w:hAnsi="宋体" w:hint="eastAsia"/>
          <w:color w:val="000000"/>
          <w:kern w:val="0"/>
          <w:sz w:val="32"/>
        </w:rPr>
        <w:lastRenderedPageBreak/>
        <w:t>（四）区商务委、区财政局对申报细则拥有最终解释权。</w:t>
      </w:r>
    </w:p>
    <w:p w:rsidR="001F672C" w:rsidRDefault="001F672C" w:rsidP="001F672C">
      <w:pPr>
        <w:pStyle w:val="2"/>
        <w:spacing w:after="0" w:line="580" w:lineRule="exact"/>
        <w:rPr>
          <w:rFonts w:ascii="楷体_GB2312" w:eastAsia="楷体_GB2312" w:hAnsi="宋体" w:hint="eastAsia"/>
          <w:b/>
          <w:color w:val="000000"/>
          <w:kern w:val="0"/>
          <w:sz w:val="32"/>
        </w:rPr>
      </w:pPr>
    </w:p>
    <w:p w:rsidR="001F672C" w:rsidRPr="00311D0B" w:rsidRDefault="001F672C" w:rsidP="001F672C">
      <w:pPr>
        <w:pStyle w:val="2"/>
        <w:spacing w:after="0" w:line="580" w:lineRule="exact"/>
        <w:rPr>
          <w:rFonts w:ascii="楷体_GB2312" w:eastAsia="楷体_GB2312" w:hAnsi="宋体" w:hint="eastAsia"/>
          <w:b/>
          <w:color w:val="000000"/>
          <w:kern w:val="0"/>
          <w:sz w:val="32"/>
        </w:rPr>
      </w:pPr>
      <w:r>
        <w:rPr>
          <w:rFonts w:ascii="楷体_GB2312" w:eastAsia="楷体_GB2312" w:hAnsi="宋体" w:hint="eastAsia"/>
          <w:b/>
          <w:color w:val="000000"/>
          <w:kern w:val="0"/>
          <w:sz w:val="32"/>
        </w:rPr>
        <w:t>注：</w:t>
      </w:r>
    </w:p>
    <w:p w:rsidR="001F672C" w:rsidRDefault="001F672C" w:rsidP="001F672C">
      <w:pPr>
        <w:spacing w:line="580" w:lineRule="exact"/>
        <w:ind w:firstLineChars="200" w:firstLine="640"/>
        <w:rPr>
          <w:rFonts w:ascii="仿宋_GB2312" w:eastAsia="仿宋_GB2312" w:hint="eastAsia"/>
          <w:color w:val="000000"/>
          <w:sz w:val="32"/>
        </w:rPr>
      </w:pPr>
      <w:r>
        <w:rPr>
          <w:rFonts w:ascii="仿宋_GB2312" w:eastAsia="仿宋_GB2312" w:hint="eastAsia"/>
          <w:b/>
          <w:color w:val="000000"/>
          <w:sz w:val="32"/>
        </w:rPr>
        <w:t>区域名特优产品：</w:t>
      </w:r>
      <w:r>
        <w:rPr>
          <w:rFonts w:ascii="仿宋_GB2312" w:eastAsia="仿宋_GB2312" w:hint="eastAsia"/>
          <w:color w:val="000000"/>
          <w:sz w:val="32"/>
        </w:rPr>
        <w:t>区域内具有一定代表性、被大众所熟知、具有较大推广价值的优质特色产品。</w:t>
      </w:r>
    </w:p>
    <w:p w:rsidR="001F672C" w:rsidRDefault="001F672C" w:rsidP="001F672C">
      <w:pPr>
        <w:spacing w:line="580" w:lineRule="exact"/>
        <w:ind w:firstLineChars="200" w:firstLine="640"/>
        <w:rPr>
          <w:rFonts w:ascii="仿宋_GB2312" w:eastAsia="仿宋_GB2312" w:hint="eastAsia"/>
          <w:color w:val="000000"/>
          <w:sz w:val="32"/>
        </w:rPr>
      </w:pPr>
      <w:r>
        <w:rPr>
          <w:rFonts w:ascii="仿宋_GB2312" w:eastAsia="仿宋_GB2312" w:hint="eastAsia"/>
          <w:b/>
          <w:color w:val="000000"/>
          <w:sz w:val="32"/>
        </w:rPr>
        <w:t>归口单位：</w:t>
      </w:r>
      <w:r>
        <w:rPr>
          <w:rFonts w:ascii="仿宋_GB2312" w:eastAsia="仿宋_GB2312" w:hint="eastAsia"/>
          <w:color w:val="000000"/>
          <w:sz w:val="32"/>
        </w:rPr>
        <w:t>意为“归属”，就是本企业归属于哪个部门或是哪个系统管理。归口管理实际上就是指按国家赋予的权利和承担的责任、各司其责，按特定的管理渠道实施管理。</w:t>
      </w:r>
    </w:p>
    <w:p w:rsidR="001F672C" w:rsidRDefault="001F672C" w:rsidP="001F672C">
      <w:pPr>
        <w:spacing w:line="580" w:lineRule="exact"/>
        <w:ind w:firstLineChars="200" w:firstLine="640"/>
        <w:rPr>
          <w:rFonts w:ascii="仿宋_GB2312" w:eastAsia="仿宋_GB2312" w:hint="eastAsia"/>
          <w:b/>
          <w:color w:val="000000"/>
          <w:sz w:val="32"/>
        </w:rPr>
      </w:pPr>
      <w:r>
        <w:rPr>
          <w:rFonts w:ascii="仿宋_GB2312" w:eastAsia="仿宋_GB2312" w:hint="eastAsia"/>
          <w:b/>
          <w:color w:val="000000"/>
          <w:sz w:val="32"/>
        </w:rPr>
        <w:t>区域老字号认定标准：</w:t>
      </w:r>
    </w:p>
    <w:p w:rsidR="001F672C" w:rsidRDefault="001F672C" w:rsidP="001F672C">
      <w:pPr>
        <w:spacing w:line="580" w:lineRule="exact"/>
        <w:ind w:leftChars="304" w:left="638"/>
        <w:jc w:val="left"/>
        <w:rPr>
          <w:rFonts w:ascii="仿宋_GB2312" w:eastAsia="仿宋_GB2312" w:hint="eastAsia"/>
          <w:color w:val="000000"/>
          <w:sz w:val="32"/>
        </w:rPr>
      </w:pPr>
      <w:r>
        <w:rPr>
          <w:rFonts w:ascii="仿宋_GB2312" w:eastAsia="仿宋_GB2312" w:hint="eastAsia"/>
          <w:color w:val="000000"/>
          <w:sz w:val="32"/>
        </w:rPr>
        <w:t xml:space="preserve">1.拥有商标所有权或使用权。 </w:t>
      </w:r>
    </w:p>
    <w:p w:rsidR="001F672C" w:rsidRDefault="001F672C" w:rsidP="001F672C">
      <w:pPr>
        <w:spacing w:line="580" w:lineRule="exact"/>
        <w:ind w:leftChars="304" w:left="638"/>
        <w:jc w:val="left"/>
        <w:rPr>
          <w:rFonts w:ascii="仿宋_GB2312" w:eastAsia="仿宋_GB2312" w:hint="eastAsia"/>
          <w:color w:val="000000"/>
          <w:sz w:val="32"/>
        </w:rPr>
      </w:pPr>
      <w:r>
        <w:rPr>
          <w:rFonts w:ascii="仿宋_GB2312" w:eastAsia="仿宋_GB2312" w:hint="eastAsia"/>
          <w:color w:val="000000"/>
          <w:sz w:val="32"/>
        </w:rPr>
        <w:t xml:space="preserve">2.品牌创立于1990年（含）以前。 </w:t>
      </w:r>
    </w:p>
    <w:p w:rsidR="001F672C" w:rsidRDefault="001F672C" w:rsidP="001F672C">
      <w:pPr>
        <w:spacing w:line="580" w:lineRule="exact"/>
        <w:ind w:leftChars="304" w:left="638"/>
        <w:jc w:val="left"/>
        <w:rPr>
          <w:rFonts w:ascii="仿宋_GB2312" w:eastAsia="仿宋_GB2312" w:hint="eastAsia"/>
          <w:color w:val="000000"/>
          <w:sz w:val="32"/>
        </w:rPr>
      </w:pPr>
      <w:r>
        <w:rPr>
          <w:rFonts w:ascii="仿宋_GB2312" w:eastAsia="仿宋_GB2312" w:hint="eastAsia"/>
          <w:color w:val="000000"/>
          <w:sz w:val="32"/>
        </w:rPr>
        <w:t xml:space="preserve">3.传承独特的产品、技艺或服务。 </w:t>
      </w:r>
    </w:p>
    <w:p w:rsidR="001F672C" w:rsidRDefault="001F672C" w:rsidP="001F672C">
      <w:pPr>
        <w:spacing w:line="580" w:lineRule="exact"/>
        <w:ind w:leftChars="304" w:left="638"/>
        <w:jc w:val="left"/>
        <w:rPr>
          <w:rFonts w:ascii="仿宋_GB2312" w:eastAsia="仿宋_GB2312" w:hint="eastAsia"/>
          <w:color w:val="000000"/>
          <w:sz w:val="32"/>
        </w:rPr>
      </w:pPr>
      <w:r>
        <w:rPr>
          <w:rFonts w:ascii="仿宋_GB2312" w:eastAsia="仿宋_GB2312" w:hint="eastAsia"/>
          <w:color w:val="000000"/>
          <w:sz w:val="32"/>
        </w:rPr>
        <w:t xml:space="preserve">4.传承区域传统的企业文化。 </w:t>
      </w:r>
    </w:p>
    <w:p w:rsidR="001F672C" w:rsidRDefault="001F672C" w:rsidP="001F672C">
      <w:pPr>
        <w:spacing w:line="580" w:lineRule="exact"/>
        <w:ind w:firstLineChars="200" w:firstLine="640"/>
        <w:jc w:val="left"/>
        <w:rPr>
          <w:rFonts w:ascii="仿宋_GB2312" w:eastAsia="仿宋_GB2312" w:hint="eastAsia"/>
          <w:color w:val="000000"/>
          <w:sz w:val="32"/>
        </w:rPr>
      </w:pPr>
      <w:r>
        <w:rPr>
          <w:rFonts w:ascii="仿宋_GB2312" w:eastAsia="仿宋_GB2312" w:hint="eastAsia"/>
          <w:color w:val="000000"/>
          <w:sz w:val="32"/>
        </w:rPr>
        <w:t xml:space="preserve">5.具有门头沟区特色和鲜明的地域文化特征，具有历史价值和文化价值。 </w:t>
      </w:r>
    </w:p>
    <w:p w:rsidR="001F672C" w:rsidRDefault="001F672C" w:rsidP="001F672C">
      <w:pPr>
        <w:spacing w:line="580" w:lineRule="exact"/>
        <w:ind w:firstLineChars="200" w:firstLine="640"/>
        <w:jc w:val="left"/>
        <w:rPr>
          <w:rFonts w:ascii="仿宋_GB2312" w:eastAsia="仿宋_GB2312" w:hint="eastAsia"/>
          <w:color w:val="000000"/>
          <w:sz w:val="32"/>
        </w:rPr>
      </w:pPr>
      <w:r>
        <w:rPr>
          <w:rFonts w:ascii="仿宋_GB2312" w:eastAsia="仿宋_GB2312" w:hint="eastAsia"/>
          <w:color w:val="000000"/>
          <w:sz w:val="32"/>
        </w:rPr>
        <w:t xml:space="preserve">6.具有良好信誉，得到广泛的社会认同和赞誉。 </w:t>
      </w:r>
    </w:p>
    <w:p w:rsidR="00C146AC" w:rsidRDefault="001F672C" w:rsidP="001F672C">
      <w:r>
        <w:rPr>
          <w:rFonts w:ascii="仿宋_GB2312" w:eastAsia="仿宋_GB2312" w:hint="eastAsia"/>
          <w:color w:val="000000"/>
          <w:sz w:val="32"/>
        </w:rPr>
        <w:t>7.国内资本绝对控股，经营状况良好，且具有较强的可持续发展能力。</w:t>
      </w:r>
    </w:p>
    <w:sectPr w:rsidR="00C146AC" w:rsidSect="00C146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96F" w:rsidRDefault="00CF496F" w:rsidP="001F672C">
      <w:r>
        <w:separator/>
      </w:r>
    </w:p>
  </w:endnote>
  <w:endnote w:type="continuationSeparator" w:id="0">
    <w:p w:rsidR="00CF496F" w:rsidRDefault="00CF496F" w:rsidP="001F67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96F" w:rsidRDefault="00CF496F" w:rsidP="001F672C">
      <w:r>
        <w:separator/>
      </w:r>
    </w:p>
  </w:footnote>
  <w:footnote w:type="continuationSeparator" w:id="0">
    <w:p w:rsidR="00CF496F" w:rsidRDefault="00CF496F" w:rsidP="001F67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672C"/>
    <w:rsid w:val="001F672C"/>
    <w:rsid w:val="00C146AC"/>
    <w:rsid w:val="00CF49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72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67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F672C"/>
    <w:rPr>
      <w:sz w:val="18"/>
      <w:szCs w:val="18"/>
    </w:rPr>
  </w:style>
  <w:style w:type="paragraph" w:styleId="a4">
    <w:name w:val="footer"/>
    <w:basedOn w:val="a"/>
    <w:link w:val="Char0"/>
    <w:uiPriority w:val="99"/>
    <w:semiHidden/>
    <w:unhideWhenUsed/>
    <w:rsid w:val="001F672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F672C"/>
    <w:rPr>
      <w:sz w:val="18"/>
      <w:szCs w:val="18"/>
    </w:rPr>
  </w:style>
  <w:style w:type="paragraph" w:styleId="2">
    <w:name w:val="Body Text 2"/>
    <w:basedOn w:val="a"/>
    <w:link w:val="2Char"/>
    <w:rsid w:val="001F672C"/>
    <w:pPr>
      <w:spacing w:after="120" w:line="480" w:lineRule="auto"/>
    </w:pPr>
  </w:style>
  <w:style w:type="character" w:customStyle="1" w:styleId="2Char">
    <w:name w:val="正文文本 2 Char"/>
    <w:basedOn w:val="a0"/>
    <w:link w:val="2"/>
    <w:rsid w:val="001F672C"/>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lmj</dc:creator>
  <cp:keywords/>
  <dc:description/>
  <cp:lastModifiedBy>lmj</cp:lastModifiedBy>
  <cp:revision>2</cp:revision>
  <dcterms:created xsi:type="dcterms:W3CDTF">2016-12-31T02:35:00Z</dcterms:created>
  <dcterms:modified xsi:type="dcterms:W3CDTF">2016-12-31T02:35:00Z</dcterms:modified>
</cp:coreProperties>
</file>