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lang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default" w:ascii="方正小标宋简体" w:hAnsi="宋体" w:eastAsia="方正小标宋简体" w:cs="Times New Roman"/>
          <w:color w:val="000000"/>
          <w:spacing w:val="-6"/>
          <w:kern w:val="0"/>
          <w:sz w:val="44"/>
          <w:szCs w:val="44"/>
          <w:lang w:eastAsia="zh-CN" w:bidi="ar-SA"/>
        </w:rPr>
        <w:t>征文要求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稿件应围绕京津冀产业协同的理论探讨与实践、发展模式与路径、挑战与机遇、科技与产业协同创新、现状与数据，以及京津冀背景下新型工业化、制造业智能化转型升级、绿色低碳经济、营商环境、数字化等的发展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2.企业、科研机构、社会组织等在京津冀协同的典型做法和成绩。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3.稿件应具有科学性、创新性、实用性，体现可持续发展，论点明确、论据可靠、数据准确、逻辑严谨、文字通顺。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4.近年公开发表或者未发表的文章均可。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5.稿件可以个人、单位、联合等形式投稿。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6.稿件基本要素齐全，含文章标题、作者单位、作者姓名、作者简介、关键词、摘要、正文、结语、参考文献等。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7.6000字左右为宜，并请注明作者单位、通讯地址、邮编、电子信箱、联系电话。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8.稿件须保证文章版权的独立性，无抄袭，树立正确的意识形态观，不涉及保密及不宜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公开的内容。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6"/>
        <w:tblpPr w:leftFromText="180" w:rightFromText="180" w:vertAnchor="text" w:horzAnchor="page" w:tblpX="1572" w:tblpY="371"/>
        <w:tblOverlap w:val="never"/>
        <w:tblW w:w="9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05"/>
        <w:gridCol w:w="1755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58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28"/>
                <w:sz w:val="32"/>
                <w:szCs w:val="32"/>
              </w:rPr>
              <w:t>联系人</w:t>
            </w:r>
            <w:r>
              <w:rPr>
                <w:rFonts w:hint="default" w:ascii="仿宋_GB2312" w:eastAsia="仿宋_GB2312" w:cs="仿宋_GB2312"/>
                <w:color w:val="auto"/>
                <w:spacing w:val="-28"/>
                <w:sz w:val="32"/>
                <w:szCs w:val="32"/>
              </w:rPr>
              <w:t xml:space="preserve"> ：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  <w:t>张</w:t>
            </w:r>
            <w:r>
              <w:rPr>
                <w:rFonts w:hint="default" w:asci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  <w:t>静</w:t>
            </w:r>
            <w:r>
              <w:rPr>
                <w:rFonts w:hint="default" w:asci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  <w:t xml:space="preserve">（北京）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28"/>
                <w:sz w:val="32"/>
                <w:szCs w:val="32"/>
              </w:rPr>
              <w:t>010</w:t>
            </w:r>
            <w:r>
              <w:rPr>
                <w:rFonts w:hint="eastAsia" w:asci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55520692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28"/>
                <w:sz w:val="32"/>
                <w:szCs w:val="32"/>
                <w:u w:val="none"/>
                <w:lang w:eastAsia="zh-CN"/>
              </w:rPr>
              <w:t>zhangjing1</w:t>
            </w:r>
            <w:r>
              <w:rPr>
                <w:rFonts w:hint="eastAsia" w:ascii="仿宋_GB2312" w:eastAsia="仿宋_GB2312" w:cs="仿宋_GB2312"/>
                <w:color w:val="auto"/>
                <w:spacing w:val="-28"/>
                <w:sz w:val="32"/>
                <w:szCs w:val="32"/>
                <w:u w:val="none"/>
                <w:lang w:val="en-US" w:eastAsia="zh-CN"/>
              </w:rPr>
              <w:t>@jxj.beijing.gov.cn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75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TMxZDUxNTUzNTFjNDU2OGY1NjljN2VhZTcxNmQifQ=="/>
  </w:docVars>
  <w:rsids>
    <w:rsidRoot w:val="00000000"/>
    <w:rsid w:val="05C173E2"/>
    <w:rsid w:val="07F133F7"/>
    <w:rsid w:val="0B246449"/>
    <w:rsid w:val="0C27746A"/>
    <w:rsid w:val="0FD3043D"/>
    <w:rsid w:val="135B2C24"/>
    <w:rsid w:val="18836AA6"/>
    <w:rsid w:val="1AFC6A9A"/>
    <w:rsid w:val="1C146065"/>
    <w:rsid w:val="201F7B62"/>
    <w:rsid w:val="21DC5877"/>
    <w:rsid w:val="23160915"/>
    <w:rsid w:val="233A0C7B"/>
    <w:rsid w:val="241035B6"/>
    <w:rsid w:val="245E4322"/>
    <w:rsid w:val="24DE5462"/>
    <w:rsid w:val="25FF38E2"/>
    <w:rsid w:val="27EF6694"/>
    <w:rsid w:val="293B3668"/>
    <w:rsid w:val="2CFE66A2"/>
    <w:rsid w:val="2FD03C8F"/>
    <w:rsid w:val="319B6BB5"/>
    <w:rsid w:val="31EA5447"/>
    <w:rsid w:val="35CF32D1"/>
    <w:rsid w:val="382A2A41"/>
    <w:rsid w:val="3B4007CD"/>
    <w:rsid w:val="451A5BEB"/>
    <w:rsid w:val="45E71F71"/>
    <w:rsid w:val="4ABA6F56"/>
    <w:rsid w:val="4D07114B"/>
    <w:rsid w:val="557E38B7"/>
    <w:rsid w:val="573C7C43"/>
    <w:rsid w:val="58C56AF2"/>
    <w:rsid w:val="597436C4"/>
    <w:rsid w:val="5BD46EBF"/>
    <w:rsid w:val="5CB5457D"/>
    <w:rsid w:val="5CC37AEC"/>
    <w:rsid w:val="5D8F33AE"/>
    <w:rsid w:val="64414AEB"/>
    <w:rsid w:val="64587FD2"/>
    <w:rsid w:val="64E831B8"/>
    <w:rsid w:val="65901886"/>
    <w:rsid w:val="65F22540"/>
    <w:rsid w:val="71E208D1"/>
    <w:rsid w:val="750F1273"/>
    <w:rsid w:val="76551FA3"/>
    <w:rsid w:val="76DE441B"/>
    <w:rsid w:val="7866572F"/>
    <w:rsid w:val="7A0B5527"/>
    <w:rsid w:val="7CB974BC"/>
    <w:rsid w:val="7D5B0573"/>
    <w:rsid w:val="BAF128F7"/>
    <w:rsid w:val="FBEE770E"/>
    <w:rsid w:val="FF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840" w:leftChars="4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普通(网站)1"/>
    <w:basedOn w:val="1"/>
    <w:autoRedefine/>
    <w:qFormat/>
    <w:uiPriority w:val="0"/>
    <w:pPr>
      <w:widowControl/>
      <w:spacing w:before="100" w:beforeAutospacing="1" w:after="119"/>
      <w:ind w:firstLine="420"/>
    </w:pPr>
    <w:rPr>
      <w:rFonts w:ascii="宋体" w:hAnsi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Vivian</cp:lastModifiedBy>
  <dcterms:modified xsi:type="dcterms:W3CDTF">2024-04-23T02:56:15Z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A080BC4F71E2466796933B381BC583EE_12</vt:lpwstr>
  </property>
</Properties>
</file>