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12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03"/>
        <w:gridCol w:w="1819"/>
        <w:gridCol w:w="2175"/>
        <w:gridCol w:w="1890"/>
        <w:gridCol w:w="2100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XXX公司二手车销售额统计表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销售时间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销售车辆车架号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待销售期间临时号牌号码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所用周转指标编码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销售额（万元）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40404"/>
          <w:spacing w:val="0"/>
          <w:kern w:val="2"/>
          <w:sz w:val="32"/>
          <w:szCs w:val="32"/>
          <w:shd w:val="clear" w:color="auto" w:fill="auto"/>
          <w:lang w:val="en-US" w:eastAsia="zh-CN"/>
        </w:rPr>
      </w:pPr>
    </w:p>
    <w:p/>
    <w:sectPr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pgNumType w:fmt="numberInDash" w:start="1"/>
      <w:cols w:space="720" w:num="1"/>
      <w:docGrid w:type="linesAndChars" w:linePitch="584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DAA7EA"/>
    <w:rsid w:val="2B771DE3"/>
    <w:rsid w:val="473F32BB"/>
    <w:rsid w:val="59DAA7EA"/>
    <w:rsid w:val="73FB805E"/>
    <w:rsid w:val="D67F6EDB"/>
    <w:rsid w:val="DFFD0625"/>
    <w:rsid w:val="E0728ABC"/>
    <w:rsid w:val="FE7F027C"/>
    <w:rsid w:val="FF1664C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2023-03-16T17:42:00Z</dcterms:created>
  <dc:creator>uos</dc:creator>
  <cp:lastModifiedBy>丁雅婷</cp:lastModifiedBy>
  <cp:lastPrinted>2023-03-16T10:14:00Z</cp:lastPrinted>
  <dcterms:modified xsi:type="dcterms:W3CDTF">2023-03-21T07:18:50Z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