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560" w:lineRule="exact"/>
        <w:ind w:firstLine="0" w:firstLineChars="0"/>
        <w:rPr>
          <w:rFonts w:hint="eastAsia" w:ascii="黑体" w:hAnsi="黑体" w:eastAsia="黑体" w:cs="黑体"/>
          <w:color w:val="000000"/>
          <w:kern w:val="44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44"/>
          <w:sz w:val="32"/>
          <w:szCs w:val="32"/>
        </w:rPr>
        <w:t>附件3</w:t>
      </w:r>
    </w:p>
    <w:p>
      <w:pPr>
        <w:spacing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统一采购食品、规范经营管理基本情况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560" w:lineRule="exact"/>
        <w:ind w:firstLine="0" w:firstLineChars="0"/>
        <w:rPr>
          <w:rFonts w:ascii="仿宋_GB2312" w:hAnsi="宋体" w:eastAsia="仿宋_GB2312" w:cs="仿宋_GB2312"/>
          <w:color w:val="000000"/>
          <w:sz w:val="32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560" w:lineRule="exact"/>
        <w:ind w:firstLine="0" w:firstLineChars="0"/>
        <w:rPr>
          <w:rFonts w:ascii="仿宋_GB2312" w:hAnsi="宋体" w:eastAsia="仿宋_GB2312" w:cs="仿宋_GB2312"/>
          <w:color w:val="000000"/>
          <w:sz w:val="32"/>
          <w:szCs w:val="30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0"/>
        </w:rPr>
        <w:t>北京经济技术开发区行政审批局：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仿宋_GB2312"/>
          <w:color w:val="000000"/>
          <w:sz w:val="32"/>
          <w:szCs w:val="30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0"/>
        </w:rPr>
        <w:t>我司实行直营连锁直营，统一采购配送食品的模式。依据《食品经营许可管理办法》，具体管理措施如下：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仿宋_GB2312"/>
          <w:color w:val="000000"/>
          <w:sz w:val="32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560" w:lineRule="exact"/>
        <w:ind w:firstLine="640" w:firstLineChars="200"/>
        <w:rPr>
          <w:rFonts w:ascii="楷体_GB2312" w:hAnsi="宋体" w:eastAsia="楷体_GB2312" w:cs="仿宋_GB2312"/>
          <w:color w:val="000000"/>
          <w:sz w:val="32"/>
          <w:szCs w:val="30"/>
        </w:rPr>
      </w:pPr>
      <w:r>
        <w:rPr>
          <w:rFonts w:hint="eastAsia" w:ascii="楷体_GB2312" w:hAnsi="宋体" w:eastAsia="楷体_GB2312" w:cs="仿宋_GB2312"/>
          <w:color w:val="000000"/>
          <w:sz w:val="32"/>
          <w:szCs w:val="30"/>
        </w:rPr>
        <w:t>（供参考：可描述原料管理、证照管理、物流管理、门店验收等相关措施）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仿宋_GB2312"/>
          <w:color w:val="000000"/>
          <w:sz w:val="32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560" w:lineRule="exact"/>
        <w:ind w:firstLine="640" w:firstLineChars="200"/>
        <w:rPr>
          <w:rFonts w:ascii="楷体_GB2312" w:hAnsi="宋体" w:eastAsia="楷体_GB2312" w:cs="仿宋_GB2312"/>
          <w:color w:val="000000"/>
          <w:sz w:val="32"/>
          <w:szCs w:val="30"/>
        </w:rPr>
      </w:pPr>
      <w:r>
        <w:rPr>
          <w:rFonts w:hint="eastAsia" w:ascii="楷体_GB2312" w:hAnsi="宋体" w:eastAsia="楷体_GB2312" w:cs="仿宋_GB2312"/>
          <w:color w:val="000000"/>
          <w:sz w:val="32"/>
          <w:szCs w:val="30"/>
        </w:rPr>
        <w:t>（供参考：可描述公司食品安全管理部门或管理架构、食品安全管理体系、员工培训考核、公司自查自评等相关情况）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仿宋_GB2312"/>
          <w:color w:val="000000"/>
          <w:sz w:val="32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仿宋_GB2312"/>
          <w:color w:val="000000"/>
          <w:sz w:val="32"/>
          <w:szCs w:val="30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0"/>
        </w:rPr>
        <w:t>特此说明。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仿宋_GB2312"/>
          <w:color w:val="000000"/>
          <w:sz w:val="32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仿宋_GB2312"/>
          <w:color w:val="000000"/>
          <w:sz w:val="32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560" w:lineRule="exact"/>
        <w:ind w:right="794" w:firstLine="640" w:firstLineChars="200"/>
        <w:jc w:val="right"/>
        <w:rPr>
          <w:rFonts w:ascii="仿宋_GB2312" w:hAnsi="宋体" w:eastAsia="仿宋_GB2312" w:cs="仿宋_GB2312"/>
          <w:color w:val="000000"/>
          <w:sz w:val="32"/>
          <w:szCs w:val="30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0"/>
        </w:rPr>
        <w:t>××××公司（盖章）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560" w:lineRule="exact"/>
        <w:ind w:right="1247" w:firstLine="640" w:firstLineChars="200"/>
        <w:jc w:val="right"/>
        <w:rPr>
          <w:rFonts w:ascii="仿宋_GB2312" w:hAnsi="宋体" w:eastAsia="仿宋_GB2312" w:cs="仿宋_GB2312"/>
          <w:color w:val="000000"/>
          <w:sz w:val="32"/>
          <w:szCs w:val="30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0"/>
        </w:rPr>
        <w:t>年　　月　　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A9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tLeast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2022-04-29T07:11:01Z</dcterms:created>
  <dc:creator>hp</dc:creator>
  <cp:lastModifiedBy>★かか♥蕾</cp:lastModifiedBy>
  <dcterms:modified xsi:type="dcterms:W3CDTF">2022-04-29T07:11:12Z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