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开工前需进行施工图审查的项目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一、房屋建筑工程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/>
        </w:rPr>
        <w:t>大于300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/>
          <w:lang w:eastAsia="zh-CN"/>
        </w:rPr>
        <w:t>㎡）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auto"/>
        </w:rPr>
        <w:t>新建扩建、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/>
          <w:lang w:eastAsia="zh-CN"/>
        </w:rPr>
        <w:t>现状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auto"/>
        </w:rPr>
        <w:t>改建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auto"/>
          <w:lang w:eastAsia="zh-CN"/>
        </w:rPr>
        <w:t>项目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auto"/>
        </w:rPr>
        <w:t>地上建筑面积大于5000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auto"/>
          <w:lang w:eastAsia="zh-CN"/>
        </w:rPr>
        <w:t>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auto"/>
        </w:rPr>
        <w:t>、或地下建筑面积大于2000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auto"/>
          <w:lang w:eastAsia="zh-CN"/>
        </w:rPr>
        <w:t>㎡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/>
        </w:rPr>
        <w:t>独立单体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auto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auto"/>
        </w:rPr>
        <w:t>人防工程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auto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auto"/>
        </w:rPr>
        <w:t>内部改造项目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auto"/>
        </w:rPr>
        <w:t>老旧小区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auto"/>
          <w:lang w:eastAsia="zh-CN"/>
        </w:rPr>
        <w:t>综合整治工程及加装电梯工程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/>
        </w:rPr>
        <w:t>人防工程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/>
          <w:lang w:val="en-US" w:eastAsia="zh-CN"/>
        </w:rPr>
        <w:t>3.改变平面布局（消防）或消防设施改造工程；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/>
          <w:lang w:eastAsia="zh-CN"/>
        </w:rPr>
        <w:t>改变建筑主体和承重结构的工程；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/>
          <w:lang w:eastAsia="zh-CN"/>
        </w:rPr>
        <w:t>改变原规划或使用性质的工程。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二、所有的市政基础设施工程。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三、除一、二项外符合《建设工程消防设计审查验收管理暂行规定》（住建部第51号令）第十四条所规定的特殊建设工程。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2296C"/>
    <w:rsid w:val="213634BB"/>
    <w:rsid w:val="220E0367"/>
    <w:rsid w:val="2502296C"/>
    <w:rsid w:val="36A761DA"/>
    <w:rsid w:val="6596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2020-11-30T07:22:00Z</dcterms:created>
  <dc:creator>消防设计审查处</dc:creator>
  <cp:lastModifiedBy>消防设计审查处</cp:lastModifiedBy>
  <dcterms:modified xsi:type="dcterms:W3CDTF">2020-12-02T04:01:15Z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