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京环办〔2020〕43号</w:t>
      </w:r>
      <w:r>
        <w:rPr>
          <w:rFonts w:hint="eastAsia" w:ascii="黑体" w:hAnsi="黑体" w:eastAsia="黑体"/>
          <w:sz w:val="32"/>
          <w:szCs w:val="32"/>
        </w:rPr>
        <w:t>附件5</w:t>
      </w:r>
    </w:p>
    <w:p>
      <w:pPr>
        <w:spacing w:line="560" w:lineRule="exact"/>
        <w:rPr>
          <w:rFonts w:ascii="黑体" w:hAnsi="黑体" w:eastAsia="黑体"/>
          <w:sz w:val="32"/>
          <w:szCs w:val="32"/>
        </w:rPr>
      </w:pPr>
    </w:p>
    <w:p>
      <w:pPr>
        <w:spacing w:after="240" w:afterLines="100"/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环评审批正面清单改革实施情况月汇总表</w:t>
      </w:r>
    </w:p>
    <w:tbl>
      <w:tblPr>
        <w:tblStyle w:val="6"/>
        <w:tblW w:w="1417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992"/>
        <w:gridCol w:w="2268"/>
        <w:gridCol w:w="1979"/>
        <w:gridCol w:w="1550"/>
        <w:gridCol w:w="1550"/>
        <w:gridCol w:w="1865"/>
        <w:gridCol w:w="1235"/>
        <w:gridCol w:w="17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序号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区</w:t>
            </w:r>
          </w:p>
        </w:tc>
        <w:tc>
          <w:tcPr>
            <w:tcW w:w="22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主要举措</w:t>
            </w:r>
          </w:p>
        </w:tc>
        <w:tc>
          <w:tcPr>
            <w:tcW w:w="3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环评审批数量</w:t>
            </w:r>
          </w:p>
        </w:tc>
        <w:tc>
          <w:tcPr>
            <w:tcW w:w="46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采用告知承诺制审批</w:t>
            </w:r>
          </w:p>
        </w:tc>
        <w:tc>
          <w:tcPr>
            <w:tcW w:w="17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正面清单中豁免的30个小行业登记表数量（可估算）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sz w:val="24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sz w:val="24"/>
              </w:rPr>
            </w:pPr>
          </w:p>
        </w:tc>
        <w:tc>
          <w:tcPr>
            <w:tcW w:w="22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sz w:val="24"/>
              </w:rPr>
            </w:pP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总数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正面清单中44个小行业环评审批数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总数</w:t>
            </w:r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正面清单中44个小行业告知承诺制审批数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审批平均时长（工作日）</w:t>
            </w:r>
          </w:p>
        </w:tc>
        <w:tc>
          <w:tcPr>
            <w:tcW w:w="17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黑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黑体" w:eastAsia="仿宋_GB2312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6783" w:h="23757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CF3C52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BF1FF5"/>
    <w:rsid w:val="6A6874E8"/>
    <w:rsid w:val="70CB7A46"/>
    <w:rsid w:val="71BF1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5">
    <w:name w:val="page number"/>
    <w:basedOn w:val="4"/>
    <w:uiPriority w:val="0"/>
  </w:style>
  <w:style w:type="paragraph" w:customStyle="1" w:styleId="7">
    <w:name w:val="列出段落"/>
    <w:basedOn w:val="1"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北京市生态环境局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2020-04-15T06:12:00Z</dcterms:created>
  <dc:creator>北京市生态环境局</dc:creator>
  <cp:lastModifiedBy>北京市生态环境局</cp:lastModifiedBy>
  <dcterms:modified xsi:type="dcterms:W3CDTF">2020-04-15T06:13:42Z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