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636"/>
        <w:gridCol w:w="1083"/>
        <w:gridCol w:w="1870"/>
        <w:gridCol w:w="1500"/>
        <w:gridCol w:w="1500"/>
        <w:gridCol w:w="2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034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32"/>
              </w:rPr>
              <w:t>附件</w:t>
            </w:r>
          </w:p>
          <w:p>
            <w:pPr>
              <w:widowControl/>
              <w:spacing w:after="120" w:afterLines="50"/>
              <w:jc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小型境外投资项目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 xml:space="preserve">一、投资项目名称 </w:t>
            </w:r>
          </w:p>
        </w:tc>
        <w:tc>
          <w:tcPr>
            <w:tcW w:w="8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包括公司名称、投资国别、项目内容及投资目的。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例如：关于**公司在**国投资/收购**项目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二、投资主体情况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（实际开展境外投资项目的法人实体）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(如涉及多家中方及境外投资主体，为全面反映项目情况，请扩充表格对各投资主体情况进行说明)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中方投资主体</w:t>
            </w: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3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注册资本                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5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21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企业类型</w:t>
            </w:r>
          </w:p>
        </w:tc>
        <w:tc>
          <w:tcPr>
            <w:tcW w:w="5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 xml:space="preserve">□国有及国有控股企业    □民营企业  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 xml:space="preserve">□港资    □台资    □澳资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□外商独资    □中外合资    □中外合作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□其他（请注明）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组织机构代码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1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主营业务</w:t>
            </w:r>
          </w:p>
        </w:tc>
        <w:tc>
          <w:tcPr>
            <w:tcW w:w="5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21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股东情况</w:t>
            </w:r>
          </w:p>
        </w:tc>
        <w:tc>
          <w:tcPr>
            <w:tcW w:w="5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股东名称及持股比例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（自然人股东请标注国籍，国企股东请注明）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1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企业资产、经营状况（金额单位：万元）（时间为截至上一财政年度）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截至 年 月 日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总资产              （万元）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净资产       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主营业务收入        （万元）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净利润       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境外投资主体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企业名称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（中、英文）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注册地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主营业务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资产负债情况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21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21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三、项目公司情况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（新建和增资类项目指所设立公司；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并购及参股类项目指目标公司）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公司名称</w:t>
            </w:r>
          </w:p>
        </w:tc>
        <w:tc>
          <w:tcPr>
            <w:tcW w:w="7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 xml:space="preserve">中文：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21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外文：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1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注册地</w:t>
            </w:r>
          </w:p>
        </w:tc>
        <w:tc>
          <w:tcPr>
            <w:tcW w:w="7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(注明投资洲别、国别和地区）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1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注册资本金</w:t>
            </w: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 xml:space="preserve">（万美元） </w:t>
            </w:r>
          </w:p>
        </w:tc>
        <w:tc>
          <w:tcPr>
            <w:tcW w:w="3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实际使用币种：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折合汇率: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21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股权结构</w:t>
            </w:r>
          </w:p>
        </w:tc>
        <w:tc>
          <w:tcPr>
            <w:tcW w:w="4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股东名称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（自然人请标注国籍，国企股东请注明）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股比（%）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四、投资背景及目的</w:t>
            </w:r>
          </w:p>
        </w:tc>
        <w:tc>
          <w:tcPr>
            <w:tcW w:w="8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 xml:space="preserve">（项目的由来，投资主体实施项目的意图，项目所在国及合作者态度，项目对所在国社会、经济发展可能产生的影响，项目预期效益。）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五、投资领域</w:t>
            </w:r>
          </w:p>
        </w:tc>
        <w:tc>
          <w:tcPr>
            <w:tcW w:w="8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□资源开发类   □制造加工类    □科技研发类   □营销网络类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□投资平台类   □其他服务业类  □农业开发类   □其他_(请注明）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六、项目内容</w:t>
            </w:r>
          </w:p>
        </w:tc>
        <w:tc>
          <w:tcPr>
            <w:tcW w:w="8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并购类、参股类项目需要说明目标公司最新年度生产经营状况、资产财务状况、股权及股价状况，股权交割期；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新建类和增资类项目需要说明建设或投资的内容及规模，产品或服务的市场、配套基础设施，项目建设周期；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能源资源开发类项目需要说明资源储量、勘探状况、生产开发情况等；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情况复杂，风险较大的项目请需要说明前期尽职调查情况。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七、投资规模、投资方式、出资方式、资金用途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总投资</w:t>
            </w: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万美元</w:t>
            </w:r>
          </w:p>
        </w:tc>
        <w:tc>
          <w:tcPr>
            <w:tcW w:w="3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实际使用币种：       ，  折合汇率: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中方投资额</w:t>
            </w: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万美元</w:t>
            </w:r>
          </w:p>
        </w:tc>
        <w:tc>
          <w:tcPr>
            <w:tcW w:w="3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实际使用币种：       ，  折合汇率: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投资方式：</w:t>
            </w:r>
          </w:p>
        </w:tc>
        <w:tc>
          <w:tcPr>
            <w:tcW w:w="7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□新建      □并购      □参股      □增资      □其他______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出资额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 xml:space="preserve">（万美元） </w:t>
            </w:r>
          </w:p>
        </w:tc>
        <w:tc>
          <w:tcPr>
            <w:tcW w:w="7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出资方式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自有资金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（币种及金额）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境内贷款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（币种、金额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贷款银行）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境外贷款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（币种、金额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贷款银行）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其他权益或资产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（如有，请按第十四项附件（四）相关内容提供附件）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中方投资主体（名称）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境外投资主体（名称）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资金用途</w:t>
            </w:r>
          </w:p>
        </w:tc>
        <w:tc>
          <w:tcPr>
            <w:tcW w:w="8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建设类项目的前期费用（中介费、勘探费等）、工程建设资金及其使用构成、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流动资金的使用等，并购类项目的收购前期费用、收购资金及其使用构成，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八、项目风险分析</w:t>
            </w:r>
          </w:p>
        </w:tc>
        <w:tc>
          <w:tcPr>
            <w:tcW w:w="8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市场风险，建设风险，外汇风险，环保风险，矿权及资源量风险，劳工风险，项目可能面临的其他风险；股权收购类项目还应分析企业运营风险。提出防范风险的相关措施。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九、其他事项</w:t>
            </w:r>
          </w:p>
        </w:tc>
        <w:tc>
          <w:tcPr>
            <w:tcW w:w="8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其他需说明事项，可根据项目实际情况另行附页。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9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十、附件</w:t>
            </w:r>
          </w:p>
        </w:tc>
        <w:tc>
          <w:tcPr>
            <w:tcW w:w="88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1、公司董事会决议、股东会决议或其他相关的出资决议；</w:t>
            </w:r>
          </w:p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2、证明中方及合作外方资产、经营和资信情况的文件（上一财政年度的审计报告或财务报表，以及银行出具的存款证明）；</w:t>
            </w:r>
          </w:p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3、有融资的项目需要提供银行出具的融资意向书；</w:t>
            </w:r>
          </w:p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、以有价证券、实物、知识产权或技术、股权、债权等资产权益出资的，按资产权益的评估价值或公允价值核定出资额。应提交具备相应资质的会计师、资产评估机构等中介机构出具的资产评估报告，或其他可证明有关资产权益价值的第三方文件；</w:t>
            </w:r>
          </w:p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5、投标、购并或合资合作项目，中外方签署的意向书或框架协议书等文件（原件复印件及中文翻译件）；</w:t>
            </w:r>
          </w:p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6、国有企业需有国有资产管理部门出具的意见；</w:t>
            </w:r>
          </w:p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7、项目单位法人身份证明（机构代码和营业执照复印件）；</w:t>
            </w:r>
          </w:p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8、需要提供的其他与项目内容相关的证明文件。</w:t>
            </w:r>
          </w:p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以上材料均为复印件，加盖项目申报单位公章（单项材料较厚可加盖骑缝章）。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 xml:space="preserve">联系人： 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职务：</w:t>
            </w:r>
          </w:p>
        </w:tc>
        <w:tc>
          <w:tcPr>
            <w:tcW w:w="1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手机：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公司永久电话：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公司传真：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34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533" w:firstLineChars="2150"/>
              <w:jc w:val="left"/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郑重声明</w:t>
            </w:r>
          </w:p>
          <w:p>
            <w:pPr>
              <w:widowControl/>
              <w:ind w:firstLine="4515" w:firstLineChars="2150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 xml:space="preserve">    本单位此次所申报的项目不属于《境外投资项目核准暂行管理办法》（中华人民共和国国家发展和改革委员会令第 21 号）第七条所规定的前往台湾地区的投资项目，不属于《国家发展改革委关于做好境外投资项目下放核准权限工作的通知》（发改外资[2011]235号）第二条所规定的涉及敏感国家和地区、敏感行业的境外投资项目。本单位保证全部申报信息及报送材料的真实性。如实际情况与上述事实不符合，我单位及本人愿承担相关法律责任。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 xml:space="preserve">                                               单位法定代表人签字：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 xml:space="preserve">                                                （申报单位盖章）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 xml:space="preserve">                             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34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34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34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34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34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1034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</w:tbl>
    <w:p>
      <w:pPr>
        <w:tabs>
          <w:tab w:val="left" w:pos="7350"/>
        </w:tabs>
        <w:spacing w:line="560" w:lineRule="exact"/>
        <w:rPr>
          <w:rFonts w:hint="eastAsia" w:ascii="仿宋_GB2312"/>
        </w:rPr>
      </w:pPr>
    </w:p>
    <w:p>
      <w:pPr>
        <w:tabs>
          <w:tab w:val="left" w:pos="7350"/>
        </w:tabs>
        <w:spacing w:line="560" w:lineRule="exact"/>
        <w:rPr>
          <w:rFonts w:hint="eastAsia" w:ascii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5481D"/>
    <w:rsid w:val="5CD5481D"/>
    <w:rsid w:val="6B9265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2016-12-12T08:53:00Z</dcterms:created>
  <dc:creator>banruo</dc:creator>
  <cp:lastModifiedBy>苍白的浅影</cp:lastModifiedBy>
  <dcterms:modified xsi:type="dcterms:W3CDTF">2022-03-21T01:37:00Z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55DCF25BE30C4F99A81299AE9810B9B6</vt:lpwstr>
  </property>
</Properties>
</file>