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6"/>
          <w:szCs w:val="36"/>
        </w:rPr>
      </w:pPr>
      <w:r>
        <w:rPr>
          <w:rFonts w:hint="eastAsia" w:ascii="黑体" w:hAnsi="黑体" w:eastAsia="黑体"/>
        </w:rPr>
        <w:t xml:space="preserve">附件12 </w:t>
      </w:r>
      <w:r>
        <w:rPr>
          <w:rFonts w:hint="eastAsia" w:hAnsi="仿宋"/>
          <w:b/>
        </w:rPr>
        <w:t xml:space="preserve"> </w:t>
      </w:r>
      <w:r>
        <w:rPr>
          <w:rFonts w:hint="eastAsia" w:ascii="仿宋" w:hAnsi="仿宋" w:eastAsia="仿宋"/>
          <w:b/>
        </w:rPr>
        <w:t xml:space="preserve"> </w:t>
      </w:r>
      <w:r>
        <w:rPr>
          <w:rFonts w:ascii="仿宋" w:hAnsi="仿宋" w:eastAsia="仿宋"/>
          <w:b/>
        </w:rPr>
        <w:t xml:space="preserve">                      </w:t>
      </w:r>
      <w:r>
        <w:rPr>
          <w:rFonts w:hint="eastAsia" w:ascii="黑体" w:hAnsi="黑体" w:eastAsia="黑体"/>
          <w:sz w:val="36"/>
          <w:szCs w:val="36"/>
        </w:rPr>
        <w:t>低收入农户登记表</w:t>
      </w:r>
    </w:p>
    <w:p>
      <w:pPr>
        <w:jc w:val="center"/>
        <w:rPr>
          <w:rFonts w:hint="eastAsia"/>
        </w:rPr>
      </w:pPr>
      <w:r>
        <w:rPr>
          <w:rFonts w:hint="eastAsia" w:ascii="黑体" w:hAnsi="黑体" w:eastAsia="黑体"/>
        </w:rPr>
        <w:t>一、家庭基本情况</w:t>
      </w:r>
    </w:p>
    <w:tbl>
      <w:tblPr>
        <w:tblStyle w:val="3"/>
        <w:tblW w:w="14927" w:type="dxa"/>
        <w:tblInd w:w="-840" w:type="dxa"/>
        <w:tblLayout w:type="fixed"/>
        <w:tblCellMar>
          <w:top w:w="0" w:type="dxa"/>
          <w:left w:w="108" w:type="dxa"/>
          <w:bottom w:w="0" w:type="dxa"/>
          <w:right w:w="108" w:type="dxa"/>
        </w:tblCellMar>
      </w:tblPr>
      <w:tblGrid>
        <w:gridCol w:w="536"/>
        <w:gridCol w:w="1091"/>
        <w:gridCol w:w="1082"/>
        <w:gridCol w:w="1262"/>
        <w:gridCol w:w="1364"/>
        <w:gridCol w:w="1341"/>
        <w:gridCol w:w="1443"/>
        <w:gridCol w:w="1443"/>
        <w:gridCol w:w="1262"/>
        <w:gridCol w:w="1262"/>
        <w:gridCol w:w="1443"/>
        <w:gridCol w:w="1398"/>
      </w:tblGrid>
      <w:tr>
        <w:tblPrEx>
          <w:tblLayout w:type="fixed"/>
          <w:tblCellMar>
            <w:top w:w="0" w:type="dxa"/>
            <w:left w:w="108" w:type="dxa"/>
            <w:bottom w:w="0" w:type="dxa"/>
            <w:right w:w="108" w:type="dxa"/>
          </w:tblCellMar>
        </w:tblPrEx>
        <w:trPr>
          <w:trHeight w:val="306" w:hRule="atLeast"/>
        </w:trPr>
        <w:tc>
          <w:tcPr>
            <w:tcW w:w="1492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u w:val="single"/>
              </w:rPr>
            </w:pPr>
            <w:r>
              <w:rPr>
                <w:rFonts w:hint="eastAsia" w:ascii="宋体" w:hAnsi="宋体" w:cs="宋体"/>
                <w:szCs w:val="21"/>
              </w:rPr>
              <w:t>家庭住址：</w:t>
            </w:r>
            <w:r>
              <w:rPr>
                <w:rFonts w:hint="eastAsia" w:ascii="宋体" w:hAnsi="宋体" w:cs="宋体"/>
                <w:szCs w:val="21"/>
                <w:u w:val="single"/>
              </w:rPr>
              <w:t xml:space="preserve">           </w:t>
            </w:r>
            <w:r>
              <w:rPr>
                <w:rFonts w:hint="eastAsia" w:ascii="宋体" w:hAnsi="宋体" w:cs="宋体"/>
                <w:szCs w:val="21"/>
              </w:rPr>
              <w:t>区</w:t>
            </w:r>
            <w:r>
              <w:rPr>
                <w:rFonts w:hint="eastAsia" w:ascii="宋体" w:hAnsi="宋体" w:cs="宋体"/>
                <w:szCs w:val="21"/>
                <w:u w:val="single"/>
              </w:rPr>
              <w:t xml:space="preserve">             </w:t>
            </w:r>
            <w:r>
              <w:rPr>
                <w:rFonts w:hint="eastAsia" w:ascii="宋体" w:hAnsi="宋体" w:cs="宋体"/>
                <w:szCs w:val="21"/>
              </w:rPr>
              <w:t xml:space="preserve"> 镇(乡) </w:t>
            </w:r>
            <w:r>
              <w:rPr>
                <w:rFonts w:hint="eastAsia" w:ascii="宋体" w:hAnsi="宋体" w:cs="宋体"/>
                <w:szCs w:val="21"/>
                <w:u w:val="single"/>
              </w:rPr>
              <w:t xml:space="preserve">          </w:t>
            </w:r>
            <w:r>
              <w:rPr>
                <w:rFonts w:hint="eastAsia" w:ascii="宋体" w:hAnsi="宋体" w:cs="宋体"/>
                <w:szCs w:val="21"/>
              </w:rPr>
              <w:t>村</w:t>
            </w:r>
            <w:r>
              <w:rPr>
                <w:rFonts w:hint="eastAsia" w:ascii="宋体" w:hAnsi="宋体" w:cs="宋体"/>
                <w:szCs w:val="21"/>
                <w:u w:val="single"/>
              </w:rPr>
              <w:t xml:space="preserve">                     </w:t>
            </w:r>
          </w:p>
        </w:tc>
      </w:tr>
      <w:tr>
        <w:tblPrEx>
          <w:tblLayout w:type="fixed"/>
          <w:tblCellMar>
            <w:top w:w="0" w:type="dxa"/>
            <w:left w:w="108" w:type="dxa"/>
            <w:bottom w:w="0" w:type="dxa"/>
            <w:right w:w="108" w:type="dxa"/>
          </w:tblCellMar>
        </w:tblPrEx>
        <w:trPr>
          <w:trHeight w:val="270" w:hRule="atLeast"/>
        </w:trPr>
        <w:tc>
          <w:tcPr>
            <w:tcW w:w="1492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A1户主姓名：</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p>
        </w:tc>
      </w:tr>
      <w:tr>
        <w:tblPrEx>
          <w:tblLayout w:type="fixed"/>
          <w:tblCellMar>
            <w:top w:w="0" w:type="dxa"/>
            <w:left w:w="108" w:type="dxa"/>
            <w:bottom w:w="0" w:type="dxa"/>
            <w:right w:w="108" w:type="dxa"/>
          </w:tblCellMar>
        </w:tblPrEx>
        <w:trPr>
          <w:trHeight w:val="282" w:hRule="atLeast"/>
        </w:trPr>
        <w:tc>
          <w:tcPr>
            <w:tcW w:w="1492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A2家庭类型(可复选)：□残疾人户  □少数民族户  □民政低保户  □民政低收入家庭　□水库移民户   □山区搬迁户   □其他</w:t>
            </w:r>
          </w:p>
        </w:tc>
      </w:tr>
      <w:tr>
        <w:tblPrEx>
          <w:tblLayout w:type="fixed"/>
          <w:tblCellMar>
            <w:top w:w="0" w:type="dxa"/>
            <w:left w:w="108" w:type="dxa"/>
            <w:bottom w:w="0" w:type="dxa"/>
            <w:right w:w="108" w:type="dxa"/>
          </w:tblCellMar>
        </w:tblPrEx>
        <w:trPr>
          <w:trHeight w:val="300" w:hRule="atLeast"/>
        </w:trPr>
        <w:tc>
          <w:tcPr>
            <w:tcW w:w="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序号</w:t>
            </w:r>
          </w:p>
        </w:tc>
        <w:tc>
          <w:tcPr>
            <w:tcW w:w="1091" w:type="dxa"/>
            <w:vMerge w:val="restart"/>
            <w:tcBorders>
              <w:top w:val="single" w:color="auto" w:sz="4" w:space="0"/>
              <w:left w:val="nil"/>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A3</w:t>
            </w:r>
          </w:p>
          <w:p>
            <w:pPr>
              <w:spacing w:line="300" w:lineRule="exact"/>
              <w:jc w:val="center"/>
              <w:rPr>
                <w:rFonts w:ascii="黑体" w:hAnsi="黑体" w:eastAsia="黑体" w:cs="宋体"/>
                <w:szCs w:val="21"/>
              </w:rPr>
            </w:pPr>
            <w:r>
              <w:rPr>
                <w:rFonts w:hint="eastAsia" w:ascii="宋体" w:hAnsi="宋体" w:cs="宋体"/>
                <w:szCs w:val="21"/>
              </w:rPr>
              <w:t>姓名</w:t>
            </w:r>
          </w:p>
        </w:tc>
        <w:tc>
          <w:tcPr>
            <w:tcW w:w="13300" w:type="dxa"/>
            <w:gridSpan w:val="10"/>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szCs w:val="21"/>
              </w:rPr>
            </w:pPr>
            <w:r>
              <w:rPr>
                <w:rFonts w:hint="eastAsia" w:ascii="黑体" w:hAnsi="黑体" w:eastAsia="黑体" w:cs="宋体"/>
                <w:szCs w:val="21"/>
              </w:rPr>
              <w:t xml:space="preserve">基本情况 </w:t>
            </w:r>
          </w:p>
        </w:tc>
      </w:tr>
      <w:tr>
        <w:tblPrEx>
          <w:tblLayout w:type="fixed"/>
          <w:tblCellMar>
            <w:top w:w="0" w:type="dxa"/>
            <w:left w:w="108" w:type="dxa"/>
            <w:bottom w:w="0" w:type="dxa"/>
            <w:right w:w="108" w:type="dxa"/>
          </w:tblCellMar>
        </w:tblPrEx>
        <w:trPr>
          <w:trHeight w:val="739" w:hRule="atLeast"/>
        </w:trPr>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091" w:type="dxa"/>
            <w:vMerge w:val="continue"/>
            <w:tcBorders>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Cs w:val="21"/>
              </w:rPr>
            </w:pPr>
          </w:p>
        </w:tc>
        <w:tc>
          <w:tcPr>
            <w:tcW w:w="108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A4</w:t>
            </w:r>
          </w:p>
          <w:p>
            <w:pPr>
              <w:widowControl/>
              <w:spacing w:line="300" w:lineRule="exact"/>
              <w:jc w:val="center"/>
              <w:rPr>
                <w:rFonts w:ascii="宋体" w:hAnsi="宋体" w:cs="宋体"/>
                <w:szCs w:val="21"/>
              </w:rPr>
            </w:pPr>
            <w:r>
              <w:rPr>
                <w:rFonts w:hint="eastAsia" w:ascii="宋体" w:hAnsi="宋体" w:cs="宋体"/>
                <w:szCs w:val="21"/>
              </w:rPr>
              <w:t>性别</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A5</w:t>
            </w:r>
          </w:p>
          <w:p>
            <w:pPr>
              <w:widowControl/>
              <w:spacing w:line="300" w:lineRule="exact"/>
              <w:jc w:val="center"/>
              <w:rPr>
                <w:rFonts w:ascii="宋体" w:hAnsi="宋体" w:cs="宋体"/>
                <w:szCs w:val="21"/>
              </w:rPr>
            </w:pPr>
            <w:r>
              <w:rPr>
                <w:rFonts w:hint="eastAsia" w:ascii="宋体" w:hAnsi="宋体" w:cs="宋体"/>
                <w:szCs w:val="21"/>
              </w:rPr>
              <w:t>证件类别</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A6</w:t>
            </w:r>
          </w:p>
          <w:p>
            <w:pPr>
              <w:widowControl/>
              <w:spacing w:line="300" w:lineRule="exact"/>
              <w:jc w:val="center"/>
              <w:rPr>
                <w:rFonts w:ascii="宋体" w:hAnsi="宋体" w:cs="宋体"/>
                <w:szCs w:val="21"/>
              </w:rPr>
            </w:pPr>
            <w:r>
              <w:rPr>
                <w:rFonts w:hint="eastAsia" w:ascii="宋体" w:hAnsi="宋体" w:cs="宋体"/>
                <w:szCs w:val="21"/>
              </w:rPr>
              <w:t>证件号码</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A7</w:t>
            </w:r>
          </w:p>
          <w:p>
            <w:pPr>
              <w:widowControl/>
              <w:spacing w:line="300" w:lineRule="exact"/>
              <w:jc w:val="center"/>
              <w:rPr>
                <w:rFonts w:ascii="宋体" w:hAnsi="宋体" w:cs="宋体"/>
                <w:szCs w:val="21"/>
              </w:rPr>
            </w:pPr>
            <w:r>
              <w:rPr>
                <w:rFonts w:hint="eastAsia" w:ascii="宋体" w:hAnsi="宋体" w:cs="宋体"/>
                <w:szCs w:val="21"/>
              </w:rPr>
              <w:t>户籍类别</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A8</w:t>
            </w:r>
          </w:p>
          <w:p>
            <w:pPr>
              <w:widowControl/>
              <w:spacing w:line="300" w:lineRule="exact"/>
              <w:jc w:val="center"/>
              <w:rPr>
                <w:rFonts w:ascii="宋体" w:hAnsi="宋体" w:cs="宋体"/>
                <w:szCs w:val="21"/>
              </w:rPr>
            </w:pPr>
            <w:r>
              <w:rPr>
                <w:rFonts w:hint="eastAsia" w:ascii="宋体" w:hAnsi="宋体" w:cs="宋体"/>
                <w:szCs w:val="21"/>
              </w:rPr>
              <w:t>与户主关系</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A9</w:t>
            </w:r>
          </w:p>
          <w:p>
            <w:pPr>
              <w:widowControl/>
              <w:spacing w:line="300" w:lineRule="exact"/>
              <w:jc w:val="center"/>
              <w:rPr>
                <w:rFonts w:ascii="宋体" w:hAnsi="宋体" w:cs="宋体"/>
                <w:szCs w:val="21"/>
              </w:rPr>
            </w:pPr>
            <w:r>
              <w:rPr>
                <w:rFonts w:hint="eastAsia" w:ascii="宋体" w:hAnsi="宋体" w:cs="宋体"/>
                <w:szCs w:val="21"/>
              </w:rPr>
              <w:t>民族</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A10</w:t>
            </w:r>
          </w:p>
          <w:p>
            <w:pPr>
              <w:widowControl/>
              <w:spacing w:line="300" w:lineRule="exact"/>
              <w:jc w:val="center"/>
              <w:rPr>
                <w:rFonts w:ascii="宋体" w:hAnsi="宋体" w:cs="宋体"/>
                <w:szCs w:val="21"/>
              </w:rPr>
            </w:pPr>
            <w:r>
              <w:rPr>
                <w:rFonts w:hint="eastAsia" w:ascii="宋体" w:hAnsi="宋体" w:cs="宋体"/>
                <w:szCs w:val="21"/>
              </w:rPr>
              <w:t>政治面貌</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A11</w:t>
            </w:r>
          </w:p>
          <w:p>
            <w:pPr>
              <w:widowControl/>
              <w:spacing w:line="300" w:lineRule="exact"/>
              <w:jc w:val="center"/>
              <w:rPr>
                <w:rFonts w:ascii="宋体" w:hAnsi="宋体" w:cs="宋体"/>
                <w:szCs w:val="21"/>
              </w:rPr>
            </w:pPr>
            <w:r>
              <w:rPr>
                <w:rFonts w:hint="eastAsia" w:ascii="宋体" w:hAnsi="宋体" w:cs="宋体"/>
                <w:szCs w:val="21"/>
              </w:rPr>
              <w:t>文化程度</w:t>
            </w:r>
          </w:p>
        </w:tc>
        <w:tc>
          <w:tcPr>
            <w:tcW w:w="139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A12</w:t>
            </w:r>
          </w:p>
          <w:p>
            <w:pPr>
              <w:widowControl/>
              <w:spacing w:line="300" w:lineRule="exact"/>
              <w:jc w:val="center"/>
              <w:rPr>
                <w:rFonts w:ascii="宋体" w:hAnsi="宋体" w:cs="宋体"/>
                <w:szCs w:val="21"/>
              </w:rPr>
            </w:pPr>
            <w:r>
              <w:rPr>
                <w:rFonts w:hint="eastAsia" w:ascii="宋体" w:hAnsi="宋体" w:cs="宋体"/>
                <w:szCs w:val="21"/>
              </w:rPr>
              <w:t>在校生状况</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户主</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户主</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xml:space="preserve">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6</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left"/>
              <w:rPr>
                <w:b/>
                <w:bCs/>
                <w:szCs w:val="21"/>
              </w:rPr>
            </w:pPr>
            <w:r>
              <w:rPr>
                <w:b/>
                <w:bCs/>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7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282" w:hRule="atLeast"/>
        </w:trPr>
        <w:tc>
          <w:tcPr>
            <w:tcW w:w="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序号</w:t>
            </w:r>
          </w:p>
        </w:tc>
        <w:tc>
          <w:tcPr>
            <w:tcW w:w="1091" w:type="dxa"/>
            <w:vMerge w:val="restart"/>
            <w:tcBorders>
              <w:top w:val="nil"/>
              <w:left w:val="nil"/>
              <w:right w:val="single" w:color="auto" w:sz="4" w:space="0"/>
            </w:tcBorders>
            <w:shd w:val="clear" w:color="auto" w:fill="auto"/>
            <w:vAlign w:val="center"/>
          </w:tcPr>
          <w:p>
            <w:pPr>
              <w:spacing w:line="300" w:lineRule="exact"/>
              <w:jc w:val="center"/>
              <w:rPr>
                <w:rFonts w:ascii="黑体" w:hAnsi="黑体" w:eastAsia="黑体" w:cs="宋体"/>
                <w:szCs w:val="21"/>
              </w:rPr>
            </w:pPr>
            <w:r>
              <w:rPr>
                <w:rFonts w:hint="eastAsia" w:ascii="宋体" w:hAnsi="宋体" w:cs="宋体"/>
                <w:szCs w:val="21"/>
              </w:rPr>
              <w:t>A3姓名</w:t>
            </w:r>
          </w:p>
        </w:tc>
        <w:tc>
          <w:tcPr>
            <w:tcW w:w="234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szCs w:val="21"/>
              </w:rPr>
            </w:pPr>
            <w:r>
              <w:rPr>
                <w:rFonts w:hint="eastAsia" w:ascii="黑体" w:hAnsi="黑体" w:eastAsia="黑体" w:cs="宋体"/>
                <w:szCs w:val="21"/>
              </w:rPr>
              <w:t>健康情况</w:t>
            </w:r>
          </w:p>
        </w:tc>
        <w:tc>
          <w:tcPr>
            <w:tcW w:w="8115" w:type="dxa"/>
            <w:gridSpan w:val="6"/>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szCs w:val="21"/>
              </w:rPr>
            </w:pPr>
            <w:r>
              <w:rPr>
                <w:rFonts w:hint="eastAsia" w:ascii="黑体" w:hAnsi="黑体" w:eastAsia="黑体" w:cs="宋体"/>
                <w:szCs w:val="21"/>
              </w:rPr>
              <w:t>就业情况</w:t>
            </w:r>
          </w:p>
        </w:tc>
        <w:tc>
          <w:tcPr>
            <w:tcW w:w="28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szCs w:val="21"/>
              </w:rPr>
            </w:pPr>
            <w:r>
              <w:rPr>
                <w:rFonts w:hint="eastAsia" w:ascii="黑体" w:hAnsi="黑体" w:eastAsia="黑体" w:cs="宋体"/>
                <w:szCs w:val="21"/>
              </w:rPr>
              <w:t>社保情况</w:t>
            </w:r>
          </w:p>
        </w:tc>
      </w:tr>
      <w:tr>
        <w:tblPrEx>
          <w:tblLayout w:type="fixed"/>
          <w:tblCellMar>
            <w:top w:w="0" w:type="dxa"/>
            <w:left w:w="108" w:type="dxa"/>
            <w:bottom w:w="0" w:type="dxa"/>
            <w:right w:w="108" w:type="dxa"/>
          </w:tblCellMar>
        </w:tblPrEx>
        <w:trPr>
          <w:trHeight w:val="729" w:hRule="atLeast"/>
        </w:trPr>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091" w:type="dxa"/>
            <w:vMerge w:val="continue"/>
            <w:tcBorders>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Cs w:val="21"/>
              </w:rPr>
            </w:pPr>
          </w:p>
        </w:tc>
        <w:tc>
          <w:tcPr>
            <w:tcW w:w="108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Cs w:val="21"/>
              </w:rPr>
            </w:pPr>
            <w:r>
              <w:rPr>
                <w:rFonts w:hint="eastAsia" w:ascii="宋体" w:hAnsi="宋体" w:cs="宋体"/>
                <w:szCs w:val="21"/>
              </w:rPr>
              <w:t>A13健康状况</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Cs w:val="21"/>
              </w:rPr>
            </w:pPr>
            <w:r>
              <w:rPr>
                <w:rFonts w:hint="eastAsia" w:ascii="宋体" w:hAnsi="宋体" w:cs="宋体"/>
                <w:szCs w:val="21"/>
              </w:rPr>
              <w:t>A14是否能生活自理</w:t>
            </w:r>
          </w:p>
        </w:tc>
        <w:tc>
          <w:tcPr>
            <w:tcW w:w="13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A15</w:t>
            </w:r>
          </w:p>
          <w:p>
            <w:pPr>
              <w:widowControl/>
              <w:spacing w:line="300" w:lineRule="exact"/>
              <w:jc w:val="center"/>
              <w:rPr>
                <w:rFonts w:ascii="宋体" w:hAnsi="宋体" w:cs="宋体"/>
                <w:szCs w:val="21"/>
              </w:rPr>
            </w:pPr>
            <w:r>
              <w:rPr>
                <w:rFonts w:hint="eastAsia" w:ascii="宋体" w:hAnsi="宋体" w:cs="宋体"/>
                <w:szCs w:val="21"/>
              </w:rPr>
              <w:t>劳动能力</w:t>
            </w:r>
          </w:p>
        </w:tc>
        <w:tc>
          <w:tcPr>
            <w:tcW w:w="13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A16</w:t>
            </w:r>
          </w:p>
          <w:p>
            <w:pPr>
              <w:widowControl/>
              <w:spacing w:line="300" w:lineRule="exact"/>
              <w:jc w:val="center"/>
              <w:rPr>
                <w:rFonts w:ascii="宋体" w:hAnsi="宋体" w:cs="宋体"/>
                <w:szCs w:val="21"/>
              </w:rPr>
            </w:pPr>
            <w:r>
              <w:rPr>
                <w:rFonts w:hint="eastAsia" w:ascii="宋体" w:hAnsi="宋体" w:cs="宋体"/>
                <w:szCs w:val="21"/>
              </w:rPr>
              <w:t>就业状况</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A17</w:t>
            </w:r>
          </w:p>
          <w:p>
            <w:pPr>
              <w:widowControl/>
              <w:spacing w:line="300" w:lineRule="exact"/>
              <w:jc w:val="center"/>
              <w:rPr>
                <w:rFonts w:ascii="宋体" w:hAnsi="宋体" w:cs="宋体"/>
                <w:szCs w:val="21"/>
              </w:rPr>
            </w:pPr>
            <w:r>
              <w:rPr>
                <w:rFonts w:hint="eastAsia" w:ascii="宋体" w:hAnsi="宋体" w:cs="宋体"/>
                <w:szCs w:val="21"/>
              </w:rPr>
              <w:t>就业所在地</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A18</w:t>
            </w:r>
          </w:p>
          <w:p>
            <w:pPr>
              <w:widowControl/>
              <w:spacing w:line="300" w:lineRule="exact"/>
              <w:jc w:val="center"/>
              <w:rPr>
                <w:rFonts w:ascii="宋体" w:hAnsi="宋体" w:cs="宋体"/>
                <w:szCs w:val="21"/>
              </w:rPr>
            </w:pPr>
            <w:r>
              <w:rPr>
                <w:rFonts w:hint="eastAsia" w:ascii="宋体" w:hAnsi="宋体" w:cs="宋体"/>
                <w:szCs w:val="21"/>
              </w:rPr>
              <w:t>就业类别</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A19</w:t>
            </w:r>
          </w:p>
          <w:p>
            <w:pPr>
              <w:widowControl/>
              <w:spacing w:line="300" w:lineRule="exact"/>
              <w:jc w:val="center"/>
              <w:rPr>
                <w:rFonts w:ascii="宋体" w:hAnsi="宋体" w:cs="宋体"/>
                <w:szCs w:val="21"/>
              </w:rPr>
            </w:pPr>
            <w:r>
              <w:rPr>
                <w:rFonts w:hint="eastAsia" w:ascii="宋体" w:hAnsi="宋体" w:cs="宋体"/>
                <w:szCs w:val="21"/>
              </w:rPr>
              <w:t xml:space="preserve">就业行业  </w:t>
            </w:r>
          </w:p>
        </w:tc>
        <w:tc>
          <w:tcPr>
            <w:tcW w:w="126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A20</w:t>
            </w:r>
          </w:p>
          <w:p>
            <w:pPr>
              <w:widowControl/>
              <w:spacing w:line="300" w:lineRule="exact"/>
              <w:jc w:val="center"/>
              <w:rPr>
                <w:rFonts w:ascii="宋体" w:hAnsi="宋体" w:cs="宋体"/>
                <w:szCs w:val="21"/>
              </w:rPr>
            </w:pPr>
            <w:r>
              <w:rPr>
                <w:rFonts w:hint="eastAsia" w:ascii="宋体" w:hAnsi="宋体" w:cs="宋体"/>
                <w:szCs w:val="21"/>
              </w:rPr>
              <w:t>就业时间</w:t>
            </w:r>
          </w:p>
        </w:tc>
        <w:tc>
          <w:tcPr>
            <w:tcW w:w="14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Cs w:val="21"/>
              </w:rPr>
            </w:pPr>
            <w:r>
              <w:rPr>
                <w:rFonts w:hint="eastAsia" w:ascii="宋体" w:hAnsi="宋体" w:cs="宋体"/>
                <w:szCs w:val="21"/>
              </w:rPr>
              <w:t>A21是否参加医疗保险</w:t>
            </w:r>
            <w:r>
              <w:rPr>
                <w:szCs w:val="21"/>
              </w:rPr>
              <w:t xml:space="preserve">  </w:t>
            </w:r>
          </w:p>
        </w:tc>
        <w:tc>
          <w:tcPr>
            <w:tcW w:w="139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szCs w:val="21"/>
              </w:rPr>
            </w:pPr>
            <w:r>
              <w:rPr>
                <w:rFonts w:hint="eastAsia" w:ascii="宋体" w:hAnsi="宋体" w:cs="宋体"/>
                <w:szCs w:val="21"/>
              </w:rPr>
              <w:t>A22</w:t>
            </w:r>
          </w:p>
          <w:p>
            <w:pPr>
              <w:widowControl/>
              <w:spacing w:line="300" w:lineRule="exact"/>
              <w:jc w:val="center"/>
              <w:rPr>
                <w:rFonts w:ascii="宋体" w:hAnsi="宋体" w:cs="宋体"/>
                <w:szCs w:val="21"/>
              </w:rPr>
            </w:pPr>
            <w:r>
              <w:rPr>
                <w:rFonts w:hint="eastAsia" w:ascii="宋体" w:hAnsi="宋体" w:cs="宋体"/>
                <w:szCs w:val="21"/>
              </w:rPr>
              <w:t>参加类别</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户主</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r>
        <w:tblPrEx>
          <w:tblLayout w:type="fixed"/>
          <w:tblCellMar>
            <w:top w:w="0" w:type="dxa"/>
            <w:left w:w="108" w:type="dxa"/>
            <w:bottom w:w="0" w:type="dxa"/>
            <w:right w:w="108" w:type="dxa"/>
          </w:tblCellMar>
        </w:tblPrEx>
        <w:trPr>
          <w:trHeight w:val="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6</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3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szCs w:val="21"/>
              </w:rPr>
            </w:pPr>
            <w:r>
              <w:rPr>
                <w:szCs w:val="21"/>
              </w:rPr>
              <w:t>　</w:t>
            </w:r>
          </w:p>
        </w:tc>
      </w:tr>
    </w:tbl>
    <w:p>
      <w:pPr>
        <w:jc w:val="center"/>
        <w:rPr>
          <w:rFonts w:hint="eastAsia" w:ascii="黑体" w:hAnsi="黑体" w:eastAsia="黑体"/>
        </w:rPr>
      </w:pPr>
    </w:p>
    <w:p>
      <w:pPr>
        <w:jc w:val="center"/>
        <w:rPr>
          <w:rFonts w:hint="eastAsia" w:ascii="黑体" w:hAnsi="黑体" w:eastAsia="黑体"/>
        </w:rPr>
      </w:pPr>
      <w:r>
        <w:rPr>
          <w:rFonts w:hint="eastAsia" w:ascii="黑体" w:hAnsi="黑体" w:eastAsia="黑体"/>
        </w:rPr>
        <w:t>二、家庭生产情况</w:t>
      </w:r>
    </w:p>
    <w:tbl>
      <w:tblPr>
        <w:tblStyle w:val="3"/>
        <w:tblW w:w="13263" w:type="dxa"/>
        <w:tblInd w:w="0" w:type="dxa"/>
        <w:tblLayout w:type="fixed"/>
        <w:tblCellMar>
          <w:top w:w="0" w:type="dxa"/>
          <w:left w:w="108" w:type="dxa"/>
          <w:bottom w:w="0" w:type="dxa"/>
          <w:right w:w="108" w:type="dxa"/>
        </w:tblCellMar>
      </w:tblPr>
      <w:tblGrid>
        <w:gridCol w:w="4164"/>
        <w:gridCol w:w="1914"/>
        <w:gridCol w:w="2426"/>
        <w:gridCol w:w="1449"/>
        <w:gridCol w:w="1913"/>
        <w:gridCol w:w="1397"/>
      </w:tblGrid>
      <w:tr>
        <w:tblPrEx>
          <w:tblLayout w:type="fixed"/>
          <w:tblCellMar>
            <w:top w:w="0" w:type="dxa"/>
            <w:left w:w="108" w:type="dxa"/>
            <w:bottom w:w="0" w:type="dxa"/>
            <w:right w:w="108" w:type="dxa"/>
          </w:tblCellMar>
        </w:tblPrEx>
        <w:trPr>
          <w:trHeight w:val="465" w:hRule="atLeast"/>
        </w:trPr>
        <w:tc>
          <w:tcPr>
            <w:tcW w:w="607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B1家庭承包的土地、水面面积</w:t>
            </w:r>
          </w:p>
        </w:tc>
        <w:tc>
          <w:tcPr>
            <w:tcW w:w="2426"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640" w:firstLineChars="200"/>
              <w:rPr>
                <w:rFonts w:ascii="宋体" w:hAnsi="宋体" w:cs="宋体"/>
                <w:szCs w:val="21"/>
              </w:rPr>
            </w:pPr>
            <w:r>
              <w:rPr>
                <w:rFonts w:hint="eastAsia" w:ascii="宋体" w:hAnsi="宋体" w:cs="宋体"/>
                <w:szCs w:val="21"/>
              </w:rPr>
              <w:t>主要作物名称1</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面积（亩）</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B1a承包、确权的耕地面积（亩）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426" w:type="dxa"/>
            <w:tcBorders>
              <w:top w:val="nil"/>
              <w:left w:val="double" w:color="auto" w:sz="4" w:space="0"/>
              <w:bottom w:val="single" w:color="auto" w:sz="4" w:space="0"/>
              <w:right w:val="single" w:color="auto" w:sz="4" w:space="0"/>
            </w:tcBorders>
            <w:shd w:val="clear" w:color="auto" w:fill="auto"/>
            <w:vAlign w:val="center"/>
          </w:tcPr>
          <w:p>
            <w:pPr>
              <w:widowControl/>
              <w:ind w:firstLine="640" w:firstLineChars="200"/>
              <w:rPr>
                <w:rFonts w:ascii="宋体" w:hAnsi="宋体" w:cs="宋体"/>
                <w:szCs w:val="21"/>
              </w:rPr>
            </w:pPr>
            <w:r>
              <w:rPr>
                <w:rFonts w:hint="eastAsia" w:ascii="宋体" w:hAnsi="宋体" w:cs="宋体"/>
                <w:szCs w:val="21"/>
              </w:rPr>
              <w:t>主要作物名称2</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9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面积（亩）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B1b承包、确权的林果地面积（亩）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426" w:type="dxa"/>
            <w:tcBorders>
              <w:top w:val="nil"/>
              <w:left w:val="double" w:color="auto" w:sz="4" w:space="0"/>
              <w:bottom w:val="single" w:color="auto" w:sz="4" w:space="0"/>
              <w:right w:val="single" w:color="auto" w:sz="4" w:space="0"/>
            </w:tcBorders>
            <w:shd w:val="clear" w:color="auto" w:fill="auto"/>
            <w:vAlign w:val="center"/>
          </w:tcPr>
          <w:p>
            <w:pPr>
              <w:widowControl/>
              <w:ind w:firstLine="640" w:firstLineChars="200"/>
              <w:rPr>
                <w:rFonts w:ascii="宋体" w:hAnsi="宋体" w:cs="宋体"/>
                <w:szCs w:val="21"/>
              </w:rPr>
            </w:pPr>
            <w:r>
              <w:rPr>
                <w:rFonts w:hint="eastAsia" w:ascii="宋体" w:hAnsi="宋体" w:cs="宋体"/>
                <w:szCs w:val="21"/>
              </w:rPr>
              <w:t>主要作物名称2</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9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面积（亩）</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B1c承包、确权的养殖水面面积（亩）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7185" w:type="dxa"/>
            <w:gridSpan w:val="4"/>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640" w:firstLineChars="200"/>
              <w:jc w:val="left"/>
              <w:rPr>
                <w:rFonts w:ascii="宋体" w:hAnsi="宋体" w:cs="宋体"/>
                <w:szCs w:val="21"/>
              </w:rPr>
            </w:pPr>
            <w:r>
              <w:rPr>
                <w:rFonts w:hint="eastAsia" w:ascii="宋体" w:hAnsi="宋体" w:cs="宋体"/>
                <w:szCs w:val="21"/>
              </w:rPr>
              <w:t>B3b经营养殖业情况</w:t>
            </w:r>
          </w:p>
        </w:tc>
      </w:tr>
      <w:tr>
        <w:tblPrEx>
          <w:tblLayout w:type="fixed"/>
          <w:tblCellMar>
            <w:top w:w="0" w:type="dxa"/>
            <w:left w:w="108" w:type="dxa"/>
            <w:bottom w:w="0" w:type="dxa"/>
            <w:right w:w="108" w:type="dxa"/>
          </w:tblCellMar>
        </w:tblPrEx>
        <w:trPr>
          <w:trHeight w:val="465" w:hRule="atLeast"/>
        </w:trPr>
        <w:tc>
          <w:tcPr>
            <w:tcW w:w="607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B2流出的土地、水面面积</w:t>
            </w:r>
          </w:p>
        </w:tc>
        <w:tc>
          <w:tcPr>
            <w:tcW w:w="2426" w:type="dxa"/>
            <w:tcBorders>
              <w:top w:val="nil"/>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养殖名称</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1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规模（存栏数）</w:t>
            </w:r>
          </w:p>
        </w:tc>
        <w:tc>
          <w:tcPr>
            <w:tcW w:w="13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86"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B2a流出的耕地面积（亩）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7185" w:type="dxa"/>
            <w:gridSpan w:val="4"/>
            <w:tcBorders>
              <w:top w:val="nil"/>
              <w:left w:val="double" w:color="auto" w:sz="4" w:space="0"/>
              <w:bottom w:val="single" w:color="auto" w:sz="4" w:space="0"/>
              <w:right w:val="single" w:color="auto" w:sz="4" w:space="0"/>
            </w:tcBorders>
            <w:shd w:val="clear" w:color="auto" w:fill="auto"/>
            <w:vAlign w:val="center"/>
          </w:tcPr>
          <w:p>
            <w:pPr>
              <w:widowControl/>
              <w:ind w:firstLine="640" w:firstLineChars="200"/>
              <w:rPr>
                <w:rFonts w:ascii="宋体" w:hAnsi="宋体" w:cs="宋体"/>
                <w:szCs w:val="21"/>
              </w:rPr>
            </w:pPr>
            <w:r>
              <w:rPr>
                <w:rFonts w:hint="eastAsia" w:ascii="宋体" w:hAnsi="宋体" w:cs="宋体"/>
                <w:szCs w:val="21"/>
              </w:rPr>
              <w:t>B3c经营农家乐　</w:t>
            </w:r>
          </w:p>
        </w:tc>
      </w:tr>
      <w:tr>
        <w:tblPrEx>
          <w:tblLayout w:type="fixed"/>
          <w:tblCellMar>
            <w:top w:w="0" w:type="dxa"/>
            <w:left w:w="108" w:type="dxa"/>
            <w:bottom w:w="0" w:type="dxa"/>
            <w:right w:w="108" w:type="dxa"/>
          </w:tblCellMar>
        </w:tblPrEx>
        <w:trPr>
          <w:trHeight w:val="465"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B2b流出的林果地面积（亩）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2426"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餐位（个）</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xml:space="preserve">  床位（个）　</w:t>
            </w:r>
          </w:p>
        </w:tc>
        <w:tc>
          <w:tcPr>
            <w:tcW w:w="13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szCs w:val="21"/>
              </w:rPr>
            </w:pPr>
          </w:p>
        </w:tc>
      </w:tr>
      <w:tr>
        <w:tblPrEx>
          <w:tblLayout w:type="fixed"/>
          <w:tblCellMar>
            <w:top w:w="0" w:type="dxa"/>
            <w:left w:w="108" w:type="dxa"/>
            <w:bottom w:w="0" w:type="dxa"/>
            <w:right w:w="108" w:type="dxa"/>
          </w:tblCellMar>
        </w:tblPrEx>
        <w:trPr>
          <w:trHeight w:val="465" w:hRule="atLeast"/>
        </w:trPr>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firstLineChars="200"/>
              <w:jc w:val="left"/>
              <w:rPr>
                <w:rFonts w:hint="eastAsia" w:ascii="宋体" w:hAnsi="宋体" w:cs="宋体"/>
                <w:szCs w:val="21"/>
              </w:rPr>
            </w:pPr>
            <w:r>
              <w:rPr>
                <w:rFonts w:hint="eastAsia" w:ascii="宋体" w:hAnsi="宋体" w:cs="宋体"/>
                <w:szCs w:val="21"/>
              </w:rPr>
              <w:t>B2c流出的养殖水面面积（亩）</w:t>
            </w:r>
          </w:p>
        </w:tc>
        <w:tc>
          <w:tcPr>
            <w:tcW w:w="1914"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hint="eastAsia" w:ascii="宋体" w:hAnsi="宋体" w:cs="宋体"/>
                <w:szCs w:val="21"/>
              </w:rPr>
            </w:pPr>
          </w:p>
        </w:tc>
        <w:tc>
          <w:tcPr>
            <w:tcW w:w="2426"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640" w:firstLineChars="200"/>
              <w:jc w:val="left"/>
              <w:rPr>
                <w:rFonts w:hint="eastAsia" w:ascii="宋体" w:hAnsi="宋体" w:cs="宋体"/>
                <w:szCs w:val="21"/>
              </w:rPr>
            </w:pPr>
            <w:r>
              <w:rPr>
                <w:rFonts w:hint="eastAsia" w:ascii="宋体" w:hAnsi="宋体" w:cs="宋体"/>
                <w:szCs w:val="21"/>
              </w:rPr>
              <w:t>休闲采摘主要品种</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szCs w:val="21"/>
              </w:rPr>
            </w:pPr>
            <w:r>
              <w:rPr>
                <w:rFonts w:hint="eastAsia" w:ascii="宋体" w:hAnsi="宋体" w:cs="宋体"/>
                <w:szCs w:val="21"/>
              </w:rPr>
              <w:t xml:space="preserve">  面积（亩）</w:t>
            </w:r>
          </w:p>
        </w:tc>
        <w:tc>
          <w:tcPr>
            <w:tcW w:w="13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szCs w:val="21"/>
              </w:rPr>
            </w:pPr>
          </w:p>
        </w:tc>
      </w:tr>
      <w:tr>
        <w:tblPrEx>
          <w:tblLayout w:type="fixed"/>
          <w:tblCellMar>
            <w:top w:w="0" w:type="dxa"/>
            <w:left w:w="108" w:type="dxa"/>
            <w:bottom w:w="0" w:type="dxa"/>
            <w:right w:w="108" w:type="dxa"/>
          </w:tblCellMar>
        </w:tblPrEx>
        <w:trPr>
          <w:trHeight w:val="381" w:hRule="atLeast"/>
        </w:trPr>
        <w:tc>
          <w:tcPr>
            <w:tcW w:w="607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widowControl/>
              <w:rPr>
                <w:rFonts w:ascii="宋体" w:hAnsi="宋体" w:cs="宋体"/>
                <w:szCs w:val="21"/>
              </w:rPr>
            </w:pPr>
            <w:r>
              <w:rPr>
                <w:rFonts w:hint="eastAsia" w:ascii="宋体" w:hAnsi="宋体" w:cs="宋体"/>
                <w:szCs w:val="21"/>
              </w:rPr>
              <w:t>B3家庭实际经营情况　</w:t>
            </w:r>
          </w:p>
        </w:tc>
        <w:tc>
          <w:tcPr>
            <w:tcW w:w="2426" w:type="dxa"/>
            <w:tcBorders>
              <w:top w:val="nil"/>
              <w:left w:val="double" w:color="auto" w:sz="4" w:space="0"/>
              <w:bottom w:val="single" w:color="auto" w:sz="4" w:space="0"/>
              <w:right w:val="single" w:color="auto" w:sz="4" w:space="0"/>
            </w:tcBorders>
            <w:shd w:val="clear" w:color="auto" w:fill="auto"/>
            <w:vAlign w:val="center"/>
          </w:tcPr>
          <w:p>
            <w:pPr>
              <w:widowControl/>
              <w:ind w:firstLine="640" w:firstLineChars="200"/>
              <w:jc w:val="left"/>
              <w:rPr>
                <w:rFonts w:ascii="宋体" w:hAnsi="宋体" w:cs="宋体"/>
                <w:szCs w:val="21"/>
              </w:rPr>
            </w:pPr>
            <w:r>
              <w:rPr>
                <w:rFonts w:hint="eastAsia" w:ascii="宋体" w:hAnsi="宋体" w:cs="宋体"/>
                <w:szCs w:val="21"/>
              </w:rPr>
              <w:t>年接待人次（人）</w:t>
            </w:r>
          </w:p>
        </w:tc>
        <w:tc>
          <w:tcPr>
            <w:tcW w:w="4759"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6078" w:type="dxa"/>
            <w:gridSpan w:val="2"/>
            <w:vMerge w:val="restart"/>
            <w:tcBorders>
              <w:top w:val="single" w:color="auto" w:sz="4" w:space="0"/>
              <w:left w:val="single" w:color="auto" w:sz="4" w:space="0"/>
              <w:right w:val="double" w:color="auto" w:sz="4" w:space="0"/>
            </w:tcBorders>
            <w:shd w:val="clear" w:color="auto" w:fill="auto"/>
            <w:vAlign w:val="center"/>
          </w:tcPr>
          <w:p>
            <w:pPr>
              <w:jc w:val="left"/>
              <w:rPr>
                <w:rFonts w:ascii="宋体" w:hAnsi="宋体" w:cs="宋体"/>
                <w:szCs w:val="21"/>
              </w:rPr>
            </w:pPr>
            <w:r>
              <w:rPr>
                <w:rFonts w:hint="eastAsia" w:ascii="宋体" w:hAnsi="宋体" w:cs="宋体"/>
                <w:szCs w:val="21"/>
              </w:rPr>
              <w:t xml:space="preserve">    B3a经营种植业、林果业情况</w:t>
            </w:r>
          </w:p>
        </w:tc>
        <w:tc>
          <w:tcPr>
            <w:tcW w:w="2426" w:type="dxa"/>
            <w:tcBorders>
              <w:top w:val="nil"/>
              <w:left w:val="double" w:color="auto" w:sz="4" w:space="0"/>
              <w:bottom w:val="single" w:color="auto" w:sz="4" w:space="0"/>
              <w:right w:val="single" w:color="auto" w:sz="4" w:space="0"/>
            </w:tcBorders>
            <w:shd w:val="clear" w:color="auto" w:fill="auto"/>
            <w:vAlign w:val="center"/>
          </w:tcPr>
          <w:p>
            <w:pPr>
              <w:widowControl/>
              <w:ind w:firstLine="640" w:firstLineChars="200"/>
              <w:jc w:val="left"/>
              <w:rPr>
                <w:rFonts w:ascii="宋体" w:hAnsi="宋体" w:cs="宋体"/>
                <w:szCs w:val="21"/>
              </w:rPr>
            </w:pPr>
            <w:r>
              <w:rPr>
                <w:rFonts w:hint="eastAsia" w:ascii="宋体" w:hAnsi="宋体" w:cs="宋体"/>
                <w:szCs w:val="21"/>
              </w:rPr>
              <w:t>B3d其他经营名称</w:t>
            </w:r>
          </w:p>
        </w:tc>
        <w:tc>
          <w:tcPr>
            <w:tcW w:w="47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6078" w:type="dxa"/>
            <w:gridSpan w:val="2"/>
            <w:vMerge w:val="continue"/>
            <w:tcBorders>
              <w:left w:val="single" w:color="auto" w:sz="4" w:space="0"/>
              <w:bottom w:val="single" w:color="auto" w:sz="4" w:space="0"/>
              <w:right w:val="double" w:color="auto" w:sz="4" w:space="0"/>
            </w:tcBorders>
            <w:shd w:val="clear" w:color="auto" w:fill="auto"/>
            <w:vAlign w:val="center"/>
          </w:tcPr>
          <w:p>
            <w:pPr>
              <w:widowControl/>
              <w:jc w:val="left"/>
              <w:rPr>
                <w:rFonts w:ascii="宋体" w:hAnsi="宋体" w:cs="宋体"/>
                <w:szCs w:val="21"/>
              </w:rPr>
            </w:pPr>
          </w:p>
        </w:tc>
        <w:tc>
          <w:tcPr>
            <w:tcW w:w="7185" w:type="dxa"/>
            <w:gridSpan w:val="4"/>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B4是否参与农民专业合作社   □是 □否 </w:t>
            </w:r>
          </w:p>
        </w:tc>
      </w:tr>
    </w:tbl>
    <w:p>
      <w:pPr>
        <w:jc w:val="center"/>
        <w:rPr>
          <w:rFonts w:hint="eastAsia" w:ascii="黑体" w:hAnsi="黑体" w:eastAsia="黑体"/>
        </w:rPr>
      </w:pPr>
    </w:p>
    <w:p>
      <w:pPr>
        <w:jc w:val="center"/>
        <w:rPr>
          <w:rFonts w:hint="eastAsia" w:ascii="黑体" w:hAnsi="黑体" w:eastAsia="黑体"/>
        </w:rPr>
      </w:pPr>
    </w:p>
    <w:p>
      <w:pPr>
        <w:jc w:val="center"/>
        <w:rPr>
          <w:rFonts w:hint="eastAsia" w:ascii="黑体" w:hAnsi="黑体" w:eastAsia="黑体"/>
        </w:rPr>
      </w:pPr>
      <w:r>
        <w:rPr>
          <w:rFonts w:hint="eastAsia" w:ascii="黑体" w:hAnsi="黑体" w:eastAsia="黑体"/>
        </w:rPr>
        <w:t>三、家庭生活情况</w:t>
      </w:r>
    </w:p>
    <w:tbl>
      <w:tblPr>
        <w:tblStyle w:val="3"/>
        <w:tblW w:w="13268" w:type="dxa"/>
        <w:tblInd w:w="0" w:type="dxa"/>
        <w:tblLayout w:type="fixed"/>
        <w:tblCellMar>
          <w:top w:w="0" w:type="dxa"/>
          <w:left w:w="108" w:type="dxa"/>
          <w:bottom w:w="0" w:type="dxa"/>
          <w:right w:w="108" w:type="dxa"/>
        </w:tblCellMar>
      </w:tblPr>
      <w:tblGrid>
        <w:gridCol w:w="2504"/>
        <w:gridCol w:w="4895"/>
        <w:gridCol w:w="5869"/>
      </w:tblGrid>
      <w:tr>
        <w:tblPrEx>
          <w:tblLayout w:type="fixed"/>
          <w:tblCellMar>
            <w:top w:w="0" w:type="dxa"/>
            <w:left w:w="108" w:type="dxa"/>
            <w:bottom w:w="0" w:type="dxa"/>
            <w:right w:w="108" w:type="dxa"/>
          </w:tblCellMar>
        </w:tblPrEx>
        <w:trPr>
          <w:trHeight w:val="460" w:hRule="atLeast"/>
        </w:trPr>
        <w:tc>
          <w:tcPr>
            <w:tcW w:w="7399"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C1住房类型     □砖木结构  □砖混结构   □石头房  □土房 □其他 </w:t>
            </w:r>
          </w:p>
        </w:tc>
        <w:tc>
          <w:tcPr>
            <w:tcW w:w="586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C4 家庭住房是否危房      □是 □否</w:t>
            </w:r>
          </w:p>
        </w:tc>
      </w:tr>
      <w:tr>
        <w:tblPrEx>
          <w:tblLayout w:type="fixed"/>
          <w:tblCellMar>
            <w:top w:w="0" w:type="dxa"/>
            <w:left w:w="108" w:type="dxa"/>
            <w:bottom w:w="0" w:type="dxa"/>
            <w:right w:w="108" w:type="dxa"/>
          </w:tblCellMar>
        </w:tblPrEx>
        <w:trPr>
          <w:trHeight w:val="460"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C2住房面积（平方米）</w:t>
            </w:r>
          </w:p>
        </w:tc>
        <w:tc>
          <w:tcPr>
            <w:tcW w:w="4895"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586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C5是否通有线电视        □是 □否</w:t>
            </w:r>
          </w:p>
        </w:tc>
      </w:tr>
      <w:tr>
        <w:tblPrEx>
          <w:tblLayout w:type="fixed"/>
          <w:tblCellMar>
            <w:top w:w="0" w:type="dxa"/>
            <w:left w:w="108" w:type="dxa"/>
            <w:bottom w:w="0" w:type="dxa"/>
            <w:right w:w="108" w:type="dxa"/>
          </w:tblCellMar>
        </w:tblPrEx>
        <w:trPr>
          <w:trHeight w:val="460"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C3住房完工时间（年）</w:t>
            </w:r>
          </w:p>
        </w:tc>
        <w:tc>
          <w:tcPr>
            <w:tcW w:w="4895"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586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C6是否通宽带网络        □是 □否</w:t>
            </w:r>
          </w:p>
        </w:tc>
      </w:tr>
    </w:tbl>
    <w:p>
      <w:pPr>
        <w:jc w:val="center"/>
        <w:rPr>
          <w:rFonts w:hint="eastAsia" w:ascii="黑体" w:hAnsi="黑体" w:eastAsia="黑体"/>
        </w:rPr>
      </w:pPr>
    </w:p>
    <w:p>
      <w:pPr>
        <w:jc w:val="center"/>
        <w:rPr>
          <w:rFonts w:hint="eastAsia" w:ascii="黑体" w:hAnsi="黑体" w:eastAsia="黑体"/>
        </w:rPr>
      </w:pPr>
      <w:r>
        <w:rPr>
          <w:rFonts w:hint="eastAsia" w:ascii="黑体" w:hAnsi="黑体" w:eastAsia="黑体"/>
        </w:rPr>
        <w:t>四、家庭收入情况</w:t>
      </w:r>
    </w:p>
    <w:tbl>
      <w:tblPr>
        <w:tblStyle w:val="3"/>
        <w:tblpPr w:leftFromText="180" w:rightFromText="180" w:vertAnchor="text" w:horzAnchor="margin" w:tblpY="158"/>
        <w:tblW w:w="13266" w:type="dxa"/>
        <w:tblInd w:w="0" w:type="dxa"/>
        <w:tblLayout w:type="fixed"/>
        <w:tblCellMar>
          <w:top w:w="0" w:type="dxa"/>
          <w:left w:w="108" w:type="dxa"/>
          <w:bottom w:w="0" w:type="dxa"/>
          <w:right w:w="108" w:type="dxa"/>
        </w:tblCellMar>
      </w:tblPr>
      <w:tblGrid>
        <w:gridCol w:w="4928"/>
        <w:gridCol w:w="1668"/>
        <w:gridCol w:w="4852"/>
        <w:gridCol w:w="1818"/>
      </w:tblGrid>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D1 家庭工资性收入(元)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 xml:space="preserve">     D3i 粮食、农资、农机等生产类补贴（元）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D2 家庭经营净收入(元)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 xml:space="preserve">     D3j 救灾、捐赠、慰问等其他补助金（元）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D2a 一产净收入(元)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 xml:space="preserve">     D3k 获得的其他收入</w:t>
            </w:r>
            <w:r>
              <w:rPr>
                <w:rFonts w:hint="eastAsia"/>
                <w:bCs/>
                <w:szCs w:val="21"/>
              </w:rPr>
              <w:t xml:space="preserve">（元）  </w:t>
            </w:r>
            <w:r>
              <w:rPr>
                <w:rFonts w:hint="eastAsia"/>
                <w:b/>
                <w:bCs/>
                <w:szCs w:val="21"/>
              </w:rPr>
              <w:t xml:space="preserve">   </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D2b 二产净收入(元)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D4家庭其他收入</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 xml:space="preserve">      D2c 三产净收入(元)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 xml:space="preserve">     D4a 土地流转租金（元）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Cs w:val="21"/>
              </w:rPr>
            </w:pPr>
            <w:r>
              <w:rPr>
                <w:rFonts w:hint="eastAsia" w:ascii="宋体" w:hAnsi="宋体" w:cs="宋体"/>
                <w:szCs w:val="21"/>
              </w:rPr>
              <w:t>D3从村集体或政府获得的收入</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rPr>
                <w:rFonts w:hint="eastAsia"/>
                <w:szCs w:val="21"/>
              </w:rPr>
            </w:pPr>
            <w:r>
              <w:rPr>
                <w:rFonts w:hint="eastAsia"/>
                <w:szCs w:val="21"/>
              </w:rPr>
              <w:t xml:space="preserve">     D4b 出租房屋等其他资产净收入（元）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D3a 生态补偿金（元）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D4c 子女等亲友赡养金(元)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D3b 村集体分红（元）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D4d 储蓄利息、赔偿等其他收入（元）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D3c 村集体福利（元）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top"/>
          </w:tcPr>
          <w:p>
            <w:pPr>
              <w:adjustRightInd/>
              <w:snapToGrid/>
              <w:spacing w:line="240" w:lineRule="auto"/>
              <w:rPr>
                <w:rFonts w:ascii="宋体" w:hAnsi="宋体" w:eastAsia="宋体" w:cs="宋体"/>
                <w:color w:val="auto"/>
                <w:sz w:val="21"/>
                <w:szCs w:val="21"/>
              </w:rPr>
            </w:pPr>
            <w:r>
              <w:rPr>
                <w:rFonts w:hint="eastAsia" w:ascii="宋体" w:hAnsi="宋体" w:eastAsia="宋体" w:cs="宋体"/>
                <w:color w:val="auto"/>
                <w:sz w:val="21"/>
                <w:szCs w:val="21"/>
              </w:rPr>
              <w:t>D5调减项合计（元）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D3d 领取低保金（元）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D6 家庭年可支配收入(元)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D3e 领取养老保险金或离退休金（元） </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D7 家庭年人均可支配收入(元)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D3f 医疗保险报销医疗费（元） </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D8教育、医药支出（元）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D3g 医疗、教育、住房等救助金（元）</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D8a教育支出（元）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r>
        <w:tblPrEx>
          <w:tblLayout w:type="fixed"/>
          <w:tblCellMar>
            <w:top w:w="0" w:type="dxa"/>
            <w:left w:w="108" w:type="dxa"/>
            <w:bottom w:w="0" w:type="dxa"/>
            <w:right w:w="108" w:type="dxa"/>
          </w:tblCellMar>
        </w:tblPrEx>
        <w:trPr>
          <w:trHeight w:val="397" w:hRule="atLeast"/>
        </w:trPr>
        <w:tc>
          <w:tcPr>
            <w:tcW w:w="4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D3h 老年人、残疾人、水库移民等补助金（元）     </w:t>
            </w:r>
          </w:p>
        </w:tc>
        <w:tc>
          <w:tcPr>
            <w:tcW w:w="1668" w:type="dxa"/>
            <w:tcBorders>
              <w:top w:val="single" w:color="auto" w:sz="4" w:space="0"/>
              <w:left w:val="nil"/>
              <w:bottom w:val="single" w:color="auto" w:sz="4" w:space="0"/>
              <w:right w:val="doub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485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D8b医药支出（元）</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　</w:t>
            </w:r>
          </w:p>
        </w:tc>
      </w:tr>
    </w:tbl>
    <w:p>
      <w:pPr>
        <w:rPr>
          <w:rFonts w:hint="eastAsia" w:ascii="宋体" w:hAnsi="宋体" w:cs="宋体"/>
          <w:sz w:val="22"/>
          <w:szCs w:val="22"/>
        </w:rPr>
      </w:pPr>
    </w:p>
    <w:p>
      <w:pPr>
        <w:ind w:firstLine="840" w:firstLineChars="300"/>
        <w:rPr>
          <w:rFonts w:hint="eastAsia" w:ascii="宋体" w:hAnsi="宋体" w:cs="宋体"/>
          <w:sz w:val="28"/>
          <w:szCs w:val="28"/>
          <w:u w:val="single"/>
        </w:rPr>
      </w:pPr>
      <w:r>
        <w:rPr>
          <w:rFonts w:hint="eastAsia" w:ascii="宋体" w:hAnsi="宋体" w:cs="宋体"/>
          <w:sz w:val="28"/>
          <w:szCs w:val="28"/>
        </w:rPr>
        <w:t>填表人：</w:t>
      </w:r>
      <w:r>
        <w:rPr>
          <w:rFonts w:hint="eastAsia" w:ascii="宋体" w:hAnsi="宋体" w:cs="宋体"/>
          <w:sz w:val="28"/>
          <w:szCs w:val="28"/>
          <w:u w:val="single"/>
        </w:rPr>
        <w:t xml:space="preserve">                </w:t>
      </w:r>
      <w:r>
        <w:rPr>
          <w:rFonts w:hint="eastAsia" w:ascii="宋体" w:hAnsi="宋体" w:cs="宋体"/>
          <w:sz w:val="28"/>
          <w:szCs w:val="28"/>
        </w:rPr>
        <w:t xml:space="preserve">  联系电话：</w:t>
      </w:r>
      <w:r>
        <w:rPr>
          <w:rFonts w:hint="eastAsia" w:ascii="宋体" w:hAnsi="宋体" w:cs="宋体"/>
          <w:sz w:val="28"/>
          <w:szCs w:val="28"/>
          <w:u w:val="single"/>
        </w:rPr>
        <w:t xml:space="preserve">                 </w:t>
      </w:r>
      <w:r>
        <w:rPr>
          <w:rFonts w:hint="eastAsia" w:ascii="宋体" w:hAnsi="宋体" w:cs="宋体"/>
          <w:sz w:val="28"/>
          <w:szCs w:val="28"/>
        </w:rPr>
        <w:t xml:space="preserve">   户主签字：</w:t>
      </w:r>
      <w:r>
        <w:rPr>
          <w:rFonts w:hint="eastAsia" w:ascii="宋体" w:hAnsi="宋体" w:cs="宋体"/>
          <w:sz w:val="28"/>
          <w:szCs w:val="28"/>
          <w:u w:val="single"/>
        </w:rPr>
        <w:t xml:space="preserve">                </w:t>
      </w:r>
    </w:p>
    <w:p>
      <w:pPr>
        <w:jc w:val="center"/>
        <w:rPr>
          <w:rFonts w:hint="eastAsia" w:ascii="宋体" w:hAnsi="宋体" w:cs="宋体"/>
          <w:sz w:val="22"/>
          <w:szCs w:val="22"/>
        </w:rPr>
      </w:pPr>
    </w:p>
    <w:p>
      <w:pPr>
        <w:ind w:firstLine="3640" w:firstLineChars="1300"/>
        <w:rPr>
          <w:rFonts w:hint="eastAsia" w:ascii="宋体" w:hAnsi="宋体" w:cs="宋体"/>
          <w:sz w:val="28"/>
          <w:szCs w:val="28"/>
        </w:rPr>
      </w:pPr>
      <w:r>
        <w:rPr>
          <w:rFonts w:hint="eastAsia" w:ascii="宋体" w:hAnsi="宋体" w:cs="宋体"/>
          <w:sz w:val="28"/>
          <w:szCs w:val="28"/>
        </w:rPr>
        <w:t>填表时间：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hint="eastAsia" w:ascii="宋体" w:hAnsi="宋体" w:cs="宋体"/>
          <w:sz w:val="28"/>
          <w:szCs w:val="28"/>
        </w:rPr>
        <w:sectPr>
          <w:pgSz w:w="16838" w:h="11906" w:orient="landscape"/>
          <w:pgMar w:top="1474" w:right="1871" w:bottom="1474" w:left="1871" w:header="851" w:footer="992" w:gutter="0"/>
          <w:pgNumType w:fmt="numberInDash"/>
          <w:cols w:space="425" w:num="1"/>
          <w:docGrid w:linePitch="312" w:charSpace="0"/>
        </w:sectPr>
      </w:pPr>
    </w:p>
    <w:p>
      <w:pPr>
        <w:jc w:val="center"/>
        <w:rPr>
          <w:rFonts w:hint="eastAsia" w:ascii="宋体" w:hAnsi="宋体" w:cs="宋体"/>
          <w:sz w:val="28"/>
          <w:szCs w:val="28"/>
        </w:rPr>
      </w:pPr>
      <w:r>
        <w:rPr>
          <w:rFonts w:hint="eastAsia" w:ascii="方正小标宋简体" w:eastAsia="方正小标宋简体"/>
          <w:bCs/>
          <w:sz w:val="44"/>
          <w:szCs w:val="44"/>
        </w:rPr>
        <w:t>《低收入农户登记表》指标说明</w:t>
      </w:r>
    </w:p>
    <w:p>
      <w:pPr>
        <w:spacing w:line="440" w:lineRule="exact"/>
        <w:ind w:firstLine="601"/>
        <w:jc w:val="left"/>
        <w:rPr>
          <w:rFonts w:hint="eastAsia" w:ascii="黑体" w:hAnsi="黑体" w:eastAsia="黑体"/>
          <w:bCs/>
          <w:sz w:val="30"/>
          <w:szCs w:val="30"/>
        </w:rPr>
      </w:pPr>
    </w:p>
    <w:p>
      <w:pPr>
        <w:spacing w:line="440" w:lineRule="exact"/>
        <w:ind w:firstLine="641"/>
        <w:jc w:val="left"/>
        <w:rPr>
          <w:rFonts w:hint="eastAsia" w:ascii="黑体" w:hAnsi="黑体" w:eastAsia="黑体"/>
          <w:bCs/>
          <w:sz w:val="30"/>
          <w:szCs w:val="30"/>
        </w:rPr>
      </w:pPr>
      <w:r>
        <w:rPr>
          <w:rFonts w:hint="eastAsia" w:ascii="黑体" w:hAnsi="黑体" w:eastAsia="黑体"/>
          <w:bCs/>
          <w:sz w:val="30"/>
          <w:szCs w:val="30"/>
        </w:rPr>
        <w:t>一、基本情况</w:t>
      </w:r>
    </w:p>
    <w:p>
      <w:pPr>
        <w:autoSpaceDE w:val="0"/>
        <w:autoSpaceDN w:val="0"/>
        <w:ind w:firstLine="596" w:firstLineChars="198"/>
        <w:jc w:val="left"/>
        <w:rPr>
          <w:sz w:val="30"/>
          <w:szCs w:val="30"/>
        </w:rPr>
      </w:pPr>
      <w:r>
        <w:rPr>
          <w:rFonts w:hint="eastAsia"/>
          <w:b/>
          <w:sz w:val="30"/>
          <w:szCs w:val="30"/>
        </w:rPr>
        <w:t>A1户主姓名：</w:t>
      </w:r>
      <w:r>
        <w:rPr>
          <w:rFonts w:hint="eastAsia"/>
          <w:sz w:val="30"/>
          <w:szCs w:val="30"/>
        </w:rPr>
        <w:t>户主一般是指家庭事务主要决策者或经济的主要支撑者。</w:t>
      </w:r>
    </w:p>
    <w:p>
      <w:pPr>
        <w:spacing w:line="440" w:lineRule="exact"/>
        <w:ind w:firstLine="602" w:firstLineChars="200"/>
        <w:jc w:val="left"/>
        <w:rPr>
          <w:rFonts w:hint="eastAsia" w:ascii="宋体" w:hAnsi="宋体" w:cs="宋体"/>
          <w:sz w:val="22"/>
          <w:szCs w:val="22"/>
        </w:rPr>
      </w:pPr>
      <w:r>
        <w:rPr>
          <w:rFonts w:hint="eastAsia"/>
          <w:b/>
          <w:sz w:val="30"/>
          <w:szCs w:val="30"/>
        </w:rPr>
        <w:t>A2家庭类型(可复选)：</w:t>
      </w:r>
      <w:r>
        <w:rPr>
          <w:rFonts w:hint="eastAsia"/>
          <w:sz w:val="30"/>
          <w:szCs w:val="30"/>
        </w:rPr>
        <w:t>□残疾人户 □少数民族户 □民政低保户  □民政低收入家庭　□水库移民户   □山区搬迁户  □其他</w:t>
      </w:r>
    </w:p>
    <w:p>
      <w:pPr>
        <w:spacing w:line="440" w:lineRule="exact"/>
        <w:ind w:firstLine="600" w:firstLineChars="200"/>
        <w:jc w:val="left"/>
        <w:rPr>
          <w:rFonts w:hint="eastAsia"/>
          <w:sz w:val="30"/>
          <w:szCs w:val="30"/>
        </w:rPr>
      </w:pPr>
      <w:r>
        <w:rPr>
          <w:rFonts w:hint="eastAsia"/>
          <w:sz w:val="30"/>
          <w:szCs w:val="30"/>
        </w:rPr>
        <w:t>可复选，在所选项前的“□”中打“√”。</w:t>
      </w:r>
    </w:p>
    <w:p>
      <w:pPr>
        <w:spacing w:line="440" w:lineRule="exact"/>
        <w:ind w:firstLine="602" w:firstLineChars="200"/>
        <w:jc w:val="left"/>
        <w:rPr>
          <w:rFonts w:hint="eastAsia"/>
          <w:sz w:val="30"/>
          <w:szCs w:val="30"/>
        </w:rPr>
      </w:pPr>
      <w:r>
        <w:rPr>
          <w:rFonts w:hint="eastAsia"/>
          <w:b/>
          <w:sz w:val="30"/>
          <w:szCs w:val="30"/>
        </w:rPr>
        <w:t>残疾人户：</w:t>
      </w:r>
      <w:r>
        <w:rPr>
          <w:rFonts w:hint="eastAsia"/>
          <w:sz w:val="30"/>
          <w:szCs w:val="30"/>
        </w:rPr>
        <w:t>家庭成员中存在有残疾证的残疾人的农户；</w:t>
      </w:r>
      <w:r>
        <w:rPr>
          <w:rFonts w:hint="eastAsia"/>
          <w:b/>
          <w:sz w:val="30"/>
          <w:szCs w:val="30"/>
        </w:rPr>
        <w:t>少数民族户：</w:t>
      </w:r>
      <w:r>
        <w:rPr>
          <w:rFonts w:hint="eastAsia"/>
          <w:sz w:val="30"/>
          <w:szCs w:val="30"/>
        </w:rPr>
        <w:t>家庭成员中有少数民族的农户；</w:t>
      </w:r>
      <w:r>
        <w:rPr>
          <w:rFonts w:hint="eastAsia"/>
          <w:b/>
          <w:sz w:val="30"/>
          <w:szCs w:val="30"/>
        </w:rPr>
        <w:t>民政低保户：</w:t>
      </w:r>
      <w:r>
        <w:rPr>
          <w:rFonts w:hint="eastAsia"/>
          <w:sz w:val="30"/>
          <w:szCs w:val="30"/>
        </w:rPr>
        <w:t>民政部门当年认定的低保户；</w:t>
      </w:r>
      <w:r>
        <w:rPr>
          <w:rFonts w:hint="eastAsia"/>
          <w:b/>
          <w:sz w:val="30"/>
          <w:szCs w:val="30"/>
        </w:rPr>
        <w:t>民政低收入家庭：</w:t>
      </w:r>
      <w:r>
        <w:rPr>
          <w:rFonts w:hint="eastAsia"/>
          <w:sz w:val="30"/>
          <w:szCs w:val="30"/>
        </w:rPr>
        <w:t>民政部门当年认定的低收入家庭；</w:t>
      </w:r>
      <w:r>
        <w:rPr>
          <w:rFonts w:hint="eastAsia"/>
          <w:b/>
          <w:sz w:val="30"/>
          <w:szCs w:val="30"/>
        </w:rPr>
        <w:t>水库移民户：</w:t>
      </w:r>
      <w:r>
        <w:rPr>
          <w:rFonts w:hint="eastAsia"/>
          <w:sz w:val="30"/>
          <w:szCs w:val="30"/>
        </w:rPr>
        <w:t>指家庭成员领取大中型水库移民后期扶持资金（</w:t>
      </w:r>
      <w:r>
        <w:rPr>
          <w:sz w:val="30"/>
          <w:szCs w:val="30"/>
        </w:rPr>
        <w:t>600</w:t>
      </w:r>
      <w:r>
        <w:rPr>
          <w:rFonts w:hint="eastAsia"/>
          <w:sz w:val="30"/>
          <w:szCs w:val="30"/>
        </w:rPr>
        <w:t>元</w:t>
      </w:r>
      <w:r>
        <w:rPr>
          <w:sz w:val="30"/>
          <w:szCs w:val="30"/>
        </w:rPr>
        <w:t>/</w:t>
      </w:r>
      <w:r>
        <w:rPr>
          <w:rFonts w:hint="eastAsia"/>
          <w:sz w:val="30"/>
          <w:szCs w:val="30"/>
        </w:rPr>
        <w:t>人</w:t>
      </w:r>
      <w:r>
        <w:rPr>
          <w:sz w:val="30"/>
          <w:szCs w:val="30"/>
        </w:rPr>
        <w:t>.</w:t>
      </w:r>
      <w:r>
        <w:rPr>
          <w:rFonts w:hint="eastAsia"/>
          <w:sz w:val="30"/>
          <w:szCs w:val="30"/>
        </w:rPr>
        <w:t>年）的家庭；</w:t>
      </w:r>
      <w:r>
        <w:rPr>
          <w:rFonts w:hint="eastAsia"/>
          <w:b/>
          <w:sz w:val="30"/>
          <w:szCs w:val="30"/>
        </w:rPr>
        <w:t>山区搬迁户：</w:t>
      </w:r>
      <w:r>
        <w:rPr>
          <w:rFonts w:hint="eastAsia"/>
          <w:sz w:val="30"/>
          <w:szCs w:val="30"/>
        </w:rPr>
        <w:t>享受市、区两级山区农民搬迁政策补助的农户。</w:t>
      </w:r>
    </w:p>
    <w:p>
      <w:pPr>
        <w:spacing w:line="440" w:lineRule="exact"/>
        <w:ind w:firstLine="600"/>
        <w:jc w:val="left"/>
        <w:rPr>
          <w:rFonts w:hint="eastAsia"/>
          <w:sz w:val="30"/>
          <w:szCs w:val="30"/>
        </w:rPr>
      </w:pPr>
      <w:r>
        <w:rPr>
          <w:rFonts w:hint="eastAsia"/>
          <w:b/>
          <w:sz w:val="30"/>
          <w:szCs w:val="30"/>
        </w:rPr>
        <w:t>A3姓名：</w:t>
      </w:r>
      <w:r>
        <w:rPr>
          <w:rFonts w:hint="eastAsia"/>
          <w:sz w:val="30"/>
          <w:szCs w:val="30"/>
        </w:rPr>
        <w:t>填写家中成员的姓名，以本人身份证登记的名字为准，如无身份证，则以户口簿上登记的名字为准。</w:t>
      </w:r>
    </w:p>
    <w:p>
      <w:pPr>
        <w:spacing w:line="440" w:lineRule="exact"/>
        <w:ind w:firstLine="602" w:firstLineChars="200"/>
        <w:jc w:val="left"/>
        <w:rPr>
          <w:rFonts w:hint="eastAsia"/>
          <w:sz w:val="30"/>
          <w:szCs w:val="30"/>
        </w:rPr>
      </w:pPr>
      <w:r>
        <w:rPr>
          <w:rFonts w:hint="eastAsia"/>
          <w:b/>
          <w:sz w:val="30"/>
          <w:szCs w:val="30"/>
        </w:rPr>
        <w:t>A4性别：</w:t>
      </w:r>
      <w:r>
        <w:rPr>
          <w:rFonts w:hint="eastAsia"/>
          <w:sz w:val="30"/>
          <w:szCs w:val="30"/>
        </w:rPr>
        <w:t>填写1.男2.女。</w:t>
      </w:r>
    </w:p>
    <w:p>
      <w:pPr>
        <w:spacing w:line="440" w:lineRule="exact"/>
        <w:ind w:firstLine="602" w:firstLineChars="200"/>
        <w:jc w:val="left"/>
        <w:rPr>
          <w:rFonts w:hint="eastAsia"/>
          <w:sz w:val="30"/>
          <w:szCs w:val="30"/>
        </w:rPr>
      </w:pPr>
      <w:r>
        <w:rPr>
          <w:rFonts w:hint="eastAsia"/>
          <w:b/>
          <w:sz w:val="30"/>
          <w:szCs w:val="30"/>
        </w:rPr>
        <w:t>A5证件类别：</w:t>
      </w:r>
      <w:r>
        <w:rPr>
          <w:rFonts w:hint="eastAsia"/>
          <w:sz w:val="30"/>
          <w:szCs w:val="30"/>
        </w:rPr>
        <w:t>有残疾人证的残疾人填写1.残疾人证，其他填写2.身份证。</w:t>
      </w:r>
    </w:p>
    <w:p>
      <w:pPr>
        <w:spacing w:line="440" w:lineRule="exact"/>
        <w:ind w:firstLine="600"/>
        <w:jc w:val="left"/>
        <w:rPr>
          <w:rFonts w:hint="eastAsia"/>
          <w:sz w:val="30"/>
          <w:szCs w:val="30"/>
        </w:rPr>
      </w:pPr>
      <w:r>
        <w:rPr>
          <w:rFonts w:hint="eastAsia"/>
          <w:b/>
          <w:sz w:val="30"/>
          <w:szCs w:val="30"/>
        </w:rPr>
        <w:t>A6公民身份号码或残疾证号码：</w:t>
      </w:r>
      <w:r>
        <w:rPr>
          <w:rFonts w:hint="eastAsia"/>
          <w:sz w:val="30"/>
          <w:szCs w:val="30"/>
        </w:rPr>
        <w:t>(必填)</w:t>
      </w:r>
    </w:p>
    <w:p>
      <w:pPr>
        <w:spacing w:line="440" w:lineRule="exact"/>
        <w:ind w:firstLine="600" w:firstLineChars="200"/>
        <w:jc w:val="left"/>
        <w:rPr>
          <w:rFonts w:hint="eastAsia"/>
          <w:sz w:val="30"/>
          <w:szCs w:val="30"/>
        </w:rPr>
      </w:pPr>
      <w:r>
        <w:rPr>
          <w:rFonts w:hint="eastAsia"/>
          <w:sz w:val="30"/>
          <w:szCs w:val="30"/>
        </w:rPr>
        <w:t>采用二代身份证或户口簿提供的身份证号码（18位）填写。无证者需经当地公安户籍部门甄别并出具身份证号码证明，方可填入系统。如本人持有中华人民共和国残疾人证(二代)，直接填写二代残疾人证号码（第二代《残疾人证》采用全国统一编码，由18位身份证号加1位残疾类别代码和1位残疾人等级代码共20位代码组成）</w:t>
      </w:r>
      <w:r>
        <w:rPr>
          <w:rFonts w:hint="eastAsia"/>
          <w:b/>
          <w:sz w:val="30"/>
          <w:szCs w:val="30"/>
        </w:rPr>
        <w:t>。</w:t>
      </w:r>
    </w:p>
    <w:p>
      <w:pPr>
        <w:spacing w:line="440" w:lineRule="exact"/>
        <w:ind w:firstLine="602" w:firstLineChars="200"/>
        <w:jc w:val="left"/>
        <w:rPr>
          <w:rFonts w:hint="eastAsia"/>
          <w:sz w:val="30"/>
          <w:szCs w:val="30"/>
        </w:rPr>
      </w:pPr>
      <w:r>
        <w:rPr>
          <w:rFonts w:hint="eastAsia"/>
          <w:b/>
          <w:sz w:val="30"/>
          <w:szCs w:val="30"/>
        </w:rPr>
        <w:t>A7户籍类别：</w:t>
      </w:r>
      <w:r>
        <w:rPr>
          <w:rFonts w:hint="eastAsia"/>
          <w:sz w:val="30"/>
          <w:szCs w:val="30"/>
        </w:rPr>
        <w:t>填写1.农业2.非农业。</w:t>
      </w:r>
    </w:p>
    <w:p>
      <w:pPr>
        <w:autoSpaceDE w:val="0"/>
        <w:autoSpaceDN w:val="0"/>
        <w:ind w:firstLine="596" w:firstLineChars="198"/>
        <w:jc w:val="left"/>
        <w:rPr>
          <w:rFonts w:hint="eastAsia"/>
          <w:sz w:val="30"/>
          <w:szCs w:val="30"/>
        </w:rPr>
      </w:pPr>
      <w:r>
        <w:rPr>
          <w:rFonts w:hint="eastAsia"/>
          <w:b/>
          <w:sz w:val="30"/>
          <w:szCs w:val="30"/>
        </w:rPr>
        <w:t>A8与户主关系</w:t>
      </w:r>
      <w:r>
        <w:rPr>
          <w:rFonts w:hint="eastAsia"/>
          <w:sz w:val="30"/>
          <w:szCs w:val="30"/>
        </w:rPr>
        <w:t>：</w:t>
      </w:r>
    </w:p>
    <w:p>
      <w:pPr>
        <w:autoSpaceDE w:val="0"/>
        <w:autoSpaceDN w:val="0"/>
        <w:ind w:firstLine="600" w:firstLineChars="200"/>
        <w:jc w:val="left"/>
        <w:rPr>
          <w:sz w:val="30"/>
          <w:szCs w:val="30"/>
        </w:rPr>
      </w:pPr>
      <w:r>
        <w:rPr>
          <w:rFonts w:hint="eastAsia"/>
          <w:sz w:val="30"/>
          <w:szCs w:val="30"/>
        </w:rPr>
        <w:t>1.配偶：指户主的妻子和丈夫。</w:t>
      </w:r>
    </w:p>
    <w:p>
      <w:pPr>
        <w:autoSpaceDE w:val="0"/>
        <w:autoSpaceDN w:val="0"/>
        <w:ind w:firstLine="600" w:firstLineChars="200"/>
        <w:jc w:val="left"/>
        <w:rPr>
          <w:sz w:val="30"/>
          <w:szCs w:val="30"/>
        </w:rPr>
      </w:pPr>
      <w:r>
        <w:rPr>
          <w:rFonts w:hint="eastAsia"/>
          <w:sz w:val="30"/>
          <w:szCs w:val="30"/>
        </w:rPr>
        <w:t>2.子女：指户主的子女。</w:t>
      </w:r>
    </w:p>
    <w:p>
      <w:pPr>
        <w:autoSpaceDE w:val="0"/>
        <w:autoSpaceDN w:val="0"/>
        <w:ind w:firstLine="600" w:firstLineChars="200"/>
        <w:jc w:val="left"/>
        <w:rPr>
          <w:sz w:val="30"/>
          <w:szCs w:val="30"/>
        </w:rPr>
      </w:pPr>
      <w:r>
        <w:rPr>
          <w:rFonts w:hint="eastAsia"/>
          <w:sz w:val="30"/>
          <w:szCs w:val="30"/>
        </w:rPr>
        <w:t>3.父母：指户主的父母或继父母、养父母。</w:t>
      </w:r>
    </w:p>
    <w:p>
      <w:pPr>
        <w:autoSpaceDE w:val="0"/>
        <w:autoSpaceDN w:val="0"/>
        <w:ind w:firstLine="600" w:firstLineChars="200"/>
        <w:jc w:val="left"/>
        <w:rPr>
          <w:sz w:val="30"/>
          <w:szCs w:val="30"/>
        </w:rPr>
      </w:pPr>
      <w:r>
        <w:rPr>
          <w:rFonts w:hint="eastAsia"/>
          <w:sz w:val="30"/>
          <w:szCs w:val="30"/>
        </w:rPr>
        <w:t>4.岳父母或公婆：指户主配偶的父母或继父母、养父母。</w:t>
      </w:r>
    </w:p>
    <w:p>
      <w:pPr>
        <w:autoSpaceDE w:val="0"/>
        <w:autoSpaceDN w:val="0"/>
        <w:ind w:firstLine="600" w:firstLineChars="200"/>
        <w:jc w:val="left"/>
        <w:rPr>
          <w:sz w:val="30"/>
          <w:szCs w:val="30"/>
        </w:rPr>
      </w:pPr>
      <w:r>
        <w:rPr>
          <w:rFonts w:hint="eastAsia"/>
          <w:sz w:val="30"/>
          <w:szCs w:val="30"/>
        </w:rPr>
        <w:t>5.祖父母：指户主或配偶的祖父母、外祖父母、曾祖父母、外曾祖父母。</w:t>
      </w:r>
    </w:p>
    <w:p>
      <w:pPr>
        <w:autoSpaceDE w:val="0"/>
        <w:autoSpaceDN w:val="0"/>
        <w:ind w:firstLine="600" w:firstLineChars="200"/>
        <w:jc w:val="left"/>
        <w:rPr>
          <w:sz w:val="30"/>
          <w:szCs w:val="30"/>
        </w:rPr>
      </w:pPr>
      <w:r>
        <w:rPr>
          <w:rFonts w:hint="eastAsia"/>
          <w:sz w:val="30"/>
          <w:szCs w:val="30"/>
        </w:rPr>
        <w:t>6.媳婿：指户主子女的配偶。</w:t>
      </w:r>
    </w:p>
    <w:p>
      <w:pPr>
        <w:autoSpaceDE w:val="0"/>
        <w:autoSpaceDN w:val="0"/>
        <w:ind w:firstLine="600" w:firstLineChars="200"/>
        <w:jc w:val="left"/>
        <w:rPr>
          <w:sz w:val="30"/>
          <w:szCs w:val="30"/>
        </w:rPr>
      </w:pPr>
      <w:r>
        <w:rPr>
          <w:rFonts w:hint="eastAsia"/>
          <w:sz w:val="30"/>
          <w:szCs w:val="30"/>
        </w:rPr>
        <w:t>7.孙子女：指户主的孙子女、外孙子女、孙媳婿、外孙媳婿、重孙子女、重孙媳婿、重外孙子女、重外孙媳婿。</w:t>
      </w:r>
    </w:p>
    <w:p>
      <w:pPr>
        <w:autoSpaceDE w:val="0"/>
        <w:autoSpaceDN w:val="0"/>
        <w:ind w:firstLine="600" w:firstLineChars="200"/>
        <w:jc w:val="left"/>
        <w:rPr>
          <w:sz w:val="30"/>
          <w:szCs w:val="30"/>
        </w:rPr>
      </w:pPr>
      <w:r>
        <w:rPr>
          <w:rFonts w:hint="eastAsia"/>
          <w:sz w:val="30"/>
          <w:szCs w:val="30"/>
        </w:rPr>
        <w:t>8.兄弟姐妹：指户主及其配偶的兄弟姐妹以及他们的配偶。</w:t>
      </w:r>
    </w:p>
    <w:p>
      <w:pPr>
        <w:spacing w:line="440" w:lineRule="exact"/>
        <w:ind w:firstLine="600" w:firstLineChars="200"/>
        <w:jc w:val="left"/>
        <w:rPr>
          <w:rFonts w:hint="eastAsia"/>
          <w:sz w:val="30"/>
          <w:szCs w:val="30"/>
        </w:rPr>
      </w:pPr>
      <w:r>
        <w:rPr>
          <w:rFonts w:hint="eastAsia"/>
          <w:sz w:val="30"/>
          <w:szCs w:val="30"/>
        </w:rPr>
        <w:t>9.其他：指上述情况之外的本户其他成员。</w:t>
      </w:r>
    </w:p>
    <w:p>
      <w:pPr>
        <w:spacing w:line="440" w:lineRule="exact"/>
        <w:ind w:firstLine="602" w:firstLineChars="200"/>
        <w:jc w:val="left"/>
        <w:rPr>
          <w:rFonts w:hint="eastAsia"/>
          <w:sz w:val="30"/>
          <w:szCs w:val="30"/>
        </w:rPr>
      </w:pPr>
      <w:r>
        <w:rPr>
          <w:rFonts w:hint="eastAsia"/>
          <w:b/>
          <w:sz w:val="30"/>
          <w:szCs w:val="30"/>
        </w:rPr>
        <w:t>A9民族：</w:t>
      </w:r>
      <w:r>
        <w:rPr>
          <w:rFonts w:hint="eastAsia"/>
          <w:sz w:val="30"/>
          <w:szCs w:val="30"/>
        </w:rPr>
        <w:t>1.汉族2.满族3.回族4.蒙古族5.苗族6.壮族7.瑶族8.朝鲜族9.其他。以本人身份证登记的民族为准，如无身份证，则以户口簿上登记的民族为准。</w:t>
      </w:r>
    </w:p>
    <w:p>
      <w:pPr>
        <w:spacing w:line="440" w:lineRule="exact"/>
        <w:ind w:firstLine="602" w:firstLineChars="200"/>
        <w:jc w:val="left"/>
        <w:rPr>
          <w:rFonts w:hint="eastAsia"/>
          <w:sz w:val="30"/>
          <w:szCs w:val="30"/>
        </w:rPr>
      </w:pPr>
      <w:r>
        <w:rPr>
          <w:rFonts w:hint="eastAsia"/>
          <w:b/>
          <w:sz w:val="30"/>
          <w:szCs w:val="30"/>
        </w:rPr>
        <w:t>A10政治面貌：</w:t>
      </w:r>
      <w:r>
        <w:rPr>
          <w:rFonts w:hint="eastAsia"/>
          <w:sz w:val="30"/>
          <w:szCs w:val="30"/>
        </w:rPr>
        <w:t>1.中共党员2.团员3.群众4.民主党派</w:t>
      </w:r>
    </w:p>
    <w:p>
      <w:pPr>
        <w:spacing w:line="440" w:lineRule="exact"/>
        <w:ind w:firstLine="600"/>
        <w:jc w:val="left"/>
        <w:rPr>
          <w:rFonts w:hint="eastAsia"/>
          <w:color w:val="FF0000"/>
          <w:sz w:val="30"/>
          <w:szCs w:val="30"/>
        </w:rPr>
      </w:pPr>
      <w:r>
        <w:rPr>
          <w:rFonts w:hint="eastAsia"/>
          <w:b/>
          <w:sz w:val="30"/>
          <w:szCs w:val="30"/>
        </w:rPr>
        <w:t>A11文化程度：</w:t>
      </w:r>
      <w:r>
        <w:rPr>
          <w:rFonts w:hint="eastAsia"/>
          <w:sz w:val="30"/>
          <w:szCs w:val="30"/>
        </w:rPr>
        <w:t>1.未上学2.小学3.初中4.高中5.大专6.大学本科7.硕士研究生及以上。在校生不必填写。</w:t>
      </w:r>
    </w:p>
    <w:p>
      <w:pPr>
        <w:spacing w:line="440" w:lineRule="exact"/>
        <w:ind w:firstLine="600"/>
        <w:jc w:val="left"/>
        <w:rPr>
          <w:rFonts w:hint="eastAsia"/>
          <w:sz w:val="30"/>
          <w:szCs w:val="30"/>
        </w:rPr>
      </w:pPr>
      <w:r>
        <w:rPr>
          <w:rFonts w:hint="eastAsia"/>
          <w:b/>
          <w:sz w:val="30"/>
          <w:szCs w:val="30"/>
        </w:rPr>
        <w:t>A12在校生状况：</w:t>
      </w:r>
      <w:r>
        <w:rPr>
          <w:rFonts w:hint="eastAsia"/>
          <w:sz w:val="30"/>
          <w:szCs w:val="30"/>
        </w:rPr>
        <w:t>仅家庭成员中的在校学生填写。1.学前教育2.小学3.初中4.高中5.中职6.高职7.大专8.大学本科9.硕士研究生及以上。</w:t>
      </w:r>
    </w:p>
    <w:p>
      <w:pPr>
        <w:spacing w:line="440" w:lineRule="exact"/>
        <w:ind w:firstLine="600"/>
        <w:jc w:val="left"/>
        <w:rPr>
          <w:rFonts w:hint="eastAsia"/>
          <w:sz w:val="30"/>
          <w:szCs w:val="30"/>
        </w:rPr>
      </w:pPr>
      <w:r>
        <w:rPr>
          <w:rFonts w:hint="eastAsia"/>
          <w:b/>
          <w:sz w:val="30"/>
          <w:szCs w:val="30"/>
        </w:rPr>
        <w:t>A13健康状况：</w:t>
      </w:r>
      <w:r>
        <w:rPr>
          <w:rFonts w:hint="eastAsia"/>
          <w:sz w:val="30"/>
          <w:szCs w:val="30"/>
        </w:rPr>
        <w:t>指过去六个月内的健康状况。1.健康2.长期慢性病3.患有大病4.残疾。患病与残疾都有的，填写对健康影响最大的。</w:t>
      </w:r>
    </w:p>
    <w:p>
      <w:pPr>
        <w:spacing w:line="440" w:lineRule="exact"/>
        <w:ind w:firstLine="600"/>
        <w:jc w:val="left"/>
        <w:rPr>
          <w:rFonts w:hint="eastAsia"/>
          <w:sz w:val="30"/>
          <w:szCs w:val="30"/>
        </w:rPr>
      </w:pPr>
      <w:r>
        <w:rPr>
          <w:rFonts w:hint="eastAsia"/>
          <w:b/>
          <w:sz w:val="30"/>
          <w:szCs w:val="30"/>
        </w:rPr>
        <w:t>A14是否能生活自理：</w:t>
      </w:r>
      <w:r>
        <w:rPr>
          <w:rFonts w:hint="eastAsia"/>
          <w:sz w:val="30"/>
          <w:szCs w:val="30"/>
        </w:rPr>
        <w:t>是否需要人长期照顾。1.是2.否。</w:t>
      </w:r>
    </w:p>
    <w:p>
      <w:pPr>
        <w:spacing w:line="440" w:lineRule="exact"/>
        <w:ind w:firstLine="600"/>
        <w:jc w:val="left"/>
        <w:rPr>
          <w:rFonts w:hint="eastAsia"/>
          <w:b/>
          <w:sz w:val="30"/>
          <w:szCs w:val="30"/>
        </w:rPr>
      </w:pPr>
      <w:r>
        <w:rPr>
          <w:rFonts w:hint="eastAsia"/>
          <w:sz w:val="30"/>
          <w:szCs w:val="30"/>
        </w:rPr>
        <w:t>仅非健康人员或幼儿填写，其他健康人员默认“是”。</w:t>
      </w:r>
    </w:p>
    <w:p>
      <w:pPr>
        <w:spacing w:line="440" w:lineRule="exact"/>
        <w:ind w:firstLine="600"/>
        <w:jc w:val="left"/>
        <w:rPr>
          <w:rFonts w:hint="eastAsia"/>
          <w:sz w:val="30"/>
          <w:szCs w:val="30"/>
        </w:rPr>
      </w:pPr>
      <w:r>
        <w:rPr>
          <w:rFonts w:hint="eastAsia"/>
          <w:b/>
          <w:sz w:val="30"/>
          <w:szCs w:val="30"/>
        </w:rPr>
        <w:t>A15劳动能力：</w:t>
      </w:r>
      <w:r>
        <w:rPr>
          <w:rFonts w:hint="eastAsia"/>
          <w:sz w:val="30"/>
          <w:szCs w:val="30"/>
        </w:rPr>
        <w:t>仅16周岁以上的填写。1.普通劳动力2.技能劳动力3.丧失劳动力4.学生5.两劳人员6.现役军人。</w:t>
      </w:r>
    </w:p>
    <w:p>
      <w:pPr>
        <w:spacing w:line="440" w:lineRule="exact"/>
        <w:ind w:firstLine="600"/>
        <w:jc w:val="left"/>
        <w:rPr>
          <w:rFonts w:hint="eastAsia"/>
          <w:sz w:val="30"/>
          <w:szCs w:val="30"/>
        </w:rPr>
      </w:pPr>
      <w:r>
        <w:rPr>
          <w:rFonts w:hint="eastAsia"/>
          <w:b/>
          <w:sz w:val="30"/>
          <w:szCs w:val="30"/>
        </w:rPr>
        <w:t>普通劳动力</w:t>
      </w:r>
      <w:r>
        <w:rPr>
          <w:rFonts w:hint="eastAsia"/>
          <w:sz w:val="30"/>
          <w:szCs w:val="30"/>
        </w:rPr>
        <w:t>是指具有劳动能力，但没有取得职业资格证书的人员（非学生、两劳人员、现役军人）。</w:t>
      </w:r>
      <w:r>
        <w:rPr>
          <w:rFonts w:hint="eastAsia"/>
          <w:b/>
          <w:sz w:val="30"/>
          <w:szCs w:val="30"/>
        </w:rPr>
        <w:t>技能劳动力</w:t>
      </w:r>
      <w:r>
        <w:rPr>
          <w:rFonts w:hint="eastAsia"/>
          <w:sz w:val="30"/>
          <w:szCs w:val="30"/>
        </w:rPr>
        <w:t>指经过技术等级考试合格后，获得人力社保部统一颁发的相应等级的职业资格证书的具有劳动能力的人（非学生、两劳人员、现役军人）。</w:t>
      </w:r>
      <w:r>
        <w:rPr>
          <w:rFonts w:hint="eastAsia"/>
          <w:b/>
          <w:sz w:val="30"/>
          <w:szCs w:val="30"/>
        </w:rPr>
        <w:t>丧失劳动力</w:t>
      </w:r>
      <w:r>
        <w:rPr>
          <w:rFonts w:hint="eastAsia"/>
          <w:sz w:val="30"/>
          <w:szCs w:val="30"/>
        </w:rPr>
        <w:t>是指由于年老、疾病、残疾而丧失劳动能力的人。</w:t>
      </w:r>
    </w:p>
    <w:p>
      <w:pPr>
        <w:spacing w:line="440" w:lineRule="exact"/>
        <w:ind w:firstLine="600"/>
        <w:jc w:val="left"/>
        <w:rPr>
          <w:rFonts w:hint="eastAsia"/>
          <w:sz w:val="30"/>
          <w:szCs w:val="30"/>
        </w:rPr>
      </w:pPr>
      <w:r>
        <w:rPr>
          <w:rFonts w:hint="eastAsia"/>
          <w:sz w:val="30"/>
          <w:szCs w:val="30"/>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等级的成年残疾人都应视为有劳动力。</w:t>
      </w:r>
    </w:p>
    <w:p>
      <w:pPr>
        <w:spacing w:line="440" w:lineRule="exact"/>
        <w:ind w:firstLine="600"/>
        <w:jc w:val="left"/>
        <w:rPr>
          <w:rFonts w:hint="eastAsia"/>
          <w:sz w:val="30"/>
          <w:szCs w:val="30"/>
        </w:rPr>
      </w:pPr>
      <w:r>
        <w:rPr>
          <w:rFonts w:hint="eastAsia"/>
          <w:b/>
          <w:sz w:val="30"/>
          <w:szCs w:val="30"/>
        </w:rPr>
        <w:t>A16就业状况：</w:t>
      </w:r>
      <w:r>
        <w:rPr>
          <w:rFonts w:hint="eastAsia"/>
          <w:sz w:val="30"/>
          <w:szCs w:val="30"/>
        </w:rPr>
        <w:t>仅普通劳动力和技能劳动力填写。1</w:t>
      </w:r>
      <w:r>
        <w:rPr>
          <w:rFonts w:hint="eastAsia"/>
          <w:b/>
          <w:sz w:val="30"/>
          <w:szCs w:val="30"/>
        </w:rPr>
        <w:t>.</w:t>
      </w:r>
      <w:r>
        <w:rPr>
          <w:rFonts w:hint="eastAsia"/>
          <w:sz w:val="30"/>
          <w:szCs w:val="30"/>
        </w:rPr>
        <w:t>已就业2.未就业。</w:t>
      </w:r>
    </w:p>
    <w:p>
      <w:pPr>
        <w:spacing w:line="440" w:lineRule="exact"/>
        <w:ind w:firstLine="602" w:firstLineChars="200"/>
        <w:rPr>
          <w:rFonts w:hint="eastAsia"/>
          <w:b/>
          <w:sz w:val="30"/>
          <w:szCs w:val="30"/>
        </w:rPr>
      </w:pPr>
      <w:r>
        <w:rPr>
          <w:rFonts w:hint="eastAsia"/>
          <w:b/>
          <w:sz w:val="30"/>
          <w:szCs w:val="30"/>
        </w:rPr>
        <w:t>已就业的填写A17-A20。</w:t>
      </w:r>
    </w:p>
    <w:p>
      <w:pPr>
        <w:spacing w:line="440" w:lineRule="exact"/>
        <w:ind w:firstLine="600"/>
        <w:jc w:val="left"/>
        <w:rPr>
          <w:rFonts w:hint="eastAsia"/>
          <w:sz w:val="30"/>
          <w:szCs w:val="30"/>
        </w:rPr>
      </w:pPr>
      <w:r>
        <w:rPr>
          <w:rFonts w:hint="eastAsia"/>
          <w:b/>
          <w:sz w:val="30"/>
          <w:szCs w:val="30"/>
        </w:rPr>
        <w:t>A17就业所在地：</w:t>
      </w:r>
      <w:r>
        <w:rPr>
          <w:rFonts w:hint="eastAsia"/>
          <w:sz w:val="30"/>
          <w:szCs w:val="30"/>
        </w:rPr>
        <w:t>1.本村2.村外乡内3.乡外区内4.区外市内5.市外</w:t>
      </w:r>
    </w:p>
    <w:p>
      <w:pPr>
        <w:spacing w:line="440" w:lineRule="exact"/>
        <w:ind w:firstLine="590" w:firstLineChars="196"/>
        <w:jc w:val="left"/>
        <w:rPr>
          <w:rFonts w:hint="eastAsia"/>
          <w:sz w:val="30"/>
          <w:szCs w:val="30"/>
        </w:rPr>
      </w:pPr>
      <w:r>
        <w:rPr>
          <w:rFonts w:hint="eastAsia"/>
          <w:b/>
          <w:sz w:val="30"/>
          <w:szCs w:val="30"/>
        </w:rPr>
        <w:t>A18就业类别：</w:t>
      </w:r>
      <w:r>
        <w:rPr>
          <w:rFonts w:hint="eastAsia"/>
          <w:sz w:val="30"/>
          <w:szCs w:val="30"/>
        </w:rPr>
        <w:t>1.家庭自主经营2.务工3.公益性岗位就业。公益性岗位不算在务工里，单独填写。</w:t>
      </w:r>
    </w:p>
    <w:p>
      <w:pPr>
        <w:spacing w:line="440" w:lineRule="exact"/>
        <w:ind w:firstLine="588" w:firstLineChars="196"/>
        <w:jc w:val="left"/>
        <w:rPr>
          <w:rFonts w:hint="eastAsia"/>
          <w:sz w:val="30"/>
          <w:szCs w:val="30"/>
        </w:rPr>
      </w:pPr>
      <w:r>
        <w:rPr>
          <w:rFonts w:hint="eastAsia"/>
          <w:sz w:val="30"/>
          <w:szCs w:val="30"/>
        </w:rPr>
        <w:t>若存在兼业情况，选择往前一年内就业时间长的填写。</w:t>
      </w:r>
    </w:p>
    <w:p>
      <w:pPr>
        <w:spacing w:line="440" w:lineRule="exact"/>
        <w:ind w:firstLine="602" w:firstLineChars="200"/>
        <w:rPr>
          <w:rFonts w:hint="eastAsia" w:cs="宋体"/>
        </w:rPr>
      </w:pPr>
      <w:r>
        <w:rPr>
          <w:rFonts w:hint="eastAsia"/>
          <w:b/>
          <w:sz w:val="30"/>
          <w:szCs w:val="30"/>
        </w:rPr>
        <w:t>A19就业行业：</w:t>
      </w:r>
      <w:r>
        <w:rPr>
          <w:rFonts w:hint="eastAsia"/>
          <w:sz w:val="30"/>
          <w:szCs w:val="30"/>
        </w:rPr>
        <w:t>1.农业2.林业3.牧业4.渔业5.乡村旅游业6.建筑业7.制造加工业8.交通运输业9.销售、家政等服务业10.散工11.其他。</w:t>
      </w:r>
    </w:p>
    <w:p>
      <w:pPr>
        <w:spacing w:line="440" w:lineRule="exact"/>
        <w:ind w:firstLine="588" w:firstLineChars="196"/>
        <w:jc w:val="left"/>
        <w:rPr>
          <w:rFonts w:hint="eastAsia"/>
          <w:sz w:val="30"/>
          <w:szCs w:val="30"/>
        </w:rPr>
      </w:pPr>
      <w:r>
        <w:rPr>
          <w:rFonts w:hint="eastAsia"/>
          <w:sz w:val="30"/>
          <w:szCs w:val="30"/>
        </w:rPr>
        <w:t>若存在兼业情况，选择往前一年内就业时间长的填写。</w:t>
      </w:r>
    </w:p>
    <w:p>
      <w:pPr>
        <w:spacing w:line="440" w:lineRule="exact"/>
        <w:ind w:firstLine="590" w:firstLineChars="196"/>
        <w:jc w:val="left"/>
        <w:rPr>
          <w:rFonts w:hint="eastAsia"/>
          <w:sz w:val="30"/>
          <w:szCs w:val="30"/>
        </w:rPr>
      </w:pPr>
      <w:r>
        <w:rPr>
          <w:rFonts w:hint="eastAsia"/>
          <w:b/>
          <w:sz w:val="30"/>
          <w:szCs w:val="30"/>
        </w:rPr>
        <w:t>A20就业时间：</w:t>
      </w:r>
      <w:r>
        <w:rPr>
          <w:rFonts w:hint="eastAsia"/>
          <w:sz w:val="30"/>
          <w:szCs w:val="30"/>
        </w:rPr>
        <w:t>往前一年内就业时间。1.1-3个月2.4－6个月3.7-9个月4.9－12个月。</w:t>
      </w:r>
    </w:p>
    <w:p>
      <w:pPr>
        <w:spacing w:line="440" w:lineRule="exact"/>
        <w:ind w:firstLine="590" w:firstLineChars="196"/>
        <w:jc w:val="left"/>
        <w:rPr>
          <w:rFonts w:hint="eastAsia"/>
          <w:sz w:val="30"/>
          <w:szCs w:val="30"/>
        </w:rPr>
      </w:pPr>
      <w:r>
        <w:rPr>
          <w:rFonts w:hint="eastAsia"/>
          <w:b/>
          <w:sz w:val="30"/>
          <w:szCs w:val="30"/>
        </w:rPr>
        <w:t>A21是否参加医疗保险：</w:t>
      </w:r>
      <w:r>
        <w:rPr>
          <w:rFonts w:hint="eastAsia"/>
          <w:sz w:val="30"/>
          <w:szCs w:val="30"/>
        </w:rPr>
        <w:t xml:space="preserve">1.是2.否。    </w:t>
      </w:r>
      <w:r>
        <w:rPr>
          <w:rFonts w:hint="eastAsia"/>
          <w:sz w:val="30"/>
          <w:szCs w:val="30"/>
        </w:rPr>
        <w:tab/>
      </w:r>
    </w:p>
    <w:p>
      <w:pPr>
        <w:spacing w:line="440" w:lineRule="exact"/>
        <w:ind w:firstLine="590" w:firstLineChars="196"/>
        <w:jc w:val="left"/>
        <w:rPr>
          <w:rFonts w:hint="eastAsia"/>
          <w:sz w:val="30"/>
          <w:szCs w:val="30"/>
        </w:rPr>
      </w:pPr>
      <w:r>
        <w:rPr>
          <w:rFonts w:hint="eastAsia"/>
          <w:b/>
          <w:sz w:val="30"/>
          <w:szCs w:val="30"/>
        </w:rPr>
        <w:t>A22参加类别：</w:t>
      </w:r>
      <w:r>
        <w:rPr>
          <w:rFonts w:hint="eastAsia"/>
          <w:sz w:val="30"/>
          <w:szCs w:val="30"/>
        </w:rPr>
        <w:t>1.新型农村合作医疗保险2.</w:t>
      </w:r>
      <w:r>
        <w:rPr>
          <w:sz w:val="30"/>
          <w:szCs w:val="30"/>
        </w:rPr>
        <w:t>城镇居民基本医疗保险</w:t>
      </w:r>
      <w:r>
        <w:rPr>
          <w:rFonts w:hint="eastAsia"/>
          <w:sz w:val="30"/>
          <w:szCs w:val="30"/>
        </w:rPr>
        <w:t>3.城镇职工基本医疗保险。</w:t>
      </w:r>
    </w:p>
    <w:p>
      <w:pPr>
        <w:spacing w:line="440" w:lineRule="exact"/>
        <w:ind w:firstLine="641"/>
        <w:jc w:val="left"/>
        <w:rPr>
          <w:rFonts w:hint="eastAsia" w:ascii="黑体" w:hAnsi="黑体" w:eastAsia="黑体"/>
          <w:bCs/>
          <w:sz w:val="30"/>
          <w:szCs w:val="30"/>
        </w:rPr>
      </w:pPr>
      <w:r>
        <w:rPr>
          <w:rFonts w:hint="eastAsia" w:ascii="黑体" w:hAnsi="黑体" w:eastAsia="黑体"/>
          <w:bCs/>
          <w:sz w:val="30"/>
          <w:szCs w:val="30"/>
        </w:rPr>
        <w:t>二、家庭生产情况</w:t>
      </w:r>
    </w:p>
    <w:p>
      <w:pPr>
        <w:spacing w:line="440" w:lineRule="exact"/>
        <w:ind w:firstLine="600"/>
        <w:jc w:val="left"/>
        <w:rPr>
          <w:rFonts w:hint="eastAsia"/>
          <w:sz w:val="30"/>
          <w:szCs w:val="30"/>
        </w:rPr>
      </w:pPr>
      <w:r>
        <w:rPr>
          <w:rFonts w:hint="eastAsia"/>
          <w:b/>
          <w:sz w:val="30"/>
          <w:szCs w:val="30"/>
        </w:rPr>
        <w:t>B1家庭承包的土地、水面面积：</w:t>
      </w:r>
      <w:r>
        <w:rPr>
          <w:rFonts w:hint="eastAsia"/>
          <w:sz w:val="30"/>
          <w:szCs w:val="30"/>
        </w:rPr>
        <w:t>指确权的耕地、林果土地资源。</w:t>
      </w:r>
    </w:p>
    <w:p>
      <w:pPr>
        <w:spacing w:line="440" w:lineRule="exact"/>
        <w:ind w:firstLine="596" w:firstLineChars="198"/>
        <w:jc w:val="left"/>
        <w:rPr>
          <w:rFonts w:hint="eastAsia"/>
          <w:b/>
          <w:sz w:val="30"/>
          <w:szCs w:val="30"/>
        </w:rPr>
      </w:pPr>
      <w:r>
        <w:rPr>
          <w:rFonts w:hint="eastAsia"/>
          <w:b/>
          <w:sz w:val="30"/>
          <w:szCs w:val="30"/>
        </w:rPr>
        <w:t>B1a承包的耕地面积：</w:t>
      </w:r>
      <w:r>
        <w:rPr>
          <w:sz w:val="30"/>
          <w:szCs w:val="30"/>
        </w:rPr>
        <w:t>指种植</w:t>
      </w:r>
      <w:r>
        <w:rPr>
          <w:rFonts w:hint="eastAsia"/>
          <w:sz w:val="30"/>
          <w:szCs w:val="30"/>
        </w:rPr>
        <w:t>小麦、玉米、杂粮、蔬菜等农作物</w:t>
      </w:r>
      <w:r>
        <w:rPr>
          <w:sz w:val="30"/>
          <w:szCs w:val="30"/>
        </w:rPr>
        <w:t>的土地</w:t>
      </w:r>
      <w:r>
        <w:rPr>
          <w:rFonts w:hint="eastAsia"/>
          <w:sz w:val="30"/>
          <w:szCs w:val="30"/>
        </w:rPr>
        <w:t>面积</w:t>
      </w:r>
      <w:r>
        <w:rPr>
          <w:sz w:val="30"/>
          <w:szCs w:val="30"/>
        </w:rPr>
        <w:t>，</w:t>
      </w:r>
      <w:r>
        <w:rPr>
          <w:rFonts w:hint="eastAsia"/>
          <w:sz w:val="30"/>
          <w:szCs w:val="30"/>
        </w:rPr>
        <w:t>包括确权（确地、确利、确股）后自己经营的、租给他人的、流转的、因各种原因闲置或抛荒的土地。按土地承包经营权证或土地承包合同等的相关面积填表，以亩为单位。</w:t>
      </w:r>
    </w:p>
    <w:p>
      <w:pPr>
        <w:spacing w:line="440" w:lineRule="exact"/>
        <w:ind w:firstLine="596" w:firstLineChars="198"/>
        <w:jc w:val="left"/>
        <w:rPr>
          <w:rFonts w:hint="eastAsia"/>
          <w:sz w:val="30"/>
          <w:szCs w:val="30"/>
        </w:rPr>
      </w:pPr>
      <w:r>
        <w:rPr>
          <w:rFonts w:hint="eastAsia"/>
          <w:b/>
          <w:sz w:val="30"/>
          <w:szCs w:val="30"/>
        </w:rPr>
        <w:t>B1b承包的林果地面积：</w:t>
      </w:r>
      <w:r>
        <w:rPr>
          <w:rFonts w:hint="eastAsia"/>
          <w:sz w:val="30"/>
          <w:szCs w:val="30"/>
        </w:rPr>
        <w:t>是指种植水果、干果等经济林果作物的土地面积，包括确权（确地、确利、确股）后自己经营的、租给他人的、流转的、因各种原因闲置或抛荒的土地。按土地承包经营权证或土地承包合同等的相关面积填表，以亩为单位。</w:t>
      </w:r>
    </w:p>
    <w:p>
      <w:pPr>
        <w:spacing w:line="440" w:lineRule="exact"/>
        <w:ind w:firstLine="596" w:firstLineChars="198"/>
        <w:jc w:val="left"/>
        <w:rPr>
          <w:rFonts w:hint="eastAsia"/>
          <w:sz w:val="30"/>
          <w:szCs w:val="30"/>
        </w:rPr>
      </w:pPr>
      <w:r>
        <w:rPr>
          <w:rFonts w:hint="eastAsia"/>
          <w:b/>
          <w:sz w:val="30"/>
          <w:szCs w:val="30"/>
        </w:rPr>
        <w:t>B1c承包的养殖水面面积。</w:t>
      </w:r>
      <w:r>
        <w:rPr>
          <w:rFonts w:hint="eastAsia"/>
          <w:sz w:val="30"/>
          <w:szCs w:val="30"/>
        </w:rPr>
        <w:t>是指承包的养殖水产品的水面面积，以亩为单位。</w:t>
      </w:r>
    </w:p>
    <w:p>
      <w:pPr>
        <w:spacing w:line="440" w:lineRule="exact"/>
        <w:ind w:firstLine="596" w:firstLineChars="198"/>
        <w:jc w:val="left"/>
        <w:rPr>
          <w:rFonts w:hint="eastAsia"/>
          <w:b/>
          <w:sz w:val="30"/>
          <w:szCs w:val="30"/>
        </w:rPr>
      </w:pPr>
      <w:r>
        <w:rPr>
          <w:rFonts w:hint="eastAsia"/>
          <w:b/>
          <w:sz w:val="30"/>
          <w:szCs w:val="30"/>
        </w:rPr>
        <w:t>B2流出的土地、水面面积：</w:t>
      </w:r>
    </w:p>
    <w:p>
      <w:pPr>
        <w:spacing w:line="440" w:lineRule="exact"/>
        <w:ind w:firstLine="596" w:firstLineChars="198"/>
        <w:jc w:val="left"/>
        <w:rPr>
          <w:rFonts w:hint="eastAsia"/>
          <w:sz w:val="30"/>
          <w:szCs w:val="30"/>
        </w:rPr>
      </w:pPr>
      <w:r>
        <w:rPr>
          <w:rFonts w:hint="eastAsia"/>
          <w:b/>
          <w:sz w:val="30"/>
          <w:szCs w:val="30"/>
        </w:rPr>
        <w:t>B2a流出的耕地面积：</w:t>
      </w:r>
      <w:r>
        <w:rPr>
          <w:rFonts w:hint="eastAsia"/>
          <w:sz w:val="30"/>
          <w:szCs w:val="30"/>
        </w:rPr>
        <w:t>指家庭承包的耕地中，经营权通过转包、转让、出租等方式流转到其他单位（或户）的土地面积。以亩为单位。</w:t>
      </w:r>
    </w:p>
    <w:p>
      <w:pPr>
        <w:spacing w:line="440" w:lineRule="exact"/>
        <w:ind w:firstLine="596" w:firstLineChars="198"/>
        <w:jc w:val="left"/>
        <w:rPr>
          <w:rFonts w:hint="eastAsia"/>
          <w:sz w:val="30"/>
          <w:szCs w:val="30"/>
        </w:rPr>
      </w:pPr>
      <w:r>
        <w:rPr>
          <w:rFonts w:hint="eastAsia"/>
          <w:b/>
          <w:sz w:val="30"/>
          <w:szCs w:val="30"/>
        </w:rPr>
        <w:t>B2b流出的林果地面积：</w:t>
      </w:r>
      <w:r>
        <w:rPr>
          <w:rFonts w:hint="eastAsia"/>
          <w:sz w:val="30"/>
          <w:szCs w:val="30"/>
        </w:rPr>
        <w:t>指家庭承包的林果地中，经营权通过转包、转让、出租等方式流转到其他单位（或户）的土地面积。以亩为单位。</w:t>
      </w:r>
    </w:p>
    <w:p>
      <w:pPr>
        <w:spacing w:line="440" w:lineRule="exact"/>
        <w:ind w:firstLine="596" w:firstLineChars="198"/>
        <w:jc w:val="left"/>
        <w:rPr>
          <w:rFonts w:hint="eastAsia"/>
          <w:sz w:val="30"/>
          <w:szCs w:val="30"/>
        </w:rPr>
      </w:pPr>
      <w:r>
        <w:rPr>
          <w:rFonts w:hint="eastAsia"/>
          <w:b/>
          <w:sz w:val="30"/>
          <w:szCs w:val="30"/>
        </w:rPr>
        <w:t>B2c流出的养殖水面面积：</w:t>
      </w:r>
      <w:r>
        <w:rPr>
          <w:rFonts w:hint="eastAsia"/>
          <w:sz w:val="30"/>
          <w:szCs w:val="30"/>
        </w:rPr>
        <w:t>指家庭承包的养殖水面中，经营权通过转包、转让、出租等方式流转到其他单位（或户）的水面面积。以亩为单位。</w:t>
      </w:r>
    </w:p>
    <w:p>
      <w:pPr>
        <w:spacing w:line="440" w:lineRule="exact"/>
        <w:ind w:firstLine="641"/>
        <w:jc w:val="left"/>
        <w:rPr>
          <w:rFonts w:hint="eastAsia"/>
          <w:sz w:val="30"/>
          <w:szCs w:val="30"/>
        </w:rPr>
      </w:pPr>
      <w:r>
        <w:rPr>
          <w:rFonts w:hint="eastAsia"/>
          <w:b/>
          <w:sz w:val="30"/>
          <w:szCs w:val="30"/>
        </w:rPr>
        <w:t>B3家庭实际经营情况：</w:t>
      </w:r>
      <w:r>
        <w:rPr>
          <w:rFonts w:hint="eastAsia"/>
          <w:sz w:val="30"/>
          <w:szCs w:val="30"/>
        </w:rPr>
        <w:t>指农户家庭实际经营的土地面积。包括确权后自己经营的土地面积、租种他人的土地面积，不包括确权后流出的土地面积。</w:t>
      </w:r>
    </w:p>
    <w:p>
      <w:pPr>
        <w:spacing w:line="440" w:lineRule="exact"/>
        <w:ind w:firstLine="596" w:firstLineChars="198"/>
        <w:jc w:val="left"/>
        <w:rPr>
          <w:rFonts w:hint="eastAsia"/>
          <w:sz w:val="30"/>
          <w:szCs w:val="30"/>
        </w:rPr>
      </w:pPr>
      <w:r>
        <w:rPr>
          <w:rFonts w:hint="eastAsia"/>
          <w:b/>
          <w:sz w:val="30"/>
          <w:szCs w:val="30"/>
        </w:rPr>
        <w:t>B3a经营种植业、林果业情况：</w:t>
      </w:r>
      <w:r>
        <w:rPr>
          <w:rFonts w:hint="eastAsia"/>
          <w:sz w:val="30"/>
          <w:szCs w:val="30"/>
        </w:rPr>
        <w:t>指小麦、玉米、杂粮、蔬菜、西甜瓜等大田作物，草莓、花卉、食用菌、中草药等经济作物，苹果、梨、桃、柿子、葡萄、杏、枣、红果等鲜果作物，板栗、核桃等干果作物。填写主要作物具体名称1-3种，并填写相应面积，以亩为单位。</w:t>
      </w:r>
    </w:p>
    <w:p>
      <w:pPr>
        <w:spacing w:line="440" w:lineRule="exact"/>
        <w:ind w:firstLine="596" w:firstLineChars="198"/>
        <w:jc w:val="left"/>
        <w:rPr>
          <w:rFonts w:hint="eastAsia"/>
          <w:sz w:val="30"/>
          <w:szCs w:val="30"/>
        </w:rPr>
      </w:pPr>
      <w:r>
        <w:rPr>
          <w:rFonts w:hint="eastAsia"/>
          <w:b/>
          <w:sz w:val="30"/>
          <w:szCs w:val="30"/>
        </w:rPr>
        <w:t>B3b经营养殖业情况：</w:t>
      </w:r>
      <w:r>
        <w:rPr>
          <w:rFonts w:hint="eastAsia"/>
          <w:sz w:val="30"/>
          <w:szCs w:val="30"/>
        </w:rPr>
        <w:t>指</w:t>
      </w:r>
      <w:r>
        <w:rPr>
          <w:sz w:val="30"/>
          <w:szCs w:val="30"/>
        </w:rPr>
        <w:t>利用</w:t>
      </w:r>
      <w:r>
        <w:rPr>
          <w:rFonts w:hint="eastAsia"/>
          <w:sz w:val="30"/>
          <w:szCs w:val="30"/>
        </w:rPr>
        <w:t>猪、牛、羊、驴、鸡、鸭、鹅、蜜蜂、水产品等</w:t>
      </w:r>
      <w:r>
        <w:rPr>
          <w:sz w:val="30"/>
          <w:szCs w:val="30"/>
        </w:rPr>
        <w:t>畜禽动物，取得肉、蛋、奶</w:t>
      </w:r>
      <w:r>
        <w:rPr>
          <w:rFonts w:hint="eastAsia"/>
          <w:sz w:val="30"/>
          <w:szCs w:val="30"/>
        </w:rPr>
        <w:t>、蜜</w:t>
      </w:r>
      <w:r>
        <w:rPr>
          <w:sz w:val="30"/>
          <w:szCs w:val="30"/>
        </w:rPr>
        <w:t>等产品</w:t>
      </w:r>
      <w:r>
        <w:rPr>
          <w:rFonts w:hint="eastAsia"/>
          <w:sz w:val="30"/>
          <w:szCs w:val="30"/>
        </w:rPr>
        <w:t>。填写主要养殖畜禽名称，并填写现状养殖规模（存栏数），以头、只、群、吨等为单位。</w:t>
      </w:r>
    </w:p>
    <w:p>
      <w:pPr>
        <w:spacing w:line="440" w:lineRule="exact"/>
        <w:ind w:firstLine="596" w:firstLineChars="198"/>
        <w:jc w:val="left"/>
        <w:rPr>
          <w:rFonts w:hint="eastAsia"/>
          <w:sz w:val="30"/>
          <w:szCs w:val="30"/>
        </w:rPr>
      </w:pPr>
      <w:r>
        <w:rPr>
          <w:rFonts w:hint="eastAsia"/>
          <w:b/>
          <w:sz w:val="30"/>
          <w:szCs w:val="30"/>
        </w:rPr>
        <w:t>B3c经营农家乐：</w:t>
      </w:r>
      <w:r>
        <w:rPr>
          <w:rFonts w:hint="eastAsia"/>
          <w:sz w:val="30"/>
          <w:szCs w:val="30"/>
        </w:rPr>
        <w:t>指从事住宿、餐饮、农产品采摘等乡村旅游接待。</w:t>
      </w:r>
    </w:p>
    <w:p>
      <w:pPr>
        <w:spacing w:line="440" w:lineRule="exact"/>
        <w:ind w:firstLine="600" w:firstLineChars="200"/>
        <w:jc w:val="left"/>
        <w:rPr>
          <w:rFonts w:hint="eastAsia"/>
          <w:sz w:val="30"/>
          <w:szCs w:val="30"/>
        </w:rPr>
      </w:pPr>
      <w:r>
        <w:rPr>
          <w:rFonts w:hint="eastAsia"/>
          <w:sz w:val="30"/>
          <w:szCs w:val="30"/>
        </w:rPr>
        <w:t>餐位指最大接待同时用餐人数。床位指最大接待同时住宿人数。年接待人次填写2015年接待总人次。休闲采摘指经营蔬菜、西甜瓜、草莓、苹果、梨、桃、柿子、葡萄、杏、枣、红果等作物采摘，填写主要采摘品种，并填写相应面积，以亩为单位。</w:t>
      </w:r>
    </w:p>
    <w:p>
      <w:pPr>
        <w:spacing w:line="440" w:lineRule="exact"/>
        <w:ind w:firstLine="596" w:firstLineChars="198"/>
        <w:jc w:val="left"/>
        <w:rPr>
          <w:rFonts w:hint="eastAsia"/>
          <w:sz w:val="30"/>
          <w:szCs w:val="30"/>
        </w:rPr>
      </w:pPr>
      <w:r>
        <w:rPr>
          <w:rFonts w:hint="eastAsia"/>
          <w:b/>
          <w:sz w:val="30"/>
          <w:szCs w:val="30"/>
        </w:rPr>
        <w:t>B3d其他经营名称：</w:t>
      </w:r>
      <w:r>
        <w:rPr>
          <w:rFonts w:hint="eastAsia"/>
          <w:sz w:val="30"/>
          <w:szCs w:val="30"/>
        </w:rPr>
        <w:t>1.建筑2.装修3.批发零售4.交通运输5.其他。</w:t>
      </w:r>
    </w:p>
    <w:p>
      <w:pPr>
        <w:spacing w:line="440" w:lineRule="exact"/>
        <w:ind w:firstLine="600"/>
        <w:jc w:val="left"/>
        <w:rPr>
          <w:rFonts w:hint="eastAsia"/>
          <w:sz w:val="30"/>
          <w:szCs w:val="30"/>
        </w:rPr>
      </w:pPr>
      <w:r>
        <w:rPr>
          <w:rFonts w:hint="eastAsia"/>
          <w:b/>
          <w:sz w:val="30"/>
          <w:szCs w:val="30"/>
        </w:rPr>
        <w:t>B4是否参与农民专业合作社:</w:t>
      </w:r>
      <w:r>
        <w:rPr>
          <w:rFonts w:hint="eastAsia"/>
          <w:sz w:val="30"/>
          <w:szCs w:val="30"/>
        </w:rPr>
        <w:t>1.是2.否。农民专业合作社是在农村家庭承包经营基础上，同类农产品的生产经营者或者同类农业生产经营服务的提供者、利用者，自愿联合、民主管理的互助性经济组织。</w:t>
      </w:r>
    </w:p>
    <w:p>
      <w:pPr>
        <w:spacing w:line="440" w:lineRule="exact"/>
        <w:ind w:firstLine="600" w:firstLineChars="200"/>
        <w:jc w:val="left"/>
        <w:rPr>
          <w:rFonts w:hint="eastAsia" w:ascii="黑体" w:hAnsi="黑体" w:eastAsia="黑体"/>
          <w:sz w:val="30"/>
          <w:szCs w:val="30"/>
        </w:rPr>
      </w:pPr>
      <w:r>
        <w:rPr>
          <w:rFonts w:hint="eastAsia" w:ascii="黑体" w:hAnsi="黑体" w:eastAsia="黑体"/>
          <w:sz w:val="30"/>
          <w:szCs w:val="30"/>
        </w:rPr>
        <w:t>三、家庭生活情况</w:t>
      </w:r>
    </w:p>
    <w:p>
      <w:pPr>
        <w:spacing w:line="440" w:lineRule="exact"/>
        <w:ind w:firstLine="602" w:firstLineChars="200"/>
        <w:jc w:val="left"/>
        <w:rPr>
          <w:rFonts w:hint="eastAsia"/>
          <w:sz w:val="30"/>
          <w:szCs w:val="30"/>
        </w:rPr>
      </w:pPr>
      <w:r>
        <w:rPr>
          <w:rFonts w:hint="eastAsia"/>
          <w:b/>
          <w:sz w:val="30"/>
          <w:szCs w:val="30"/>
        </w:rPr>
        <w:t>C1住房类型。</w:t>
      </w:r>
      <w:r>
        <w:rPr>
          <w:rFonts w:hint="eastAsia"/>
          <w:sz w:val="30"/>
          <w:szCs w:val="30"/>
        </w:rPr>
        <w:t>略。</w:t>
      </w:r>
    </w:p>
    <w:p>
      <w:pPr>
        <w:spacing w:line="440" w:lineRule="exact"/>
        <w:ind w:firstLine="602" w:firstLineChars="200"/>
        <w:jc w:val="left"/>
        <w:rPr>
          <w:rFonts w:hint="eastAsia"/>
          <w:sz w:val="30"/>
          <w:szCs w:val="30"/>
        </w:rPr>
      </w:pPr>
      <w:r>
        <w:rPr>
          <w:rFonts w:hint="eastAsia"/>
          <w:b/>
          <w:sz w:val="30"/>
          <w:szCs w:val="30"/>
        </w:rPr>
        <w:t>C2住房面积：</w:t>
      </w:r>
      <w:r>
        <w:rPr>
          <w:rFonts w:hint="eastAsia"/>
          <w:sz w:val="30"/>
          <w:szCs w:val="30"/>
        </w:rPr>
        <w:t>是指农户自有住房建设面积。不包括仓库等作为生产用途房屋面积。无房户的住房面积为0。</w:t>
      </w:r>
    </w:p>
    <w:p>
      <w:pPr>
        <w:spacing w:line="440" w:lineRule="exact"/>
        <w:ind w:firstLine="602" w:firstLineChars="200"/>
        <w:jc w:val="left"/>
        <w:rPr>
          <w:rFonts w:hint="eastAsia"/>
          <w:sz w:val="30"/>
          <w:szCs w:val="30"/>
        </w:rPr>
      </w:pPr>
      <w:r>
        <w:rPr>
          <w:rFonts w:hint="eastAsia"/>
          <w:b/>
          <w:sz w:val="30"/>
          <w:szCs w:val="30"/>
        </w:rPr>
        <w:t>C3住房完工时间：</w:t>
      </w:r>
      <w:r>
        <w:rPr>
          <w:rFonts w:hint="eastAsia"/>
          <w:sz w:val="30"/>
          <w:szCs w:val="30"/>
        </w:rPr>
        <w:t>指住房的建筑完工时间，填写四位数字，如“1981”年。如本住宅经过翻修和改建，则按照翻修和改建完成时的年份填写。</w:t>
      </w:r>
    </w:p>
    <w:p>
      <w:pPr>
        <w:spacing w:line="440" w:lineRule="exact"/>
        <w:ind w:firstLine="602" w:firstLineChars="200"/>
        <w:jc w:val="left"/>
        <w:rPr>
          <w:rFonts w:hint="eastAsia"/>
          <w:sz w:val="30"/>
          <w:szCs w:val="30"/>
        </w:rPr>
      </w:pPr>
      <w:r>
        <w:rPr>
          <w:rFonts w:hint="eastAsia"/>
          <w:b/>
          <w:sz w:val="30"/>
          <w:szCs w:val="30"/>
        </w:rPr>
        <w:t>C4家庭住房是否危房：</w:t>
      </w:r>
      <w:r>
        <w:rPr>
          <w:rFonts w:hint="eastAsia"/>
          <w:sz w:val="30"/>
          <w:szCs w:val="30"/>
        </w:rPr>
        <w:t>农村危房是指通过维修加固方式不能消除危险，必须拆除重建的农房。具体</w:t>
      </w:r>
      <w:r>
        <w:rPr>
          <w:sz w:val="30"/>
          <w:szCs w:val="30"/>
        </w:rPr>
        <w:t>指依据住房城乡建设部制定的《农村危险房屋鉴定技术导则（试行）》，承重结构承载力已不能满足正常使用要求，房屋整体出现险情，构成整幢危房的情形。</w:t>
      </w:r>
    </w:p>
    <w:p>
      <w:pPr>
        <w:spacing w:line="440" w:lineRule="exact"/>
        <w:ind w:firstLine="602" w:firstLineChars="200"/>
        <w:jc w:val="left"/>
        <w:rPr>
          <w:rFonts w:hint="eastAsia"/>
          <w:sz w:val="30"/>
          <w:szCs w:val="30"/>
        </w:rPr>
      </w:pPr>
      <w:r>
        <w:rPr>
          <w:rFonts w:hint="eastAsia"/>
          <w:b/>
          <w:sz w:val="30"/>
          <w:szCs w:val="30"/>
        </w:rPr>
        <w:t>C5是否通宽带网络：</w:t>
      </w:r>
      <w:r>
        <w:rPr>
          <w:rFonts w:hint="eastAsia"/>
          <w:sz w:val="30"/>
          <w:szCs w:val="30"/>
        </w:rPr>
        <w:t>略。</w:t>
      </w:r>
    </w:p>
    <w:p>
      <w:pPr>
        <w:spacing w:line="440" w:lineRule="exact"/>
        <w:ind w:firstLine="602" w:firstLineChars="200"/>
        <w:jc w:val="left"/>
        <w:rPr>
          <w:rFonts w:hint="eastAsia"/>
          <w:sz w:val="30"/>
          <w:szCs w:val="30"/>
        </w:rPr>
      </w:pPr>
      <w:r>
        <w:rPr>
          <w:rFonts w:hint="eastAsia"/>
          <w:b/>
          <w:sz w:val="30"/>
          <w:szCs w:val="30"/>
        </w:rPr>
        <w:t>C6是否通有线电视：</w:t>
      </w:r>
      <w:r>
        <w:rPr>
          <w:rFonts w:hint="eastAsia"/>
          <w:sz w:val="30"/>
          <w:szCs w:val="30"/>
        </w:rPr>
        <w:t>略。</w:t>
      </w:r>
    </w:p>
    <w:p>
      <w:pPr>
        <w:spacing w:line="440" w:lineRule="exact"/>
        <w:ind w:firstLine="641"/>
        <w:jc w:val="left"/>
        <w:rPr>
          <w:rFonts w:hint="eastAsia" w:ascii="黑体" w:hAnsi="黑体" w:eastAsia="黑体"/>
          <w:bCs/>
          <w:sz w:val="30"/>
          <w:szCs w:val="30"/>
        </w:rPr>
      </w:pPr>
      <w:r>
        <w:rPr>
          <w:rFonts w:hint="eastAsia" w:ascii="黑体" w:hAnsi="黑体" w:eastAsia="黑体"/>
          <w:bCs/>
          <w:sz w:val="30"/>
          <w:szCs w:val="30"/>
        </w:rPr>
        <w:t>四、家庭收入情况（收入及支出全部填写2015年数据）</w:t>
      </w:r>
    </w:p>
    <w:p>
      <w:pPr>
        <w:spacing w:line="440" w:lineRule="exact"/>
        <w:ind w:firstLine="602" w:firstLineChars="200"/>
        <w:jc w:val="left"/>
        <w:rPr>
          <w:rFonts w:hint="eastAsia"/>
          <w:b/>
          <w:sz w:val="30"/>
          <w:szCs w:val="30"/>
        </w:rPr>
      </w:pPr>
      <w:r>
        <w:rPr>
          <w:rFonts w:hint="eastAsia"/>
          <w:b/>
          <w:sz w:val="30"/>
          <w:szCs w:val="30"/>
        </w:rPr>
        <w:t>D1家庭工资性收入：</w:t>
      </w:r>
      <w:r>
        <w:rPr>
          <w:rFonts w:hint="eastAsia" w:cs="宋体"/>
          <w:sz w:val="30"/>
          <w:szCs w:val="30"/>
        </w:rPr>
        <w:t>指就业人员通过各种途径得到的全部劳动报酬和各种福利，包括受雇于单位或个人、从事各种自由职业、兼职和零星劳动得到的全部劳动报酬和福利。</w:t>
      </w:r>
    </w:p>
    <w:p>
      <w:pPr>
        <w:autoSpaceDE w:val="0"/>
        <w:autoSpaceDN w:val="0"/>
        <w:ind w:firstLine="602" w:firstLineChars="200"/>
        <w:rPr>
          <w:rFonts w:hint="eastAsia" w:cs="宋体"/>
          <w:b/>
        </w:rPr>
      </w:pPr>
      <w:r>
        <w:rPr>
          <w:rFonts w:hint="eastAsia" w:cs="宋体"/>
          <w:b/>
          <w:sz w:val="30"/>
          <w:szCs w:val="30"/>
        </w:rPr>
        <w:t>工资</w:t>
      </w:r>
      <w:r>
        <w:rPr>
          <w:rFonts w:hint="eastAsia" w:cs="宋体"/>
          <w:sz w:val="30"/>
          <w:szCs w:val="30"/>
        </w:rPr>
        <w:t xml:space="preserve">  指就业人员通过劳动从单位或雇主获取的各种现金报酬，包括定期发放的计时计件劳动报酬，交通、住房、取暖、用餐等各类补贴，过节费、加班费等。</w:t>
      </w:r>
      <w:r>
        <w:rPr>
          <w:rFonts w:hint="eastAsia"/>
          <w:b/>
          <w:sz w:val="30"/>
          <w:szCs w:val="30"/>
        </w:rPr>
        <w:t xml:space="preserve">工资应包括工作单位及个人缴纳的养老保险、医疗保险、失业保险、工伤保险、生育保险和住房公积金，同时将单位和个人缴纳的五项保险（不含公积金）计入D5调减项。 </w:t>
      </w:r>
    </w:p>
    <w:p>
      <w:pPr>
        <w:autoSpaceDE w:val="0"/>
        <w:autoSpaceDN w:val="0"/>
        <w:ind w:firstLine="643" w:firstLineChars="200"/>
        <w:rPr>
          <w:rFonts w:hint="eastAsia" w:cs="宋体"/>
          <w:b/>
        </w:rPr>
      </w:pPr>
      <w:r>
        <w:rPr>
          <w:rFonts w:hint="eastAsia" w:cs="宋体"/>
          <w:b/>
        </w:rPr>
        <w:t xml:space="preserve"> </w:t>
      </w:r>
      <w:r>
        <w:rPr>
          <w:rFonts w:hint="eastAsia" w:hAnsi="宋体" w:cs="黑体"/>
          <w:b/>
          <w:sz w:val="30"/>
          <w:szCs w:val="30"/>
        </w:rPr>
        <w:t xml:space="preserve">实物福利  </w:t>
      </w:r>
      <w:r>
        <w:rPr>
          <w:rFonts w:hint="eastAsia" w:cs="宋体"/>
          <w:sz w:val="30"/>
          <w:szCs w:val="30"/>
        </w:rPr>
        <w:t>指单位或雇主免费或低价提供给员工的各种实物产品和服务折价。</w:t>
      </w:r>
    </w:p>
    <w:p>
      <w:pPr>
        <w:spacing w:line="440" w:lineRule="exact"/>
        <w:ind w:firstLine="602" w:firstLineChars="200"/>
        <w:rPr>
          <w:rFonts w:hint="eastAsia" w:cs="宋体"/>
          <w:sz w:val="30"/>
          <w:szCs w:val="30"/>
        </w:rPr>
      </w:pPr>
      <w:r>
        <w:rPr>
          <w:rFonts w:hint="eastAsia" w:hAnsi="宋体" w:cs="黑体"/>
          <w:b/>
          <w:sz w:val="30"/>
          <w:szCs w:val="30"/>
        </w:rPr>
        <w:t xml:space="preserve">其他 </w:t>
      </w:r>
      <w:r>
        <w:rPr>
          <w:rFonts w:hint="eastAsia" w:hAnsi="宋体" w:cs="黑体"/>
          <w:sz w:val="30"/>
          <w:szCs w:val="30"/>
        </w:rPr>
        <w:t xml:space="preserve"> </w:t>
      </w:r>
      <w:r>
        <w:rPr>
          <w:rFonts w:hint="eastAsia" w:cs="宋体"/>
          <w:sz w:val="30"/>
          <w:szCs w:val="30"/>
        </w:rPr>
        <w:t>指就业人员获取的、除工资以外的其他现金劳动报酬以及</w:t>
      </w:r>
      <w:r>
        <w:rPr>
          <w:rFonts w:hint="eastAsia" w:cs="宋体"/>
          <w:b/>
          <w:sz w:val="30"/>
          <w:szCs w:val="30"/>
        </w:rPr>
        <w:t>单位缴纳的各种社会保障费。</w:t>
      </w:r>
    </w:p>
    <w:p>
      <w:pPr>
        <w:spacing w:line="440" w:lineRule="exact"/>
        <w:ind w:firstLine="602" w:firstLineChars="200"/>
        <w:rPr>
          <w:rFonts w:hint="eastAsia"/>
          <w:sz w:val="30"/>
          <w:szCs w:val="30"/>
        </w:rPr>
      </w:pPr>
      <w:r>
        <w:rPr>
          <w:rFonts w:hint="eastAsia" w:hAnsi="宋体" w:cs="黑体"/>
          <w:b/>
          <w:sz w:val="30"/>
          <w:szCs w:val="30"/>
        </w:rPr>
        <w:t xml:space="preserve">D2家庭经营净收入 </w:t>
      </w:r>
      <w:r>
        <w:rPr>
          <w:rFonts w:hint="eastAsia" w:hAnsi="宋体" w:cs="黑体"/>
          <w:sz w:val="30"/>
          <w:szCs w:val="30"/>
        </w:rPr>
        <w:t xml:space="preserve"> </w:t>
      </w:r>
      <w:r>
        <w:rPr>
          <w:rFonts w:hint="eastAsia" w:cs="宋体"/>
          <w:sz w:val="30"/>
          <w:szCs w:val="30"/>
        </w:rPr>
        <w:t>指家庭或家庭成员从事生产经营活动所获得的净收入，是全部经营收入中扣除经营费用、生产性固定资产折旧和生产税之后得到的净收入。计算公式为：经营净收入</w:t>
      </w:r>
      <w:r>
        <w:rPr>
          <w:rFonts w:hint="eastAsia"/>
          <w:sz w:val="30"/>
          <w:szCs w:val="30"/>
        </w:rPr>
        <w:t>=</w:t>
      </w:r>
      <w:r>
        <w:rPr>
          <w:rFonts w:hint="eastAsia" w:cs="宋体"/>
          <w:sz w:val="30"/>
          <w:szCs w:val="30"/>
        </w:rPr>
        <w:t>经营收入</w:t>
      </w:r>
      <w:r>
        <w:rPr>
          <w:rFonts w:hint="eastAsia"/>
          <w:sz w:val="30"/>
          <w:szCs w:val="30"/>
        </w:rPr>
        <w:t>-</w:t>
      </w:r>
      <w:r>
        <w:rPr>
          <w:rFonts w:hint="eastAsia" w:cs="宋体"/>
          <w:sz w:val="30"/>
          <w:szCs w:val="30"/>
        </w:rPr>
        <w:t>经营费用</w:t>
      </w:r>
      <w:r>
        <w:rPr>
          <w:rFonts w:hint="eastAsia"/>
          <w:sz w:val="30"/>
          <w:szCs w:val="30"/>
        </w:rPr>
        <w:t>-</w:t>
      </w:r>
      <w:r>
        <w:rPr>
          <w:rFonts w:hint="eastAsia" w:cs="宋体"/>
          <w:sz w:val="30"/>
          <w:szCs w:val="30"/>
        </w:rPr>
        <w:t>生产性固定资产折旧</w:t>
      </w:r>
      <w:r>
        <w:rPr>
          <w:rFonts w:hint="eastAsia"/>
          <w:sz w:val="30"/>
          <w:szCs w:val="30"/>
        </w:rPr>
        <w:t>-</w:t>
      </w:r>
      <w:r>
        <w:rPr>
          <w:rFonts w:hint="eastAsia" w:cs="宋体"/>
          <w:sz w:val="30"/>
          <w:szCs w:val="30"/>
        </w:rPr>
        <w:t>生产税。</w:t>
      </w:r>
    </w:p>
    <w:p>
      <w:pPr>
        <w:spacing w:line="440" w:lineRule="exact"/>
        <w:ind w:firstLine="600" w:firstLineChars="200"/>
        <w:rPr>
          <w:rFonts w:hint="eastAsia"/>
          <w:sz w:val="30"/>
          <w:szCs w:val="30"/>
        </w:rPr>
      </w:pPr>
      <w:r>
        <w:rPr>
          <w:rFonts w:hint="eastAsia" w:hAnsi="宋体" w:cs="黑体"/>
          <w:sz w:val="30"/>
          <w:szCs w:val="30"/>
        </w:rPr>
        <w:t xml:space="preserve">第一产业净收入  </w:t>
      </w:r>
      <w:r>
        <w:rPr>
          <w:rFonts w:hint="eastAsia" w:cs="宋体"/>
          <w:sz w:val="30"/>
          <w:szCs w:val="30"/>
        </w:rPr>
        <w:t>指家庭或家庭成员从事第一产业</w:t>
      </w:r>
      <w:r>
        <w:rPr>
          <w:rFonts w:hint="eastAsia"/>
          <w:sz w:val="30"/>
          <w:szCs w:val="30"/>
        </w:rPr>
        <w:t>（农业、林业、牧业、渔业）</w:t>
      </w:r>
      <w:r>
        <w:rPr>
          <w:rFonts w:hint="eastAsia" w:cs="宋体"/>
          <w:sz w:val="30"/>
          <w:szCs w:val="30"/>
        </w:rPr>
        <w:t>生产经营活动所获得的净收入。</w:t>
      </w:r>
    </w:p>
    <w:p>
      <w:pPr>
        <w:spacing w:line="440" w:lineRule="exact"/>
        <w:ind w:firstLine="600" w:firstLineChars="200"/>
        <w:rPr>
          <w:rFonts w:hint="eastAsia"/>
          <w:sz w:val="30"/>
          <w:szCs w:val="30"/>
        </w:rPr>
      </w:pPr>
      <w:r>
        <w:rPr>
          <w:rFonts w:hint="eastAsia" w:hAnsi="宋体" w:cs="黑体"/>
          <w:sz w:val="30"/>
          <w:szCs w:val="30"/>
        </w:rPr>
        <w:t xml:space="preserve">第二产业净收入  </w:t>
      </w:r>
      <w:r>
        <w:rPr>
          <w:rFonts w:hint="eastAsia" w:cs="宋体"/>
          <w:sz w:val="30"/>
          <w:szCs w:val="30"/>
        </w:rPr>
        <w:t>指家庭或家庭成员从事第二产业</w:t>
      </w:r>
      <w:r>
        <w:rPr>
          <w:rFonts w:hint="eastAsia"/>
          <w:sz w:val="30"/>
          <w:szCs w:val="30"/>
        </w:rPr>
        <w:t>（工业、建筑业等）</w:t>
      </w:r>
      <w:r>
        <w:rPr>
          <w:rFonts w:hint="eastAsia" w:cs="宋体"/>
          <w:sz w:val="30"/>
          <w:szCs w:val="30"/>
        </w:rPr>
        <w:t>的生产经营活动所获得的净收入。</w:t>
      </w:r>
    </w:p>
    <w:p>
      <w:pPr>
        <w:spacing w:line="440" w:lineRule="exact"/>
        <w:ind w:firstLine="600" w:firstLineChars="200"/>
        <w:rPr>
          <w:rFonts w:hint="eastAsia" w:cs="宋体"/>
          <w:sz w:val="30"/>
          <w:szCs w:val="30"/>
        </w:rPr>
      </w:pPr>
      <w:r>
        <w:rPr>
          <w:rFonts w:hint="eastAsia" w:hAnsi="宋体" w:cs="黑体"/>
          <w:sz w:val="30"/>
          <w:szCs w:val="30"/>
        </w:rPr>
        <w:t xml:space="preserve">第三产业净收入  </w:t>
      </w:r>
      <w:r>
        <w:rPr>
          <w:rFonts w:hint="eastAsia" w:cs="宋体"/>
          <w:sz w:val="30"/>
          <w:szCs w:val="30"/>
        </w:rPr>
        <w:t>指家庭或家庭成员从事第三产业</w:t>
      </w:r>
      <w:r>
        <w:rPr>
          <w:rFonts w:hint="eastAsia"/>
          <w:sz w:val="30"/>
          <w:szCs w:val="30"/>
        </w:rPr>
        <w:t>(运输业、餐饮业、服务业等)</w:t>
      </w:r>
      <w:r>
        <w:rPr>
          <w:rFonts w:hint="eastAsia" w:cs="宋体"/>
          <w:sz w:val="30"/>
          <w:szCs w:val="30"/>
        </w:rPr>
        <w:t>生产经营活动所获得的净收入。</w:t>
      </w:r>
    </w:p>
    <w:p>
      <w:pPr>
        <w:spacing w:line="440" w:lineRule="exact"/>
        <w:ind w:firstLine="602" w:firstLineChars="200"/>
        <w:rPr>
          <w:rFonts w:hint="eastAsia" w:hAnsi="宋体" w:cs="黑体"/>
          <w:b/>
          <w:sz w:val="30"/>
          <w:szCs w:val="30"/>
        </w:rPr>
      </w:pPr>
      <w:r>
        <w:rPr>
          <w:rFonts w:hint="eastAsia" w:hAnsi="宋体" w:cs="黑体"/>
          <w:b/>
          <w:sz w:val="30"/>
          <w:szCs w:val="30"/>
        </w:rPr>
        <w:t>D3从村集体或政府获得收入：略。</w:t>
      </w:r>
    </w:p>
    <w:p>
      <w:pPr>
        <w:spacing w:line="440" w:lineRule="exact"/>
        <w:ind w:firstLine="602" w:firstLineChars="200"/>
        <w:rPr>
          <w:rFonts w:hint="eastAsia" w:hAnsi="宋体" w:cs="黑体"/>
          <w:b/>
          <w:sz w:val="30"/>
          <w:szCs w:val="30"/>
        </w:rPr>
      </w:pPr>
      <w:r>
        <w:rPr>
          <w:rFonts w:hint="eastAsia" w:hAnsi="宋体" w:cs="黑体"/>
          <w:b/>
          <w:sz w:val="30"/>
          <w:szCs w:val="30"/>
        </w:rPr>
        <w:t xml:space="preserve">D4家庭其他收入：略。 </w:t>
      </w:r>
    </w:p>
    <w:p>
      <w:pPr>
        <w:spacing w:line="440" w:lineRule="exact"/>
        <w:ind w:firstLine="602" w:firstLineChars="200"/>
        <w:rPr>
          <w:rFonts w:hint="eastAsia" w:cs="宋体"/>
          <w:sz w:val="30"/>
          <w:szCs w:val="30"/>
        </w:rPr>
      </w:pPr>
      <w:r>
        <w:rPr>
          <w:rFonts w:hint="eastAsia" w:hAnsi="宋体" w:cs="黑体"/>
          <w:b/>
          <w:sz w:val="30"/>
          <w:szCs w:val="30"/>
        </w:rPr>
        <w:t>D5调减项合计：</w:t>
      </w:r>
      <w:r>
        <w:rPr>
          <w:rFonts w:hint="eastAsia" w:hAnsi="宋体" w:cs="黑体"/>
          <w:sz w:val="30"/>
          <w:szCs w:val="30"/>
        </w:rPr>
        <w:t>包括</w:t>
      </w:r>
      <w:r>
        <w:rPr>
          <w:rFonts w:hint="eastAsia" w:cs="宋体"/>
          <w:sz w:val="30"/>
          <w:szCs w:val="30"/>
        </w:rPr>
        <w:t>个人所得税，个人和单位缴纳的养老、医疗、失业、工伤、生育保险五项社会保险金，赡养支出，生活贷款利息支出等的总和。</w:t>
      </w:r>
    </w:p>
    <w:p>
      <w:pPr>
        <w:spacing w:line="440" w:lineRule="exact"/>
        <w:ind w:firstLine="602" w:firstLineChars="200"/>
        <w:rPr>
          <w:rFonts w:hint="eastAsia" w:hAnsi="宋体"/>
          <w:bCs/>
          <w:sz w:val="30"/>
          <w:szCs w:val="30"/>
        </w:rPr>
      </w:pPr>
      <w:r>
        <w:rPr>
          <w:rFonts w:hint="eastAsia"/>
          <w:b/>
          <w:sz w:val="30"/>
          <w:szCs w:val="30"/>
        </w:rPr>
        <w:t>D6家庭年可支配收入</w:t>
      </w:r>
      <w:r>
        <w:rPr>
          <w:rFonts w:hint="eastAsia"/>
          <w:sz w:val="30"/>
          <w:szCs w:val="30"/>
        </w:rPr>
        <w:t>：</w:t>
      </w:r>
      <w:r>
        <w:rPr>
          <w:rFonts w:hint="eastAsia" w:hAnsi="宋体"/>
          <w:bCs/>
          <w:sz w:val="30"/>
          <w:szCs w:val="30"/>
        </w:rPr>
        <w:t>指家庭成员全年获得的、可用于最终消费支出和储蓄的总和，即家庭可以用来自由支配的收入。可支配收入既包括现金，也包括实物收入。</w:t>
      </w:r>
    </w:p>
    <w:p>
      <w:pPr>
        <w:spacing w:line="440" w:lineRule="exact"/>
        <w:ind w:firstLine="600" w:firstLineChars="200"/>
        <w:rPr>
          <w:rFonts w:hint="eastAsia" w:hAnsi="宋体"/>
          <w:sz w:val="30"/>
          <w:szCs w:val="30"/>
        </w:rPr>
      </w:pPr>
      <w:r>
        <w:rPr>
          <w:rFonts w:hint="eastAsia" w:hAnsi="宋体"/>
          <w:sz w:val="30"/>
          <w:szCs w:val="30"/>
        </w:rPr>
        <w:t>可支配收入＝工资性收入+经营净收入+从村集体或政府获得收入+家庭其他收入-调减项。（D6=D1+D2+D3+D4-D5）</w:t>
      </w:r>
    </w:p>
    <w:p>
      <w:pPr>
        <w:spacing w:line="440" w:lineRule="exact"/>
        <w:ind w:firstLine="602" w:firstLineChars="200"/>
        <w:jc w:val="left"/>
        <w:rPr>
          <w:rFonts w:hint="eastAsia" w:hAnsi="宋体"/>
          <w:sz w:val="30"/>
          <w:szCs w:val="30"/>
        </w:rPr>
      </w:pPr>
      <w:r>
        <w:rPr>
          <w:rFonts w:hint="eastAsia" w:hAnsi="宋体"/>
          <w:b/>
          <w:sz w:val="30"/>
          <w:szCs w:val="30"/>
        </w:rPr>
        <w:t>D7家庭年人均可支配收入</w:t>
      </w:r>
      <w:r>
        <w:rPr>
          <w:rFonts w:hint="eastAsia" w:hAnsi="宋体"/>
          <w:sz w:val="30"/>
          <w:szCs w:val="30"/>
        </w:rPr>
        <w:t>：指家庭成员总可支配收入/家庭成员数。</w:t>
      </w:r>
    </w:p>
    <w:p>
      <w:pPr>
        <w:spacing w:line="440" w:lineRule="exact"/>
        <w:ind w:firstLine="602" w:firstLineChars="200"/>
        <w:rPr>
          <w:rFonts w:hint="eastAsia" w:cs="宋体"/>
          <w:b/>
          <w:sz w:val="30"/>
          <w:szCs w:val="30"/>
        </w:rPr>
      </w:pPr>
      <w:r>
        <w:rPr>
          <w:rFonts w:hint="eastAsia" w:cs="宋体"/>
          <w:b/>
          <w:sz w:val="30"/>
          <w:szCs w:val="30"/>
        </w:rPr>
        <w:t>D8教育、医药支出</w:t>
      </w:r>
    </w:p>
    <w:p>
      <w:pPr>
        <w:spacing w:line="440" w:lineRule="exact"/>
        <w:ind w:firstLine="596" w:firstLineChars="198"/>
        <w:rPr>
          <w:rFonts w:hint="eastAsia" w:cs="宋体"/>
          <w:sz w:val="30"/>
          <w:szCs w:val="30"/>
        </w:rPr>
      </w:pPr>
      <w:r>
        <w:rPr>
          <w:rFonts w:hint="eastAsia" w:cs="宋体"/>
          <w:b/>
          <w:sz w:val="30"/>
          <w:szCs w:val="30"/>
        </w:rPr>
        <w:t>D8a教育支出：</w:t>
      </w:r>
      <w:r>
        <w:rPr>
          <w:rFonts w:hint="eastAsia" w:cs="宋体"/>
          <w:sz w:val="30"/>
          <w:szCs w:val="30"/>
        </w:rPr>
        <w:t>指家庭成员上学的总支出，包括学杂费、基本生活费等。</w:t>
      </w:r>
    </w:p>
    <w:p>
      <w:pPr>
        <w:sectPr>
          <w:pgSz w:w="16838" w:h="11906" w:orient="landscape"/>
          <w:pgMar w:top="1800" w:right="1440" w:bottom="1800" w:left="1440" w:header="851" w:footer="992" w:gutter="0"/>
          <w:cols w:space="425" w:num="1"/>
          <w:docGrid w:type="lines" w:linePitch="312" w:charSpace="0"/>
        </w:sectPr>
      </w:pPr>
      <w:r>
        <w:rPr>
          <w:rFonts w:hint="eastAsia" w:cs="宋体"/>
          <w:b/>
          <w:sz w:val="30"/>
          <w:szCs w:val="30"/>
        </w:rPr>
        <w:t>D8b医药支出：</w:t>
      </w:r>
      <w:r>
        <w:rPr>
          <w:rFonts w:hint="eastAsia" w:cs="宋体"/>
          <w:sz w:val="30"/>
          <w:szCs w:val="30"/>
        </w:rPr>
        <w:t>指家庭成员的医药费总支出</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XBSK--GBK1-0">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24FF1"/>
    <w:rsid w:val="26B24F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color w:val="00000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2017-01-13T11:24:00Z</dcterms:created>
  <dc:creator>Mmf99</dc:creator>
  <cp:lastModifiedBy>Mmf99</cp:lastModifiedBy>
  <dcterms:modified xsi:type="dcterms:W3CDTF">2017-01-13T11:25:11Z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