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附件3</w:t>
      </w:r>
    </w:p>
    <w:p>
      <w:pPr>
        <w:jc w:val="center"/>
        <w:rPr>
          <w:rFonts w:hint="eastAsia"/>
          <w:b/>
          <w:szCs w:val="21"/>
        </w:rPr>
      </w:pPr>
      <w:bookmarkStart w:id="0" w:name="_GoBack"/>
      <w:r>
        <w:rPr>
          <w:rFonts w:hint="eastAsia"/>
          <w:b/>
          <w:sz w:val="28"/>
          <w:szCs w:val="28"/>
        </w:rPr>
        <w:t>北京市非正规垃圾填埋场治理工程核验表</w:t>
      </w:r>
      <w:r>
        <w:rPr>
          <w:rFonts w:hint="eastAsia"/>
          <w:b/>
          <w:szCs w:val="21"/>
        </w:rPr>
        <w:t xml:space="preserve"> </w:t>
      </w:r>
      <w:bookmarkEnd w:id="0"/>
      <w:r>
        <w:rPr>
          <w:rFonts w:hint="eastAsia"/>
          <w:b/>
          <w:szCs w:val="21"/>
        </w:rPr>
        <w:t xml:space="preserve">                     </w:t>
      </w:r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997"/>
        <w:gridCol w:w="1418"/>
        <w:gridCol w:w="533"/>
        <w:gridCol w:w="89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69" w:type="dxa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15" w:type="dxa"/>
            <w:gridSpan w:val="2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填埋场编号</w:t>
            </w:r>
          </w:p>
        </w:tc>
        <w:tc>
          <w:tcPr>
            <w:tcW w:w="1814" w:type="dxa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269" w:type="dxa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项目开始时间</w:t>
            </w:r>
          </w:p>
        </w:tc>
        <w:tc>
          <w:tcPr>
            <w:tcW w:w="2997" w:type="dxa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  <w:tc>
          <w:tcPr>
            <w:tcW w:w="1951" w:type="dxa"/>
            <w:gridSpan w:val="2"/>
            <w:vAlign w:val="center"/>
          </w:tcPr>
          <w:p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项目验收时间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项目完成情况说明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按单项工程(名称、工程量、完成情况)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b/>
                <w:szCs w:val="21"/>
              </w:rPr>
              <w:t>项目名称：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完成工程量：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完成情况： </w:t>
            </w: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  <w:b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>
              <w:rPr>
                <w:rFonts w:hint="eastAsia"/>
              </w:rPr>
              <w:t>验收材料清单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auto"/>
              <w:rPr>
                <w:rFonts w:hint="eastAsia"/>
              </w:rPr>
            </w:pPr>
            <w:r>
              <w:rPr>
                <w:rFonts w:hint="eastAsia"/>
              </w:rPr>
              <w:t>见附表。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工程承担单位申请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firstLine="1417" w:firstLineChars="588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工程已完工，请核验确认。</w:t>
            </w:r>
          </w:p>
          <w:p>
            <w:pPr>
              <w:spacing w:before="100" w:beforeAutospacing="1" w:after="100" w:afterAutospacing="1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签字：                                  </w:t>
            </w:r>
          </w:p>
          <w:p>
            <w:pPr>
              <w:spacing w:before="100" w:beforeAutospacing="1" w:after="100" w:afterAutospacing="1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项目监理单位意见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left="4920" w:hanging="4920" w:hangingChars="20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</w:p>
          <w:p>
            <w:pPr>
              <w:spacing w:before="100" w:beforeAutospacing="1" w:after="100" w:afterAutospacing="1" w:line="360" w:lineRule="exact"/>
              <w:ind w:left="4920" w:leftChars="2000" w:hanging="120" w:hangingChars="50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         </w:t>
            </w:r>
          </w:p>
          <w:p>
            <w:pPr>
              <w:spacing w:before="100" w:beforeAutospacing="1" w:after="100" w:afterAutospacing="1" w:line="360" w:lineRule="exact"/>
              <w:ind w:left="4920" w:leftChars="2050"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项目管理单位意见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left="5400" w:hanging="5400" w:hangingChars="22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签字：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项目设计单位意见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left="5400" w:hanging="5400" w:hangingChars="22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签字：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269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/>
              </w:rPr>
            </w:pPr>
            <w:r>
              <w:rPr>
                <w:rFonts w:hint="eastAsia"/>
              </w:rPr>
              <w:t>检验组确认意见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firstLine="4200" w:firstLineChars="1750"/>
              <w:rPr>
                <w:rFonts w:hint="eastAsia"/>
              </w:rPr>
            </w:pPr>
          </w:p>
          <w:p>
            <w:pPr>
              <w:spacing w:before="100" w:beforeAutospacing="1" w:after="100" w:afterAutospacing="1" w:line="360" w:lineRule="exact"/>
              <w:ind w:firstLine="4800" w:firstLineChars="2000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                          </w:t>
            </w:r>
          </w:p>
          <w:p>
            <w:pPr>
              <w:spacing w:before="100" w:beforeAutospacing="1" w:after="100" w:afterAutospacing="1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33B1C"/>
    <w:rsid w:val="72533B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2016-12-13T08:28:00Z</dcterms:created>
  <dc:creator>banruo</dc:creator>
  <cp:lastModifiedBy>banruo</cp:lastModifiedBy>
  <dcterms:modified xsi:type="dcterms:W3CDTF">2016-12-13T08:28:37Z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