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附件1：</w:t>
      </w:r>
    </w:p>
    <w:p>
      <w:pPr>
        <w:adjustRightInd w:val="0"/>
        <w:spacing w:line="500" w:lineRule="exact"/>
        <w:rPr>
          <w:rFonts w:hint="eastAsia" w:ascii="仿宋_GB2312" w:hAnsi="宋体" w:eastAsia="仿宋_GB2312"/>
          <w:b w:val="0"/>
          <w:szCs w:val="32"/>
        </w:rPr>
      </w:pPr>
    </w:p>
    <w:p>
      <w:pPr>
        <w:adjustRightInd w:val="0"/>
        <w:spacing w:line="500" w:lineRule="exact"/>
        <w:jc w:val="center"/>
        <w:rPr>
          <w:rFonts w:hint="eastAsia" w:ascii="方正小标宋_GBK" w:hAnsi="方正小标宋_GBK" w:eastAsia="方正小标宋_GBK"/>
          <w:b w:val="0"/>
          <w:sz w:val="44"/>
          <w:szCs w:val="36"/>
        </w:rPr>
      </w:pPr>
      <w:r>
        <w:rPr>
          <w:rFonts w:hint="eastAsia" w:ascii="方正小标宋_GBK" w:hAnsi="方正小标宋_GBK" w:eastAsia="方正小标宋_GBK"/>
          <w:b w:val="0"/>
          <w:sz w:val="44"/>
          <w:szCs w:val="36"/>
        </w:rPr>
        <w:t>密云县违法用地和违法建设查处工作领导小组</w:t>
      </w:r>
    </w:p>
    <w:p>
      <w:pPr>
        <w:adjustRightInd w:val="0"/>
        <w:spacing w:line="500" w:lineRule="exact"/>
        <w:jc w:val="center"/>
        <w:rPr>
          <w:rFonts w:hint="eastAsia" w:ascii="方正小标宋简体" w:hAnsi="宋体" w:eastAsia="方正小标宋简体"/>
          <w:b w:val="0"/>
          <w:sz w:val="36"/>
          <w:szCs w:val="36"/>
        </w:rPr>
      </w:pPr>
      <w:r>
        <w:rPr>
          <w:rFonts w:hint="eastAsia" w:ascii="方正小标宋_GBK" w:hAnsi="方正小标宋_GBK" w:eastAsia="方正小标宋_GBK"/>
          <w:b w:val="0"/>
          <w:sz w:val="44"/>
          <w:szCs w:val="36"/>
        </w:rPr>
        <w:t>及办公室成员名单</w:t>
      </w:r>
    </w:p>
    <w:p>
      <w:pPr>
        <w:tabs>
          <w:tab w:val="left" w:pos="720"/>
        </w:tabs>
        <w:adjustRightInd w:val="0"/>
        <w:spacing w:line="500" w:lineRule="exact"/>
        <w:ind w:firstLine="627" w:firstLineChars="200"/>
        <w:rPr>
          <w:rFonts w:hint="eastAsia" w:ascii="黑体" w:hAnsi="黑体" w:eastAsia="黑体"/>
          <w:b w:val="0"/>
          <w:szCs w:val="32"/>
        </w:rPr>
      </w:pPr>
    </w:p>
    <w:p>
      <w:pPr>
        <w:tabs>
          <w:tab w:val="left" w:pos="720"/>
        </w:tabs>
        <w:adjustRightInd w:val="0"/>
        <w:spacing w:line="500" w:lineRule="exact"/>
        <w:ind w:firstLine="627" w:firstLineChars="200"/>
        <w:rPr>
          <w:rFonts w:hint="eastAsia"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一、领导小组成员名单</w:t>
      </w:r>
    </w:p>
    <w:p>
      <w:pPr>
        <w:tabs>
          <w:tab w:val="left" w:pos="471"/>
        </w:tabs>
        <w:adjustRightInd w:val="0"/>
        <w:spacing w:line="500" w:lineRule="exact"/>
        <w:ind w:firstLine="627" w:firstLineChars="200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组  长： 王海臣 县委副书记、县长</w:t>
      </w:r>
    </w:p>
    <w:p>
      <w:pPr>
        <w:tabs>
          <w:tab w:val="left" w:pos="471"/>
        </w:tabs>
        <w:adjustRightInd w:val="0"/>
        <w:spacing w:line="500" w:lineRule="exact"/>
        <w:ind w:firstLine="627" w:firstLineChars="200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副组长： 王玉江 县委副书记、政法委书记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王稳东 县委常委、常务副县长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张  健 县委常委、县公安局局长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napToGrid w:val="0"/>
          <w:spacing w:val="-34"/>
          <w:kern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李光辉 县政府副县长</w:t>
      </w:r>
      <w:r>
        <w:rPr>
          <w:rFonts w:hint="eastAsia" w:ascii="仿宋_GB2312" w:hAnsi="宋体" w:eastAsia="仿宋_GB2312"/>
          <w:b w:val="0"/>
          <w:snapToGrid w:val="0"/>
          <w:kern w:val="0"/>
          <w:szCs w:val="32"/>
        </w:rPr>
        <w:t>（负责组织、协调日常工作）</w:t>
      </w:r>
    </w:p>
    <w:p>
      <w:pPr>
        <w:tabs>
          <w:tab w:val="left" w:pos="471"/>
        </w:tabs>
        <w:adjustRightInd w:val="0"/>
        <w:spacing w:line="500" w:lineRule="exact"/>
        <w:ind w:firstLine="627" w:firstLineChars="200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成  员： 席成坡 县纪委常务副书记、监察局局长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彭方军 县委组织部常务副部长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eastAsia="仿宋_GB2312"/>
          <w:b w:val="0"/>
          <w:szCs w:val="32"/>
        </w:rPr>
        <w:t xml:space="preserve">郝加瑞 </w:t>
      </w:r>
      <w:r>
        <w:rPr>
          <w:rFonts w:hint="eastAsia" w:ascii="仿宋_GB2312" w:hAnsi="宋体" w:eastAsia="仿宋_GB2312"/>
          <w:b w:val="0"/>
          <w:szCs w:val="32"/>
        </w:rPr>
        <w:t>县委宣传部常务副部长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李  金 县法院副院长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霍辉生 县检察院副检察长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王加学 县政府办公室副主任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王建中 县</w:t>
      </w:r>
      <w:r>
        <w:rPr>
          <w:rFonts w:hint="eastAsia" w:ascii="仿宋_GB2312" w:eastAsia="仿宋_GB2312"/>
          <w:b w:val="0"/>
          <w:szCs w:val="32"/>
        </w:rPr>
        <w:t>住房和城乡建设委员会</w:t>
      </w:r>
      <w:r>
        <w:rPr>
          <w:rFonts w:hint="eastAsia" w:ascii="仿宋_GB2312" w:hAnsi="宋体" w:eastAsia="仿宋_GB2312"/>
          <w:b w:val="0"/>
          <w:szCs w:val="32"/>
        </w:rPr>
        <w:t>主任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郭进茂 县委农工委书记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雷亚军 县</w:t>
      </w:r>
      <w:r>
        <w:rPr>
          <w:rFonts w:hint="eastAsia" w:ascii="仿宋_GB2312" w:eastAsia="仿宋_GB2312"/>
          <w:b w:val="0"/>
          <w:szCs w:val="32"/>
        </w:rPr>
        <w:t>市政市容管理委员会</w:t>
      </w:r>
      <w:r>
        <w:rPr>
          <w:rFonts w:hint="eastAsia" w:ascii="仿宋_GB2312" w:hAnsi="宋体" w:eastAsia="仿宋_GB2312"/>
          <w:b w:val="0"/>
          <w:szCs w:val="32"/>
        </w:rPr>
        <w:t>主任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李洪仕 县文化委员会主任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张连福 县政府法制办公室主任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朱立武 县信访办公室主任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王福增 县城管监察大队大队长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任向宏 县卫生局局长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高瑞安 县水务局局长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李长春 县园林绿化局局长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郑中朝 县环保局局长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于庭满 县安全生产监督局局长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周庆国 县司法局局长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孙全春 市国土资源局密云分局局长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 xml:space="preserve">曹玉冰 </w:t>
      </w:r>
      <w:r>
        <w:rPr>
          <w:rFonts w:hint="eastAsia" w:ascii="仿宋_GB2312" w:hAnsi="宋体" w:eastAsia="仿宋_GB2312" w:cs="宋体"/>
          <w:b w:val="0"/>
          <w:kern w:val="0"/>
          <w:szCs w:val="32"/>
        </w:rPr>
        <w:t>市工商局密云分局局长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魏宝祥 市路政局密云公路分局局长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郭文军 市规划委密云分局局长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马士强 县广电中心副主任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孙永鑫 供电公司经理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单长东 燃气公司经理</w:t>
      </w:r>
    </w:p>
    <w:p>
      <w:pPr>
        <w:tabs>
          <w:tab w:val="left" w:pos="471"/>
        </w:tabs>
        <w:adjustRightInd w:val="0"/>
        <w:spacing w:line="500" w:lineRule="exact"/>
        <w:ind w:firstLine="2011" w:firstLineChars="641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朱志斌 自来水公司经理</w:t>
      </w:r>
    </w:p>
    <w:p>
      <w:pPr>
        <w:adjustRightInd w:val="0"/>
        <w:spacing w:line="500" w:lineRule="exact"/>
        <w:ind w:firstLine="627" w:firstLineChars="200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各镇、地区、街道办事处、密云水库管理处、经济开发区、商务区行政主要负责人</w:t>
      </w:r>
    </w:p>
    <w:p>
      <w:pPr>
        <w:adjustRightInd w:val="0"/>
        <w:spacing w:line="500" w:lineRule="exact"/>
        <w:ind w:firstLine="627" w:firstLineChars="200"/>
        <w:rPr>
          <w:rFonts w:hint="eastAsia"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二、领导小组办公室成员名单</w:t>
      </w:r>
    </w:p>
    <w:p>
      <w:pPr>
        <w:adjustRightInd w:val="0"/>
        <w:spacing w:line="500" w:lineRule="exact"/>
        <w:ind w:firstLine="624" w:firstLineChars="199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主  任：王福增 县城管监察大队大队长</w:t>
      </w:r>
    </w:p>
    <w:p>
      <w:pPr>
        <w:adjustRightInd w:val="0"/>
        <w:spacing w:line="500" w:lineRule="exact"/>
        <w:ind w:firstLine="624" w:firstLineChars="199"/>
        <w:rPr>
          <w:rFonts w:hint="eastAsia" w:ascii="仿宋_GB2312" w:hAnsi="宋体" w:eastAsia="仿宋_GB2312"/>
          <w:b w:val="0"/>
          <w:szCs w:val="32"/>
          <w:u w:val="single"/>
        </w:rPr>
      </w:pPr>
      <w:r>
        <w:rPr>
          <w:rFonts w:hint="eastAsia" w:ascii="仿宋_GB2312" w:hAnsi="宋体" w:eastAsia="仿宋_GB2312"/>
          <w:b w:val="0"/>
          <w:szCs w:val="32"/>
        </w:rPr>
        <w:t>副主任：王加学 县政府办公室副主任</w:t>
      </w:r>
    </w:p>
    <w:p>
      <w:pPr>
        <w:adjustRightInd w:val="0"/>
        <w:spacing w:line="500" w:lineRule="exact"/>
        <w:ind w:firstLine="1857" w:firstLineChars="592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张  柏 县</w:t>
      </w:r>
      <w:r>
        <w:rPr>
          <w:rFonts w:hint="eastAsia" w:ascii="仿宋_GB2312" w:eastAsia="仿宋_GB2312"/>
          <w:b w:val="0"/>
          <w:szCs w:val="32"/>
        </w:rPr>
        <w:t>住房和城乡建设委员会</w:t>
      </w:r>
      <w:r>
        <w:rPr>
          <w:rFonts w:hint="eastAsia" w:ascii="仿宋_GB2312" w:hAnsi="宋体" w:eastAsia="仿宋_GB2312"/>
          <w:b w:val="0"/>
          <w:szCs w:val="32"/>
        </w:rPr>
        <w:t>副主任</w:t>
      </w:r>
    </w:p>
    <w:p>
      <w:pPr>
        <w:adjustRightInd w:val="0"/>
        <w:spacing w:line="500" w:lineRule="exact"/>
        <w:ind w:firstLine="1882" w:firstLineChars="600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杜振庭 市规划委密云分局副局长</w:t>
      </w:r>
    </w:p>
    <w:p>
      <w:pPr>
        <w:adjustRightInd w:val="0"/>
        <w:spacing w:line="500" w:lineRule="exact"/>
        <w:ind w:firstLine="1882" w:firstLineChars="600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张义臣 市国土资源局密云分局副局长</w:t>
      </w:r>
    </w:p>
    <w:p>
      <w:pPr>
        <w:adjustRightInd w:val="0"/>
        <w:spacing w:line="500" w:lineRule="exact"/>
        <w:ind w:firstLine="1882" w:firstLineChars="600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徐长明 县城管监察大队副大队长</w:t>
      </w:r>
    </w:p>
    <w:p>
      <w:pPr>
        <w:adjustRightInd w:val="0"/>
        <w:spacing w:line="500" w:lineRule="exact"/>
        <w:ind w:firstLine="1882" w:firstLineChars="600"/>
        <w:rPr>
          <w:rFonts w:hint="eastAsia" w:ascii="仿宋_GB2312" w:hAnsi="宋体" w:eastAsia="仿宋_GB2312"/>
          <w:b w:val="0"/>
          <w:szCs w:val="32"/>
        </w:rPr>
      </w:pPr>
      <w:r>
        <w:rPr>
          <w:rFonts w:hint="eastAsia" w:ascii="仿宋_GB2312" w:hAnsi="宋体" w:eastAsia="仿宋_GB2312"/>
          <w:b w:val="0"/>
          <w:szCs w:val="32"/>
        </w:rPr>
        <w:t>陈振和 县城管监察大队副大队长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Yg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41C44"/>
    <w:rsid w:val="45941C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b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2016-12-30T12:48:00Z</dcterms:created>
  <dc:creator>Mmf99</dc:creator>
  <cp:lastModifiedBy>Mmf99</cp:lastModifiedBy>
  <dcterms:modified xsi:type="dcterms:W3CDTF">2016-12-30T12:48:41Z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