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8E" w:rsidRDefault="00AD37B2">
      <w:r>
        <w:rPr>
          <w:rFonts w:hint="eastAsia"/>
        </w:rPr>
        <w:t>西城</w:t>
      </w:r>
    </w:p>
    <w:p w:rsidR="00AD37B2" w:rsidRDefault="00394C92">
      <w:hyperlink r:id="rId6" w:history="1">
        <w:r w:rsidR="00AD37B2" w:rsidRPr="00596DC9">
          <w:rPr>
            <w:rStyle w:val="a5"/>
          </w:rPr>
          <w:t>http://www.bjxch.gov.cn/xcdt/xxxq/pnidpv707803.html</w:t>
        </w:r>
      </w:hyperlink>
    </w:p>
    <w:p w:rsidR="00AD37B2" w:rsidRDefault="00AD37B2"/>
    <w:p w:rsidR="00AD37B2" w:rsidRDefault="00AD37B2">
      <w:r>
        <w:rPr>
          <w:rFonts w:hint="eastAsia"/>
        </w:rPr>
        <w:t>东城</w:t>
      </w:r>
    </w:p>
    <w:p w:rsidR="00AD37B2" w:rsidRDefault="00394C92">
      <w:hyperlink r:id="rId7" w:history="1">
        <w:r w:rsidR="00AD37B2" w:rsidRPr="00596DC9">
          <w:rPr>
            <w:rStyle w:val="a5"/>
          </w:rPr>
          <w:t>http://www.bjdch.gov.cn/n3952/n3954/n3956/c6753998/content.html</w:t>
        </w:r>
      </w:hyperlink>
    </w:p>
    <w:p w:rsidR="00AD37B2" w:rsidRDefault="00AD37B2"/>
    <w:p w:rsidR="00AD37B2" w:rsidRDefault="00AD37B2">
      <w:r>
        <w:rPr>
          <w:rFonts w:hint="eastAsia"/>
        </w:rPr>
        <w:t>石景山</w:t>
      </w:r>
    </w:p>
    <w:p w:rsidR="00AD37B2" w:rsidRDefault="00394C92">
      <w:hyperlink r:id="rId8" w:history="1">
        <w:r w:rsidR="00AD37B2" w:rsidRPr="00596DC9">
          <w:rPr>
            <w:rStyle w:val="a5"/>
          </w:rPr>
          <w:t>http://www.bjsjs.gov.cn/sjsdt/20180531/12787867.shtml</w:t>
        </w:r>
      </w:hyperlink>
    </w:p>
    <w:p w:rsidR="00AD37B2" w:rsidRDefault="00AD37B2"/>
    <w:p w:rsidR="00AD37B2" w:rsidRDefault="00AD37B2">
      <w:r>
        <w:rPr>
          <w:rFonts w:hint="eastAsia"/>
        </w:rPr>
        <w:t>平谷</w:t>
      </w:r>
    </w:p>
    <w:p w:rsidR="00AD37B2" w:rsidRDefault="00394C92">
      <w:hyperlink r:id="rId9" w:history="1">
        <w:r w:rsidR="00176433" w:rsidRPr="00596DC9">
          <w:rPr>
            <w:rStyle w:val="a5"/>
          </w:rPr>
          <w:t>http://www.bjpg.gov.cn/publish/portal0/tab1605/info82951.htm</w:t>
        </w:r>
      </w:hyperlink>
    </w:p>
    <w:p w:rsidR="00176433" w:rsidRDefault="00176433"/>
    <w:p w:rsidR="00176433" w:rsidRDefault="0034553E">
      <w:r>
        <w:rPr>
          <w:rFonts w:hint="eastAsia"/>
        </w:rPr>
        <w:t>延庆</w:t>
      </w:r>
    </w:p>
    <w:p w:rsidR="00176433" w:rsidRDefault="0034553E">
      <w:r w:rsidRPr="0034553E">
        <w:t>http://www.bjyq.gov.cn/yanqing/xwdt/jryq/2063924/index.shtml</w:t>
      </w:r>
    </w:p>
    <w:p w:rsidR="0034553E" w:rsidRDefault="0034553E">
      <w:pPr>
        <w:rPr>
          <w:rFonts w:hint="eastAsia"/>
        </w:rPr>
      </w:pPr>
    </w:p>
    <w:p w:rsidR="0034553E" w:rsidRDefault="00176433">
      <w:pPr>
        <w:rPr>
          <w:rFonts w:hint="eastAsia"/>
        </w:rPr>
      </w:pPr>
      <w:r>
        <w:rPr>
          <w:rFonts w:hint="eastAsia"/>
        </w:rPr>
        <w:t>门头沟</w:t>
      </w:r>
    </w:p>
    <w:p w:rsidR="0034553E" w:rsidRDefault="0034553E">
      <w:pPr>
        <w:rPr>
          <w:rFonts w:hint="eastAsia"/>
        </w:rPr>
      </w:pPr>
      <w:r w:rsidRPr="0034553E">
        <w:t>http://www.bjmtg.gov.cn/hbdc/mtbd/201805/t20180531_70591.html</w:t>
      </w:r>
    </w:p>
    <w:p w:rsidR="0034553E" w:rsidRDefault="0034553E">
      <w:pPr>
        <w:rPr>
          <w:rFonts w:hint="eastAsia"/>
        </w:rPr>
      </w:pPr>
    </w:p>
    <w:p w:rsidR="00176433" w:rsidRDefault="00176433">
      <w:pPr>
        <w:rPr>
          <w:rFonts w:hint="eastAsia"/>
        </w:rPr>
      </w:pPr>
      <w:r>
        <w:rPr>
          <w:rFonts w:hint="eastAsia"/>
        </w:rPr>
        <w:t>通州</w:t>
      </w:r>
    </w:p>
    <w:p w:rsidR="0034553E" w:rsidRDefault="0034553E">
      <w:pPr>
        <w:rPr>
          <w:rFonts w:hint="eastAsia"/>
        </w:rPr>
      </w:pPr>
      <w:hyperlink r:id="rId10" w:history="1">
        <w:r w:rsidRPr="004C4365">
          <w:rPr>
            <w:rStyle w:val="a5"/>
          </w:rPr>
          <w:t>http://www.bjtzh.gov.cn/n95/n534/n700/c16350106/content.html</w:t>
        </w:r>
      </w:hyperlink>
    </w:p>
    <w:p w:rsidR="0034553E" w:rsidRDefault="0034553E">
      <w:pPr>
        <w:rPr>
          <w:rFonts w:hint="eastAsia"/>
        </w:rPr>
      </w:pPr>
    </w:p>
    <w:p w:rsidR="0034553E" w:rsidRDefault="0034553E">
      <w:pPr>
        <w:rPr>
          <w:rFonts w:hint="eastAsia"/>
        </w:rPr>
      </w:pPr>
      <w:r>
        <w:rPr>
          <w:rFonts w:hint="eastAsia"/>
        </w:rPr>
        <w:t>怀柔</w:t>
      </w:r>
    </w:p>
    <w:p w:rsidR="0034553E" w:rsidRDefault="0034553E">
      <w:pPr>
        <w:rPr>
          <w:rFonts w:hint="eastAsia"/>
        </w:rPr>
      </w:pPr>
      <w:hyperlink r:id="rId11" w:history="1">
        <w:r w:rsidRPr="004C4365">
          <w:rPr>
            <w:rStyle w:val="a5"/>
          </w:rPr>
          <w:t>http://www.bjhr.gov.cn/main/_133460/_140241/796176/index.html</w:t>
        </w:r>
      </w:hyperlink>
    </w:p>
    <w:p w:rsidR="0034553E" w:rsidRDefault="0034553E">
      <w:pPr>
        <w:rPr>
          <w:rFonts w:hint="eastAsia"/>
        </w:rPr>
      </w:pPr>
    </w:p>
    <w:p w:rsidR="0034553E" w:rsidRDefault="0034553E">
      <w:pPr>
        <w:rPr>
          <w:rFonts w:hint="eastAsia"/>
        </w:rPr>
      </w:pPr>
      <w:r>
        <w:rPr>
          <w:rFonts w:hint="eastAsia"/>
        </w:rPr>
        <w:t>密云</w:t>
      </w:r>
    </w:p>
    <w:p w:rsidR="0034553E" w:rsidRDefault="0034553E">
      <w:r w:rsidRPr="0034553E">
        <w:t>http://www.bjmy.gov.cn/dynamic/miyunnews/8a317b3b637214320163c43c6ebb109d.html</w:t>
      </w:r>
    </w:p>
    <w:sectPr w:rsidR="0034553E" w:rsidSect="00FC0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79E" w:rsidRDefault="0026179E" w:rsidP="00AD37B2">
      <w:r>
        <w:separator/>
      </w:r>
    </w:p>
  </w:endnote>
  <w:endnote w:type="continuationSeparator" w:id="0">
    <w:p w:rsidR="0026179E" w:rsidRDefault="0026179E" w:rsidP="00AD3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79E" w:rsidRDefault="0026179E" w:rsidP="00AD37B2">
      <w:r>
        <w:separator/>
      </w:r>
    </w:p>
  </w:footnote>
  <w:footnote w:type="continuationSeparator" w:id="0">
    <w:p w:rsidR="0026179E" w:rsidRDefault="0026179E" w:rsidP="00AD3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7B2"/>
    <w:rsid w:val="00176433"/>
    <w:rsid w:val="0026179E"/>
    <w:rsid w:val="0034553E"/>
    <w:rsid w:val="00394C92"/>
    <w:rsid w:val="00AD37B2"/>
    <w:rsid w:val="00CF16B4"/>
    <w:rsid w:val="00FC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7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7B2"/>
    <w:rPr>
      <w:sz w:val="18"/>
      <w:szCs w:val="18"/>
    </w:rPr>
  </w:style>
  <w:style w:type="character" w:styleId="a5">
    <w:name w:val="Hyperlink"/>
    <w:basedOn w:val="a0"/>
    <w:uiPriority w:val="99"/>
    <w:unhideWhenUsed/>
    <w:rsid w:val="00AD37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sjs.gov.cn/sjsdt/20180531/12787867.s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jdch.gov.cn/n3952/n3954/n3956/c6753998/content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jxch.gov.cn/xcdt/xxxq/pnidpv707803.html" TargetMode="External"/><Relationship Id="rId11" Type="http://schemas.openxmlformats.org/officeDocument/2006/relationships/hyperlink" Target="http://www.bjhr.gov.cn/main/_133460/_140241/796176/index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bjtzh.gov.cn/n95/n534/n700/c16350106/content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jpg.gov.cn/publish/portal0/tab1605/info82951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881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</dc:creator>
  <cp:keywords/>
  <dc:description/>
  <cp:lastModifiedBy>吴迪</cp:lastModifiedBy>
  <cp:revision>6</cp:revision>
  <dcterms:created xsi:type="dcterms:W3CDTF">2018-06-01T02:52:00Z</dcterms:created>
  <dcterms:modified xsi:type="dcterms:W3CDTF">2018-06-04T06:21:00Z</dcterms:modified>
</cp:coreProperties>
</file>